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right="136"/>
        <w:jc w:val="center"/>
        <w:rPr>
          <w:rFonts w:ascii="Calibri" w:hAnsi="Calibri" w:eastAsia="宋体" w:cs="Times New Roman"/>
          <w:b/>
          <w:bCs/>
          <w:color w:val="313131"/>
          <w:sz w:val="30"/>
          <w:szCs w:val="30"/>
          <w:shd w:val="clear" w:color="auto" w:fill="FFFFFF"/>
          <w:lang w:bidi="ar"/>
        </w:rPr>
      </w:pPr>
      <w:r>
        <w:rPr>
          <w:rFonts w:hint="eastAsia" w:ascii="Calibri" w:hAnsi="Calibri" w:eastAsia="宋体" w:cs="Times New Roman"/>
          <w:b/>
          <w:bCs/>
          <w:color w:val="313131"/>
          <w:sz w:val="30"/>
          <w:szCs w:val="30"/>
          <w:shd w:val="clear" w:color="auto" w:fill="FFFFFF"/>
          <w:lang w:bidi="ar"/>
        </w:rPr>
        <w:t>港口乡网络安全运维管理制度</w:t>
      </w:r>
    </w:p>
    <w:p>
      <w:pPr>
        <w:widowControl/>
        <w:spacing w:line="375" w:lineRule="atLeast"/>
        <w:ind w:right="136"/>
        <w:jc w:val="center"/>
        <w:rPr>
          <w:rFonts w:hint="eastAsia" w:ascii="Calibri" w:hAnsi="Calibri" w:eastAsia="宋体" w:cs="Times New Roman"/>
          <w:color w:val="313131"/>
          <w:szCs w:val="21"/>
          <w:shd w:val="clear" w:color="auto" w:fill="FFFFFF"/>
        </w:rPr>
      </w:pP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  <w:t>为了规范信息系统的管理维护，确保系统硬、软件稳定、安全运行，结合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工作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  <w:t>实际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，制度本制度。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  <w:t xml:space="preserve"> 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一、</w:t>
      </w: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bidi="ar"/>
        </w:rPr>
        <w:t>遵守国家有关法律、法规，严格执行安全保密制度，不得利用网络从事危害国家安全、泄露国家秘密等违法犯罪活动，不得制作、浏览、复制、传播反动及黄色信息，不得在网络上发布反动、非法和虚假的消息，不得在网络上漫骂攻击他人，不得在网上泄露他人隐私。严禁通过网络进行任何黑客活动和性质类似的破坏活动，严格控制和防范计算机病毒的侵入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二、对信息进行日常操作和维护的管理工作，要责任到人，保证系统的政策运行。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三、严格管理操作系统账号，定期检查系统账号和用户权限分配。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四、当管理员监测到可疑的信息安全问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题、违规行为或紧急安全事件系统时，应及时修复；若当时无法修复，则需要向上级政务中心管理人员汇报。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五、电脑要保持清洁、卫生，并由专人负责管理和维护除系统维修和维护时间，要保障服务器24小时正常运行。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eastAsia="zh-CN" w:bidi="ar"/>
        </w:rPr>
        <w:t>六、备份资料，每月定期检查备份数据，如有损坏，及时重新启用备份。</w:t>
      </w:r>
    </w:p>
    <w:p>
      <w:pPr>
        <w:widowControl/>
        <w:spacing w:line="375" w:lineRule="atLeast"/>
        <w:ind w:right="136"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313131"/>
          <w:sz w:val="28"/>
          <w:szCs w:val="28"/>
          <w:shd w:val="clear" w:color="auto" w:fill="FFFFFF"/>
          <w:lang w:val="en-US" w:eastAsia="zh-CN" w:bidi="ar"/>
        </w:rPr>
        <w:t xml:space="preserve">                                  2021年3月28日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38"/>
    <w:rsid w:val="000A5807"/>
    <w:rsid w:val="00221783"/>
    <w:rsid w:val="00525138"/>
    <w:rsid w:val="00B7050E"/>
    <w:rsid w:val="094A1167"/>
    <w:rsid w:val="46B562EA"/>
    <w:rsid w:val="683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313131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18</Characters>
  <Lines>1</Lines>
  <Paragraphs>1</Paragraphs>
  <TotalTime>30</TotalTime>
  <ScaleCrop>false</ScaleCrop>
  <LinksUpToDate>false</LinksUpToDate>
  <CharactersWithSpaces>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2021-07-15T03:42:00Z</dcterms:created>
  <dc:creator>Administrator</dc:creator>
  <cp:lastModifiedBy>Administrator</cp:lastModifiedBy>
  <cp:lastPrinted>2021-07-15T04:46:43Z</cp:lastPrinted>
  <dcterms:modified xsi:type="dcterms:W3CDTF">2021-07-15T04:47:41Z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F090C178044742D59B29A747A429DE60</vt:lpwstr>
  </property>
</Properties>
</file>