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D4023">
      <w:pPr>
        <w:spacing w:after="0" w:line="440" w:lineRule="exact"/>
        <w:ind w:firstLine="2560" w:firstLineChars="800"/>
        <w:rPr>
          <w:rFonts w:ascii="仿宋_GB2312" w:hAnsi="Times New Roman" w:eastAsia="仿宋_GB2312"/>
          <w:sz w:val="32"/>
          <w:szCs w:val="24"/>
          <w:lang w:val="en-GB"/>
        </w:rPr>
      </w:pPr>
      <w:bookmarkStart w:id="0" w:name="_GoBack"/>
      <w:bookmarkEnd w:id="0"/>
    </w:p>
    <w:p w14:paraId="46D054AB">
      <w:pPr>
        <w:spacing w:after="0" w:line="440" w:lineRule="exact"/>
        <w:ind w:firstLine="2560" w:firstLineChars="800"/>
        <w:rPr>
          <w:rFonts w:ascii="仿宋_GB2312" w:hAnsi="Times New Roman" w:eastAsia="仿宋_GB2312"/>
          <w:sz w:val="32"/>
          <w:szCs w:val="24"/>
          <w:lang w:val="en-GB"/>
        </w:rPr>
      </w:pPr>
    </w:p>
    <w:p w14:paraId="03086019">
      <w:pPr>
        <w:spacing w:after="0" w:line="440" w:lineRule="exact"/>
        <w:rPr>
          <w:rFonts w:ascii="仿宋_GB2312" w:hAnsi="Times New Roman" w:eastAsia="仿宋_GB2312"/>
          <w:sz w:val="32"/>
          <w:szCs w:val="24"/>
          <w:lang w:val="en-GB"/>
        </w:rPr>
      </w:pPr>
    </w:p>
    <w:p w14:paraId="5F56864A">
      <w:pPr>
        <w:spacing w:after="0" w:line="500" w:lineRule="exact"/>
        <w:jc w:val="center"/>
        <w:rPr>
          <w:rFonts w:ascii="仿宋_GB2312" w:hAnsi="Times New Roman" w:eastAsia="仿宋_GB2312"/>
          <w:sz w:val="32"/>
          <w:szCs w:val="24"/>
          <w:lang w:val="en-GB"/>
        </w:rPr>
      </w:pPr>
    </w:p>
    <w:p w14:paraId="60422F70">
      <w:pPr>
        <w:spacing w:after="0" w:line="500" w:lineRule="exact"/>
        <w:jc w:val="center"/>
        <w:rPr>
          <w:rFonts w:ascii="仿宋_GB2312" w:hAnsi="Times New Roman" w:eastAsia="仿宋_GB2312"/>
          <w:sz w:val="32"/>
          <w:szCs w:val="24"/>
          <w:lang w:val="en-GB"/>
        </w:rPr>
      </w:pPr>
    </w:p>
    <w:p w14:paraId="2865267A">
      <w:pPr>
        <w:spacing w:after="0" w:line="500" w:lineRule="exact"/>
        <w:jc w:val="center"/>
        <w:rPr>
          <w:rFonts w:ascii="仿宋_GB2312" w:hAnsi="Times New Roman" w:eastAsia="仿宋_GB2312"/>
          <w:sz w:val="32"/>
          <w:szCs w:val="24"/>
          <w:lang w:val="en-GB"/>
        </w:rPr>
      </w:pPr>
    </w:p>
    <w:p w14:paraId="404741DB">
      <w:pPr>
        <w:spacing w:after="0" w:line="500" w:lineRule="exact"/>
        <w:jc w:val="center"/>
        <w:rPr>
          <w:rFonts w:ascii="仿宋_GB2312" w:hAnsi="Times New Roman" w:eastAsia="仿宋_GB2312"/>
          <w:sz w:val="32"/>
          <w:szCs w:val="24"/>
          <w:lang w:val="en-GB"/>
        </w:rPr>
      </w:pPr>
    </w:p>
    <w:p w14:paraId="6BCA918D">
      <w:pPr>
        <w:spacing w:after="0" w:line="500" w:lineRule="exact"/>
        <w:jc w:val="center"/>
        <w:rPr>
          <w:rFonts w:ascii="仿宋_GB2312" w:hAnsi="Times New Roman" w:eastAsia="仿宋_GB2312"/>
          <w:sz w:val="32"/>
          <w:szCs w:val="24"/>
          <w:lang w:val="en-GB"/>
        </w:rPr>
      </w:pPr>
      <w:r>
        <w:rPr>
          <w:rFonts w:hint="eastAsia" w:ascii="仿宋_GB2312" w:hAnsi="Times New Roman" w:eastAsia="仿宋_GB2312"/>
          <w:sz w:val="32"/>
          <w:szCs w:val="24"/>
          <w:lang w:val="en-GB"/>
        </w:rPr>
        <w:t>沙政</w:t>
      </w:r>
      <w:r>
        <w:rPr>
          <w:rFonts w:ascii="仿宋_GB2312" w:hAnsi="Times New Roman" w:eastAsia="仿宋_GB2312"/>
          <w:sz w:val="32"/>
          <w:szCs w:val="24"/>
          <w:lang w:val="en-GB"/>
        </w:rPr>
        <w:t>办</w:t>
      </w:r>
      <w:r>
        <w:rPr>
          <w:rFonts w:hint="eastAsia" w:ascii="仿宋_GB2312" w:hAnsi="Times New Roman" w:eastAsia="仿宋_GB2312"/>
          <w:sz w:val="32"/>
          <w:szCs w:val="24"/>
          <w:lang w:val="en-GB"/>
        </w:rPr>
        <w:t>发</w:t>
      </w:r>
      <w:r>
        <w:rPr>
          <w:rFonts w:hint="eastAsia" w:ascii="仿宋_GB2312" w:hAnsi="新宋体" w:eastAsia="仿宋_GB2312"/>
          <w:sz w:val="32"/>
          <w:szCs w:val="32"/>
        </w:rPr>
        <w:t>〔202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新宋体" w:eastAsia="仿宋_GB2312"/>
          <w:sz w:val="32"/>
          <w:szCs w:val="32"/>
        </w:rPr>
        <w:t>〕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sz w:val="32"/>
          <w:szCs w:val="24"/>
          <w:lang w:val="en-GB"/>
        </w:rPr>
        <w:t>号</w:t>
      </w:r>
    </w:p>
    <w:p w14:paraId="5751FA3C">
      <w:pPr>
        <w:spacing w:after="0" w:line="500" w:lineRule="exact"/>
        <w:jc w:val="center"/>
        <w:rPr>
          <w:rFonts w:ascii="仿宋_GB2312" w:hAnsi="Times New Roman" w:eastAsia="仿宋_GB2312"/>
          <w:b/>
          <w:sz w:val="32"/>
          <w:szCs w:val="24"/>
          <w:lang w:val="en-GB"/>
        </w:rPr>
      </w:pPr>
    </w:p>
    <w:p w14:paraId="20D55EF7">
      <w:pPr>
        <w:spacing w:after="0" w:line="580" w:lineRule="exact"/>
        <w:jc w:val="center"/>
        <w:rPr>
          <w:rFonts w:cs="方正小标宋简体" w:asciiTheme="majorEastAsia" w:hAnsiTheme="majorEastAsia" w:eastAsiaTheme="majorEastAsia"/>
          <w:w w:val="95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w w:val="95"/>
          <w:sz w:val="44"/>
          <w:szCs w:val="44"/>
        </w:rPr>
        <w:t>关于印发沙坪镇落实新冠肺炎疫情</w:t>
      </w:r>
    </w:p>
    <w:p w14:paraId="32BC184A">
      <w:pPr>
        <w:spacing w:after="0" w:line="580" w:lineRule="exact"/>
        <w:jc w:val="center"/>
        <w:rPr>
          <w:rFonts w:cs="方正小标宋简体" w:asciiTheme="majorEastAsia" w:hAnsiTheme="majorEastAsia" w:eastAsiaTheme="majorEastAsia"/>
          <w:w w:val="95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w w:val="95"/>
          <w:sz w:val="44"/>
          <w:szCs w:val="44"/>
        </w:rPr>
        <w:t>群防群控和常态化防控工作实施方案的通知</w:t>
      </w:r>
    </w:p>
    <w:p w14:paraId="0D034724">
      <w:pPr>
        <w:spacing w:after="0"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2ABBA0AD">
      <w:pPr>
        <w:spacing w:after="0"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各村（社区），镇直各单位：</w:t>
      </w:r>
    </w:p>
    <w:p w14:paraId="412E16B1">
      <w:pPr>
        <w:spacing w:after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现将《沙坪镇落实新冠肺炎疫情群防群控和常态化防控工作实施方案》印发你们，请结合实际，认真贯彻落实。</w:t>
      </w:r>
    </w:p>
    <w:p w14:paraId="5EF2443D">
      <w:pPr>
        <w:spacing w:after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CEDAFE4">
      <w:pPr>
        <w:spacing w:after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9E4A8ED">
      <w:pPr>
        <w:spacing w:after="0" w:line="58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沙坪镇党政综合办公室</w:t>
      </w:r>
    </w:p>
    <w:p w14:paraId="0FF65D8C">
      <w:pPr>
        <w:spacing w:after="0" w:line="58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6632FE3">
      <w:pPr>
        <w:spacing w:after="0" w:line="58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7D4DCAC">
      <w:pPr>
        <w:spacing w:after="0" w:line="58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9E987CA">
      <w:pPr>
        <w:spacing w:after="0" w:line="58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FAEBCBB">
      <w:pPr>
        <w:spacing w:after="0" w:line="58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27E36021">
      <w:pPr>
        <w:spacing w:after="0"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2A238CA">
      <w:pPr>
        <w:spacing w:after="0" w:line="580" w:lineRule="exact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 w14:paraId="1E768333">
      <w:pPr>
        <w:spacing w:after="0" w:line="58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沙坪镇落实新冠肺炎疫情群防群控和</w:t>
      </w:r>
    </w:p>
    <w:p w14:paraId="7409AF46">
      <w:pPr>
        <w:spacing w:after="0" w:line="58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常态化防控工作实施方案</w:t>
      </w:r>
    </w:p>
    <w:p w14:paraId="20BFB953">
      <w:pPr>
        <w:spacing w:after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30B5B8A">
      <w:pPr>
        <w:spacing w:after="0"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做好新冠肺炎疫情群防群控工作，建立常态化疫情防控长效机制，根据市疫情防控指挥部《关于印发咸宁市落实新冠肺炎疫情群防群控和常态化防控机制措施》要求，结合沙坪镇实际，经镇疫情防控指挥部研究决定，特制定本方案：</w:t>
      </w:r>
    </w:p>
    <w:p w14:paraId="3DDC5E81">
      <w:pPr>
        <w:spacing w:after="0"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一、成立群防群控和常态化防控工作领导小组</w:t>
      </w:r>
    </w:p>
    <w:p w14:paraId="0841A286">
      <w:pPr>
        <w:spacing w:after="0"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组      长：吴  勋   镇党委书记</w:t>
      </w:r>
    </w:p>
    <w:p w14:paraId="0B5CCBC6">
      <w:pPr>
        <w:spacing w:after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常务副组长：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蒋文军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镇党委副书记、镇长</w:t>
      </w:r>
    </w:p>
    <w:p w14:paraId="10FB4263">
      <w:pPr>
        <w:tabs>
          <w:tab w:val="left" w:pos="2310"/>
        </w:tabs>
        <w:spacing w:after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  组  长：陈  像   镇党委副书记</w:t>
      </w:r>
    </w:p>
    <w:p w14:paraId="4738C06C">
      <w:pPr>
        <w:spacing w:after="0" w:line="58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舒  鹏   镇党委副书记、政法委员</w:t>
      </w:r>
    </w:p>
    <w:p w14:paraId="228A7E9B">
      <w:pPr>
        <w:spacing w:after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    员：程  鸿   镇党委委员、纪委书记</w:t>
      </w:r>
    </w:p>
    <w:p w14:paraId="744658CD">
      <w:pPr>
        <w:spacing w:after="0" w:line="580" w:lineRule="exact"/>
        <w:ind w:left="1280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王天峰   镇党委委员、副镇长</w:t>
      </w:r>
    </w:p>
    <w:p w14:paraId="0014D094">
      <w:pPr>
        <w:spacing w:after="0" w:line="58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宋锦学   镇党委委员、宣统委员</w:t>
      </w:r>
    </w:p>
    <w:p w14:paraId="1F89849A">
      <w:pPr>
        <w:tabs>
          <w:tab w:val="left" w:pos="2310"/>
          <w:tab w:val="left" w:pos="2520"/>
          <w:tab w:val="left" w:pos="2730"/>
        </w:tabs>
        <w:spacing w:after="0" w:line="58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  星   镇党政综合办公室主任</w:t>
      </w:r>
    </w:p>
    <w:p w14:paraId="3A589842">
      <w:pPr>
        <w:spacing w:after="0" w:line="58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  琪   镇政府干部</w:t>
      </w:r>
    </w:p>
    <w:p w14:paraId="25B4DD20">
      <w:pPr>
        <w:spacing w:after="0" w:line="58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周陆兵   沙坪卫生院院长</w:t>
      </w:r>
    </w:p>
    <w:p w14:paraId="698E34F1">
      <w:pPr>
        <w:spacing w:after="0" w:line="58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镇市场监管所所长</w:t>
      </w:r>
    </w:p>
    <w:p w14:paraId="30F79EFE">
      <w:pPr>
        <w:spacing w:after="0" w:line="58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  瑜   沙坪派出所所长</w:t>
      </w:r>
    </w:p>
    <w:p w14:paraId="7A2C5AA3">
      <w:pPr>
        <w:spacing w:after="0" w:line="58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陈明亮   镇教育干事</w:t>
      </w:r>
    </w:p>
    <w:p w14:paraId="1B2A1B6F">
      <w:pPr>
        <w:spacing w:after="0" w:line="58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张汉祥   镇畜牧兽医服务中心主任</w:t>
      </w:r>
    </w:p>
    <w:p w14:paraId="40B48693">
      <w:pPr>
        <w:spacing w:after="0" w:line="580" w:lineRule="exact"/>
        <w:ind w:left="1280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黄  明   沙坪中学校长</w:t>
      </w:r>
    </w:p>
    <w:p w14:paraId="3852474F">
      <w:pPr>
        <w:spacing w:after="0" w:line="58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  恒   沙坪卫生院副院长</w:t>
      </w:r>
    </w:p>
    <w:p w14:paraId="72244C4A">
      <w:pPr>
        <w:spacing w:after="0" w:line="58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龙海兵   沙坪卫生院副院长</w:t>
      </w:r>
    </w:p>
    <w:p w14:paraId="1A758F2E">
      <w:pPr>
        <w:spacing w:after="0" w:line="58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各村（社区）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驻村干部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、党支部书记</w:t>
      </w:r>
    </w:p>
    <w:p w14:paraId="1322DBAD">
      <w:pPr>
        <w:spacing w:after="0"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二、压实工作责任</w:t>
      </w:r>
    </w:p>
    <w:p w14:paraId="17E0327D">
      <w:pPr>
        <w:spacing w:after="0" w:line="58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1.认清形势，防止疫情反弹。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充分认识当前疫情防控工作的复杂形势，坚持底线思维，始终绷紧疫情防控这根弦，克服麻痹思想、厌战情绪，认真查找、加固防控薄弱环节，巩固防控成果，坚决防止疫情反弹。领导小组坚持定期分析研判、召开工作例会，加强应急值守，毫不放松，健全“及时发现、快速处置、精准管控、有效救治”的常态化防控机制。</w:t>
      </w:r>
    </w:p>
    <w:p w14:paraId="6041B37C">
      <w:pPr>
        <w:spacing w:after="0" w:line="580" w:lineRule="exact"/>
        <w:ind w:firstLine="643" w:firstLineChars="2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2.加强协作，制定工作方案。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要加强疫情防控工作的组织领导和部门之间协作配合，统筹做好常态化疫情防控工作，镇直部门和各村要结合实际情况，制定细化工作方案，凤岭社区要依据辖区密切场所较多的特点，制定具体实施细则。</w:t>
      </w:r>
    </w:p>
    <w:p w14:paraId="0BAE487E">
      <w:pPr>
        <w:spacing w:after="0" w:line="58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3.压实责任，加强督促检查。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严格履职尽责，勇于担当，切实抓好本领域、本辖区、本系统、本单位疫情防控工作，做到“守土有责、守土负责、守土尽责”，加强对重点地区、重点场所、重点行业、重点领域疫情防控工作的督促检查，及时堵塞可能出现的各种漏洞，整改薄弱环节，对工作推进不力、防控措施落实不到位的单位和个人，严格追责问责。</w:t>
      </w:r>
    </w:p>
    <w:p w14:paraId="5A00684C">
      <w:pPr>
        <w:spacing w:after="0"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三、突出常态化防控重点</w:t>
      </w:r>
    </w:p>
    <w:p w14:paraId="0F73C8D0">
      <w:pPr>
        <w:spacing w:after="0" w:line="580" w:lineRule="exact"/>
        <w:ind w:firstLine="643" w:firstLineChars="200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1.加强排查监测。</w:t>
      </w:r>
      <w:r>
        <w:rPr>
          <w:rFonts w:hint="eastAsia" w:ascii="仿宋" w:hAnsi="仿宋" w:eastAsia="仿宋" w:cs="仿宋"/>
          <w:b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规范入境人员和外出人员管理，严防疫情输入输出。</w:t>
      </w:r>
      <w:r>
        <w:rPr>
          <w:rFonts w:hint="eastAsia" w:ascii="仿宋" w:hAnsi="仿宋" w:eastAsia="仿宋" w:cs="仿宋"/>
          <w:b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开展外出人员排查。按照自愿、免费的原则，鼓励引导外出人员开展核酸检测。对有发热、咳嗽、腹泻等症状人员，要及时引导至发热门诊治疗并报告县指挥部，待排除新冠肺炎后出行。</w:t>
      </w:r>
      <w:r>
        <w:rPr>
          <w:rFonts w:hint="eastAsia" w:ascii="仿宋" w:hAnsi="仿宋" w:eastAsia="仿宋" w:cs="仿宋"/>
          <w:b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加强疫情监测，做好发热病人排查管理、无症状感染者筛查、重点场所防控管理。</w:t>
      </w:r>
      <w:r>
        <w:rPr>
          <w:rFonts w:hint="eastAsia" w:ascii="楷体" w:hAnsi="楷体" w:eastAsia="楷体" w:cs="楷体"/>
          <w:sz w:val="32"/>
          <w:szCs w:val="32"/>
        </w:rPr>
        <w:t>(责任领导：王天峰、宋锦学，责任单位:卫生院、各村、社区)</w:t>
      </w:r>
    </w:p>
    <w:p w14:paraId="3E1E7677">
      <w:pPr>
        <w:spacing w:after="0" w:line="580" w:lineRule="exact"/>
        <w:ind w:firstLine="643" w:firstLineChars="200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2.强化社区（村）管理。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常态化社区(村)防控队伍。积极构建党建引领的基层治理体系，充分发挥基层社区组织的统筹协调作用，充分调动、整合、组织网格员、小区管理员、志愿者、卫生防疫员、民警、小区居民等多方力量，组建一支常态化社区防控队伍；每个社区(村)建立一个由社区(村)干部、民警和卫生防疫员组成的防控专班，分片包干社区(村)疫情防控工作；每个小区(村民小组)要有一支由网格员、小区管理员(村民小组干部)、社区医生(村医)、志愿者组成的防控工作队伍，负责小区(村民小组)封控管理、重点人员排查、公共场所巡查、信息报送、宣传教育、环境消杀等工作。</w:t>
      </w:r>
      <w:r>
        <w:rPr>
          <w:rFonts w:hint="eastAsia" w:ascii="楷体" w:hAnsi="楷体" w:eastAsia="楷体" w:cs="楷体"/>
          <w:sz w:val="32"/>
          <w:szCs w:val="32"/>
        </w:rPr>
        <w:t>(责任领导：舒鹏、王天峰，责任单位:派出所、卫生院、各村、社区)</w:t>
      </w:r>
    </w:p>
    <w:p w14:paraId="250EEFA7">
      <w:pPr>
        <w:spacing w:after="0" w:line="580" w:lineRule="exact"/>
        <w:ind w:firstLine="643" w:firstLineChars="200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3.强化公共场所管理。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疫情未解除前，不开放棋牌室、网吧、KTV、培训机构、浴室、密闭场所等，其余公共场所和经营单位由责任领导负责审批。</w:t>
      </w:r>
      <w:r>
        <w:rPr>
          <w:rFonts w:hint="eastAsia" w:ascii="楷体" w:hAnsi="楷体" w:eastAsia="楷体" w:cs="楷体"/>
          <w:sz w:val="32"/>
          <w:szCs w:val="32"/>
        </w:rPr>
        <w:t>(责任领导：陈像，责任单位:市场监督管理所、各村、社区)</w:t>
      </w:r>
    </w:p>
    <w:p w14:paraId="1C94B4C9">
      <w:pPr>
        <w:spacing w:after="0" w:line="580" w:lineRule="exact"/>
        <w:ind w:firstLine="643" w:firstLineChars="200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4.严格控制人员聚集。</w:t>
      </w:r>
      <w:r>
        <w:rPr>
          <w:rFonts w:hint="eastAsia" w:ascii="仿宋_GB2312" w:hAnsi="仿宋_GB2312" w:eastAsia="仿宋_GB2312" w:cs="仿宋_GB2312"/>
          <w:sz w:val="32"/>
          <w:szCs w:val="32"/>
        </w:rPr>
        <w:t>农贸市场、超市、酒店等要采取措施限制客流量，推荐顾客采取自助购物、自助结算等措施，有效缩短排队等候时间，减少人群聚集。客运站和公共交通工具要通过加强人员设备配备、科学调整乘坐时问、增加服务通道等措施，尽量减少乘客等待、排队时间;要合理组织运力，尽可能安排隔位、分散就坐，切实降低人员密度。要严控红白喜事规模，防止人员聚集、聚餐。</w:t>
      </w:r>
      <w:r>
        <w:rPr>
          <w:rFonts w:hint="eastAsia" w:ascii="楷体" w:hAnsi="楷体" w:eastAsia="楷体" w:cs="楷体"/>
          <w:sz w:val="32"/>
          <w:szCs w:val="32"/>
        </w:rPr>
        <w:t>(责任领导：陈像、舒鹏，责任单位:派出所、市场监督管理所、交通分局、各村、社区)</w:t>
      </w:r>
    </w:p>
    <w:p w14:paraId="05CB27FE">
      <w:pPr>
        <w:spacing w:after="0" w:line="580" w:lineRule="exact"/>
        <w:ind w:firstLine="643" w:firstLineChars="200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5.严格环境清洁消毒。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场所要按规定做好物体表面清洁消毒，加强室内通风，完善手消毒设施配备，严格落实好各项环境卫生措施。要严格督促服务人员、顾客佩戴口罩，落实体温检测措施，对于拒绝佩戴口罩、检测体温的，应当劝阻进入场所或乘坐公共交通工具。对出现发热、干咳等可疑症状的，应迅速引导至隔离留观室，交由镇防控指挥部按规程预检分诊和转诊，防止疫情传播。</w:t>
      </w:r>
      <w:r>
        <w:rPr>
          <w:rFonts w:hint="eastAsia" w:ascii="楷体" w:hAnsi="楷体" w:eastAsia="楷体" w:cs="楷体"/>
          <w:sz w:val="32"/>
          <w:szCs w:val="32"/>
        </w:rPr>
        <w:t>(责任领导：陈像、宋锦学，责任单位:市场监督管理所、卫生院)</w:t>
      </w:r>
    </w:p>
    <w:p w14:paraId="0A9965F7">
      <w:pPr>
        <w:spacing w:after="0" w:line="580" w:lineRule="exact"/>
        <w:ind w:firstLine="643" w:firstLineChars="200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6.强化重点单位重点人群防控管理。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切实做好学校、企业、福利院等重点单位，老年人、孕妇、儿童、学生、精神病患者、残疾人、确诊病例等重点人群的常态化防控工作。</w:t>
      </w:r>
      <w:r>
        <w:rPr>
          <w:rFonts w:hint="eastAsia" w:ascii="楷体" w:hAnsi="楷体" w:eastAsia="楷体" w:cs="楷体"/>
          <w:sz w:val="32"/>
          <w:szCs w:val="32"/>
        </w:rPr>
        <w:t>(责任领导：宋锦学，责任单位:教育办、沙坪中学、卫生院、各村、社区)</w:t>
      </w:r>
    </w:p>
    <w:p w14:paraId="0A5CEB06">
      <w:pPr>
        <w:spacing w:after="0" w:line="580" w:lineRule="exact"/>
        <w:ind w:firstLine="643" w:firstLineChars="200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7.推进复工复产复市复学工作。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分级、分类、分时的要求，对各行各业复工、复产、复市、复学开展技术指导。分门别类印制各行业和场所防控技术指导手册，成立防控技术指导小组，指导做好应急准备，规范落实各项防控措施，确保安全有序。</w:t>
      </w:r>
      <w:r>
        <w:rPr>
          <w:rFonts w:hint="eastAsia" w:ascii="楷体" w:hAnsi="楷体" w:eastAsia="楷体" w:cs="楷体"/>
          <w:sz w:val="32"/>
          <w:szCs w:val="32"/>
        </w:rPr>
        <w:t>（责任领导：陈像、程鸿、宋锦学，责任单位：卫生院、市场监督管理所、教育办、沙坪中学）</w:t>
      </w:r>
    </w:p>
    <w:p w14:paraId="68FAE933">
      <w:pPr>
        <w:spacing w:after="0"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四、健全常态化防控机制</w:t>
      </w:r>
    </w:p>
    <w:p w14:paraId="50E68344">
      <w:pPr>
        <w:spacing w:after="0" w:line="580" w:lineRule="exact"/>
        <w:ind w:firstLine="643" w:firstLineChars="200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1.健全及时发现机制。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卫生院发热门诊相关病例监测和传染病网络直报。强化门急诊预检分诊和发热门诊管理，对发热门诊就诊患者和门急诊高度疑似感染新冠病毒患者，要及时进行核酸检测，实现应检尽检。落实发热门诊回访机制，全程掌握发热病人健康状况。对疑似或确诊患者按照有关规定登记、报告和隔离，及时转入定点医院进一步诊断或治疗，不得擅自允许患者自行转院或离院。建立完善疫情防控期间在诊所、零售药店购买治疗发热药品人员信息登记报告制度。</w:t>
      </w:r>
      <w:r>
        <w:rPr>
          <w:rFonts w:hint="eastAsia" w:ascii="楷体" w:hAnsi="楷体" w:eastAsia="楷体" w:cs="楷体"/>
          <w:sz w:val="32"/>
          <w:szCs w:val="32"/>
        </w:rPr>
        <w:t>(责任领导：王天峰，责任单位:市场监督管理所、卫生院)</w:t>
      </w:r>
    </w:p>
    <w:p w14:paraId="29B217A8">
      <w:pPr>
        <w:spacing w:after="0" w:line="580" w:lineRule="exact"/>
        <w:ind w:firstLine="643" w:firstLineChars="200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2.健全精准管控机制。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加强确诊病例、疑似病例、无症状感染者以及密切接触人员的追踪管理。划小管控单元，对出现上述人员的村、小区、单位实施精准管控，落实落细体温检测、扫码登记、限制人员流动等防控措施。</w:t>
      </w:r>
      <w:r>
        <w:rPr>
          <w:rFonts w:hint="eastAsia" w:ascii="楷体" w:hAnsi="楷体" w:eastAsia="楷体" w:cs="楷体"/>
          <w:sz w:val="32"/>
          <w:szCs w:val="32"/>
        </w:rPr>
        <w:t>(责任领导：舒鹏、王天峰，责任单位:派出所、卫生院)</w:t>
      </w:r>
    </w:p>
    <w:p w14:paraId="31FE8DDA">
      <w:pPr>
        <w:spacing w:after="0"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五、落实常态化防控措施</w:t>
      </w:r>
    </w:p>
    <w:p w14:paraId="6B6E0BCA">
      <w:pPr>
        <w:spacing w:after="0" w:line="580" w:lineRule="exact"/>
        <w:ind w:firstLine="643" w:firstLineChars="200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1.压实防控责任。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因时制宜调整完善疫情防控领导机制，优化指挥调度，科学调配力量。各村（社区）对本辖区常态化疫情防控工作负总责，卫生院要发挥联防联控牵头部门作用，承担好统筹协调、研判疫情形势、提出政策建议、提供技术支持等职责;其他镇直部门要按照谁主管、谁负责的原则，强化行业、系统管理，制定好防控措施并落实到位。落实企业单位主体责任，建立健全本单位防控工作责任制和管理制度，看好自己的门，管好自己的人。落实社区防控责任，做好组织动员、健康教育、信息告知、人员管理、环境卫生治理、物资准备等工作，将防控措施落实到户、落实到人。落实个人家庭防护责任，自觉履行防控责任义务，养成勤洗手、多通风、戴口罩、少聚集等健康文明的生活方式。</w:t>
      </w:r>
      <w:r>
        <w:rPr>
          <w:rFonts w:hint="eastAsia" w:ascii="楷体" w:hAnsi="楷体" w:eastAsia="楷体" w:cs="楷体"/>
          <w:sz w:val="32"/>
          <w:szCs w:val="32"/>
        </w:rPr>
        <w:t>(责任领导：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蒋文军</w:t>
      </w:r>
      <w:r>
        <w:rPr>
          <w:rFonts w:hint="eastAsia" w:ascii="楷体" w:hAnsi="楷体" w:eastAsia="楷体" w:cs="楷体"/>
          <w:sz w:val="32"/>
          <w:szCs w:val="32"/>
        </w:rPr>
        <w:t>，责任单位:各村、社区、镇直部门)</w:t>
      </w:r>
    </w:p>
    <w:p w14:paraId="1A6FA54C">
      <w:pPr>
        <w:spacing w:after="0" w:line="58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2.完善应对预案。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提前研判疫情形势，制定疫情防控应对应急预案，并根据疫情严重程度确定启动条件和采取的应对措施，确保在发生疫情时能够迅速按照预案有效开展筛查、隔离救治等工作。卫生院根据自身所处地理环境、在疫情防控中的功能定位，查找薄弱环节，制定不同疫情防控压力下的应对预案。</w:t>
      </w:r>
      <w:r>
        <w:rPr>
          <w:rFonts w:hint="eastAsia" w:ascii="楷体" w:hAnsi="楷体" w:eastAsia="楷体" w:cs="楷体"/>
          <w:sz w:val="32"/>
          <w:szCs w:val="32"/>
        </w:rPr>
        <w:t>(责任领导：王天峰，责任单位:卫生院)</w:t>
      </w:r>
    </w:p>
    <w:p w14:paraId="6A96F741">
      <w:pPr>
        <w:spacing w:after="0" w:line="580" w:lineRule="exact"/>
        <w:ind w:firstLine="643" w:firstLineChars="200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3.加强宣传引导。</w:t>
      </w:r>
      <w:r>
        <w:rPr>
          <w:rFonts w:hint="eastAsia" w:ascii="仿宋" w:hAnsi="仿宋" w:eastAsia="仿宋" w:cs="仿宋"/>
          <w:sz w:val="32"/>
          <w:szCs w:val="32"/>
        </w:rPr>
        <w:t>加强防控知识宣传，5月10日前，将国家及省印发的重点场所、重点单位、重点人群疫情防控指南分发到位，手机短信发送到位。分期分批组织开展新冠肺炎和传染病基本知识宣讲，建立常态化宣讲机制。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常态化疫情防控宣传方案，健全信息公开发布机制，构建以镇政府权威发布为主、有公信力和影响力的舆论引导为补充的信息发布体系，及时向社会公布突发公共卫生事件防控信息，积极主动回应社会关切，提高政府公信力。加强舆情研判和引导，加快虚假信息甄别，及时消除负面影响，传播弘扬正能量。大力开展爱国卫生运动，持续推进环境卫生综合整治，倡导并践行文明、健康、绿色、环保生活方式。</w:t>
      </w:r>
      <w:r>
        <w:rPr>
          <w:rFonts w:hint="eastAsia" w:ascii="楷体" w:hAnsi="楷体" w:eastAsia="楷体" w:cs="楷体"/>
          <w:sz w:val="32"/>
          <w:szCs w:val="32"/>
        </w:rPr>
        <w:t>(责任领导：宋锦学，责任单位:镇党政综合办公室、各村、社区)</w:t>
      </w:r>
    </w:p>
    <w:p w14:paraId="1DEB2F51">
      <w:pPr>
        <w:spacing w:after="0" w:line="580" w:lineRule="exact"/>
        <w:rPr>
          <w:rFonts w:ascii="仿宋" w:hAnsi="仿宋" w:eastAsia="仿宋"/>
          <w:sz w:val="32"/>
          <w:szCs w:val="32"/>
        </w:rPr>
      </w:pPr>
    </w:p>
    <w:p w14:paraId="5956DE49">
      <w:pPr>
        <w:spacing w:after="0" w:line="580" w:lineRule="exact"/>
        <w:ind w:left="1720" w:leftChars="200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附件1：沙坪镇落实新冠肺炎疫情群防群控和常态化防控专班名单</w:t>
      </w:r>
    </w:p>
    <w:p w14:paraId="1B749AFF">
      <w:pPr>
        <w:spacing w:after="0" w:line="580" w:lineRule="exact"/>
        <w:ind w:left="1720" w:leftChars="200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附件2：沙坪镇落实新冠肺炎疫情群防群控和常态化防控工作队伍人员名单</w:t>
      </w:r>
    </w:p>
    <w:p w14:paraId="13B9B109">
      <w:pPr>
        <w:spacing w:line="220" w:lineRule="atLeast"/>
      </w:pPr>
    </w:p>
    <w:p w14:paraId="0DD01C0D">
      <w:pPr>
        <w:tabs>
          <w:tab w:val="left" w:pos="1890"/>
        </w:tabs>
        <w:spacing w:after="0" w:line="600" w:lineRule="exact"/>
        <w:rPr>
          <w:rFonts w:ascii="仿宋_GB2312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pPr w:leftFromText="180" w:rightFromText="180" w:vertAnchor="page" w:horzAnchor="margin" w:tblpY="211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097"/>
        <w:gridCol w:w="1321"/>
        <w:gridCol w:w="1426"/>
        <w:gridCol w:w="879"/>
        <w:gridCol w:w="818"/>
        <w:gridCol w:w="1417"/>
        <w:gridCol w:w="1559"/>
        <w:gridCol w:w="1807"/>
        <w:gridCol w:w="1426"/>
        <w:gridCol w:w="1103"/>
        <w:gridCol w:w="658"/>
      </w:tblGrid>
      <w:tr w14:paraId="496AE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6CC62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沙坪镇落实新冠肺炎疫情群防群控和常态化防控专班名单</w:t>
            </w:r>
          </w:p>
        </w:tc>
      </w:tr>
      <w:tr w14:paraId="2C37F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C01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4"/>
              </w:rPr>
              <w:t>序号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B80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4"/>
              </w:rPr>
              <w:t>村名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1A3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4"/>
              </w:rPr>
              <w:t>村支部书记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E4E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4"/>
              </w:rPr>
              <w:t>联系电话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3077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4"/>
              </w:rPr>
              <w:t>民警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4"/>
              </w:rPr>
              <w:t>姓名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A05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4"/>
              </w:rPr>
              <w:t>职务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B07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4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B2B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4"/>
              </w:rPr>
              <w:t>基层卫生防疫人员姓名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B3D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4"/>
              </w:rPr>
              <w:t>职务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385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4"/>
              </w:rPr>
              <w:t>联系电话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914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4"/>
              </w:rPr>
              <w:t>分片包干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4"/>
              </w:rPr>
              <w:t>区域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7E4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4"/>
              </w:rPr>
              <w:t>备注</w:t>
            </w:r>
          </w:p>
        </w:tc>
      </w:tr>
      <w:tr w14:paraId="0E16F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5786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415C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堰市村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FE643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  <w:lang w:eastAsia="zh-CN"/>
              </w:rPr>
              <w:t>柳大放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23F25"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13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  <w:lang w:val="en-US" w:eastAsia="zh-CN"/>
              </w:rPr>
              <w:t>797236696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B7B2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曾  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4A3C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民警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B93F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17371530533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083F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柳元洪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7E74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副院长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144B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13117048012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85F7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堰市村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435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　</w:t>
            </w:r>
          </w:p>
        </w:tc>
      </w:tr>
      <w:tr w14:paraId="7BFE2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0D45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75F3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码头村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4D52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吴焕军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1A19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17720343288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87EF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曾  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F33D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民警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24C4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17371530533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666A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柳元洪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8290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副院长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8276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13117048012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7591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码头村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132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　</w:t>
            </w:r>
          </w:p>
        </w:tc>
      </w:tr>
      <w:tr w14:paraId="1E967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0DEA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F071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进口村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C2BD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黄志刚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32F3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18371512088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367F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曾  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A168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民警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875C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17371530533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CA4C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柳元洪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15A0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副院长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08FA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13117048012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E474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进口村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819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　</w:t>
            </w:r>
          </w:p>
        </w:tc>
      </w:tr>
      <w:tr w14:paraId="3AFF0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98CE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9A33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枫树村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4F6F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邓继明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63EA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13986623311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D473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吴洪刚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E131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民警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EC2B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15027386625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CF86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余  衡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BB21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副院长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8F79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13508643353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70BF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枫树村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3E3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　</w:t>
            </w:r>
          </w:p>
        </w:tc>
      </w:tr>
      <w:tr w14:paraId="04F7F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A38D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6D7F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黄茆村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E927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杨进良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8EB8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15872852079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C439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吴洪刚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513F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民警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9395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15027386625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C7CF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余  衡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0868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副院长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C00D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13508643353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6B72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黄茆村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624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　</w:t>
            </w:r>
          </w:p>
        </w:tc>
      </w:tr>
      <w:tr w14:paraId="7229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A459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22E1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沙坪村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6A98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胡虎须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B8F7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13972852777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AE73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吴洪刚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B290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民警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5A47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15027386625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AD8F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余  衡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0B43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副院长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EF05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13508643353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DD91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沙坪村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1CD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　</w:t>
            </w:r>
          </w:p>
        </w:tc>
      </w:tr>
      <w:tr w14:paraId="09B33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6070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02D1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东关村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E922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龚拥军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78AF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13036190777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5D69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吴  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1802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民警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66F7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17707158306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2243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龙海兵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E08B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副院长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B5AF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13451084366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BFD2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东关村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CB6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　</w:t>
            </w:r>
          </w:p>
        </w:tc>
      </w:tr>
      <w:tr w14:paraId="3CB14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FC10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A8F4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古城村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45C3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何光辉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D964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13972823062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BAFB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吴  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70C9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民警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86CC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17707158306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4C2E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龙海兵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05B6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副院长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9ADA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13451084366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25D3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古城村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7884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　</w:t>
            </w:r>
          </w:p>
        </w:tc>
      </w:tr>
      <w:tr w14:paraId="1C067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0C6D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9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AB91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泉湖村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9F8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刘庆甫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5B09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13177400609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0CC9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吴  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D8F6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民警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F390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17707158306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BF20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龙海兵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4DA7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副院长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198E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13451084366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FEBA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泉湖村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EB3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　</w:t>
            </w:r>
          </w:p>
        </w:tc>
      </w:tr>
      <w:tr w14:paraId="3B867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4344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4678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石坳村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440B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黄海兵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57DF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15926923336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EEA1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李  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0281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民警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8F3F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18995823489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285D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黎金星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C4A7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工会主席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D7AC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15971573238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D50D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石坳村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92EA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　</w:t>
            </w:r>
          </w:p>
        </w:tc>
      </w:tr>
      <w:tr w14:paraId="1F493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34CD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95E3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庙铺村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F3EF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龚火龙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90ED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15997936489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C32E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李  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4C72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民警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43C6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18995823489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3068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黎金星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46DB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工会主席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1F86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15971573238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40B0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庙铺村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5A0D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　</w:t>
            </w:r>
          </w:p>
        </w:tc>
      </w:tr>
      <w:tr w14:paraId="6E3DF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3F12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9518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凤岭社区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8527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徐  斌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9972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13972857038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3942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李  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D258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民警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FCDF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18995823489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E642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黎金星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2D2C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工会主席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105F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15971573238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E60C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4"/>
              </w:rPr>
              <w:t>凤岭社区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B78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　</w:t>
            </w:r>
          </w:p>
        </w:tc>
      </w:tr>
      <w:tr w14:paraId="76846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74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757DD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8"/>
              </w:rPr>
              <w:t>备注：防控专班由村（社区）干部、民警和基层卫生防疫人员各一名组成，负责分片包干村（社区）疫情防控工作。</w:t>
            </w:r>
          </w:p>
        </w:tc>
      </w:tr>
    </w:tbl>
    <w:p w14:paraId="3C9788B9">
      <w:pPr>
        <w:tabs>
          <w:tab w:val="left" w:pos="1890"/>
        </w:tabs>
        <w:spacing w:after="0" w:line="600" w:lineRule="exact"/>
        <w:rPr>
          <w:rFonts w:ascii="仿宋_GB2312" w:hAnsi="Times New Roman" w:eastAsia="仿宋_GB2312" w:cs="Times New Roman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pPr w:leftFromText="180" w:rightFromText="180" w:vertAnchor="page" w:horzAnchor="margin" w:tblpY="2130"/>
        <w:tblW w:w="148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59"/>
        <w:gridCol w:w="992"/>
        <w:gridCol w:w="1559"/>
        <w:gridCol w:w="992"/>
        <w:gridCol w:w="1701"/>
        <w:gridCol w:w="1276"/>
        <w:gridCol w:w="1701"/>
        <w:gridCol w:w="1276"/>
        <w:gridCol w:w="1984"/>
        <w:gridCol w:w="993"/>
        <w:gridCol w:w="816"/>
      </w:tblGrid>
      <w:tr w14:paraId="09B562FC">
        <w:trPr>
          <w:trHeight w:val="822" w:hRule="atLeast"/>
        </w:trPr>
        <w:tc>
          <w:tcPr>
            <w:tcW w:w="148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C02DE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沙坪镇落实新冠肺炎疫情群防群控和常态化防控工作队伍人员名单</w:t>
            </w:r>
          </w:p>
        </w:tc>
      </w:tr>
      <w:tr w14:paraId="2DA7E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C996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0"/>
              </w:rPr>
              <w:t>序号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CFAA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0"/>
              </w:rPr>
              <w:t>村名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4D3A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0"/>
              </w:rPr>
              <w:t>网格员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0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0F74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0"/>
              </w:rPr>
              <w:t>联系电话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2C44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0"/>
              </w:rPr>
              <w:t>村民（社区)小组干部姓名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A898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0"/>
              </w:rPr>
              <w:t>联系电话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4465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0"/>
              </w:rPr>
              <w:t>医生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0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D768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0"/>
              </w:rPr>
              <w:t>联系电话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67BC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0"/>
              </w:rPr>
              <w:t>志愿者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0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04AD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0"/>
              </w:rPr>
              <w:t>联系电话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67B4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</w:rPr>
              <w:t>包保组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CB881"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</w:rPr>
              <w:t>备注</w:t>
            </w:r>
          </w:p>
        </w:tc>
      </w:tr>
      <w:tr w14:paraId="0122D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6427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D783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堰市村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A4E2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张红旭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138F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15672302421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83AD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邓旭平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0527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13476870549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CF3F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柳广智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7007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15872084356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135E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邓飞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6C75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17371667859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BDB0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一组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3A55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5903E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AEEF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747F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堰市村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E373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丁新兵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20A9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15997932381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45FC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柳应红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7158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13797793178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FBFD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柳广智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6E15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15872084356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A923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柳均伟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E768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18827302140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F381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二组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F8E3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4986E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40FE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3319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堰市村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5015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张红旭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4093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15672302421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1966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柳军甫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8853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13277156091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26EC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柳广智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6B85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15872084356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8DD6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洪伟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7285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13545596035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EE49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三组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F0D0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6710D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D305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F943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堰市村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E99D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丁新兵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BBA2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15997932381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9159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吴龙甫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5E13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18771268618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F7B6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柳广智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8C96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15872084356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DF7B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周四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6951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17771503115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8B60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四组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7E5B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02F1C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0C33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C81F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堰市村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FBFA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张志武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2464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13451113349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066F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张方保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74F4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17351294458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FC96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柳广智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2E0F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15872084356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2CF1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张金龙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CD8D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15872038821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70CF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五组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083F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506F4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74A0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3943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堰市村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E06F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张志武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305E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13451113349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8CB9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张方奎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1BA9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18145580902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442B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柳广智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E1BC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15872084356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495D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张正宇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E603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13862029993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DB3C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六组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F72A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2BEEA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BE45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1170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堰市村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3BED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周海洋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04D4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15571552776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D836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夏彩霞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F196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15997988301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48B0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柳广智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4A8D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15872084356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F4B9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柳志超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AC39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18681520982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3A86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七组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AE5F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0A8CE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A1E6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FAC3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堰市村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525A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周海洋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11F8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15571552776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57B9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柳宏友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C737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3765348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2C14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柳广智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49C4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15872084356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7F5F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黄九良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2524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18186534888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5E39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八组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F3D3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5D605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EB07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6A72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堰市村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B3D4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周海洋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56A5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15571552776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77B9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柳辉南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32AE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13329984886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E528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柳广智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2412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15872084356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66FBE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lang w:eastAsia="zh-CN"/>
              </w:rPr>
              <w:t>胡红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0FC2D"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lang w:val="en-US" w:eastAsia="zh-CN"/>
              </w:rPr>
              <w:t>18771318773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1636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九组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984A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0343B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FE91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B959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堰市村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0C58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周海洋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502D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15571552776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00EF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柳奎平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D302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17371679239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3F68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柳广智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F0A7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15872084356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ECFB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谢守军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4F3E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18171879978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567F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十组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0802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574A2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10F6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0774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码头村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5F75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洪存丽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3050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19172978739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67B7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洪光华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2C82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13997544603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FDB7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刘良海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6521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15971574635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4691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洪光华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9013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13997544603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1CDE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一组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34AF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2843D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DA21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2FFD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码头村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328A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洪存丽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735A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19172978739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AAD1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刘志明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0D50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13545598932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E33E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刘良海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E41E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15971574635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AF28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刘志明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E0E3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13545598932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F3C3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二组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B32C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4E631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DD74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5E03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码头村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F1CB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洪存丽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5F08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19172978739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3E7B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李国平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A7B3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17060690730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F33B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刘良海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EC5C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15971574635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2EED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李国平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833F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17060690730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F2BF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三组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23C7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07809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BCDF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DF85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码头村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23A5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吴文骏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0BB1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15374575131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B192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吴焕贵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79C5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15997922902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7F0A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刘良海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08F0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15971574635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21FC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吴焕贵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D519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15997922902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57A9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四组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5B1D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52367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C70B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8E70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码头村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E7CBC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lang w:eastAsia="zh-CN"/>
              </w:rPr>
              <w:t>卢瑶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2FC80"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lang w:val="en-US" w:eastAsia="zh-CN"/>
              </w:rPr>
              <w:t>17371519852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D231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吴志兵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204B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15172753711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8CE3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刘良海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1621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15971574635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EA95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吴志兵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9A96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15172753711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2180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五组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6599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11C92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10D1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6E0D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码头村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F416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吴文骏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624A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15374575131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F9F7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吴春兵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C45C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13972846585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2D14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刘良海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2B54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15971574635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623C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吴春兵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FD21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13972846585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26EC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六组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3236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155F5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E5A6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BFBE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码头村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8D0C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吴文骏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9AF9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15374575131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AF93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刘四友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B3D2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13227239653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D747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刘良海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068E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15971574635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D2EA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刘四友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F8C8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13227239653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32E0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七组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39C4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3B8D6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C12C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FBFB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码头村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C8F7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龙玲琍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97E5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17371529728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8EBB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全楚良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5517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15571512609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FCBD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刘良海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1B12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15971574635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265B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全楚良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F610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15571512609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B4F2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八组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F77A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0BD4F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CD57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B707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码头村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1614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龙玲琍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9B72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17371529728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5809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刘金达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2985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15391663968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9301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刘良海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7FA0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15971574635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21FC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李继光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7E45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15807247407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FECF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九组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F70E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52EC8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9AEE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20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5A79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码头村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5AB1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何思明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F70A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15927556855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CFC1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何锦斌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679D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15272710828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B0AC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刘良海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E552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15971574635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64A0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何锦斌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C970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15272710828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F746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十组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94E2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4A0BE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EDD6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21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B578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码头村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3200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何思明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32A4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15927556855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0D42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胡金武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7AB1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15272687835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5CAA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刘良海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D205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15971574635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8DAF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胡金武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7D47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15272687835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C461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十一组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E838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1053D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368C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22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E1CB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码头村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6FDE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何锦斌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6C21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15272710828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AC44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黄旺明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072B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13339872469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9853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刘良海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A66E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15971574635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8645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黄旺明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C422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13339872469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93F3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十二组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C863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01301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A0AD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23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E962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码头村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04F8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何锦斌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8A31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15272710828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B034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段高秋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5538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16625123460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92BB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刘良海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AC69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15971574635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CAD4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段利鹏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1155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13886546137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B7B7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十三组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0294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2EBC0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048F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24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18C6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进口村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F1BE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简大明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367B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13117159222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D790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简本来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ECC0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15997935993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3F25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 xml:space="preserve"> 李秀娥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7656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17364153357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2C2C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黄伟光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BCBD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15337363222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1628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一组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4529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2F913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5F2C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25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CEA2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进口村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86F5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黄志刚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0EC5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18371512088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F100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罗端阳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D20E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18372767305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E7A1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李秀娥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5653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17364153357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69E7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彭伟来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85AD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15827922195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1ED3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二组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32F5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77ECC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FCAB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26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2E1F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进口村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FCB6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黄志刚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B875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18371512088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7539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张水平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6C73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15027363600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96C7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李秀娥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04AC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17364153357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9817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7F3A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13387179536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32AB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三组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AD1E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201B8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5F42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27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1301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进口村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8559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徐遇保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01E9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18371521343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5487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张国斌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CAB8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17371529306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9A19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李秀娥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0853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17364153357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BCA0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龙兵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7B24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18771266902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60B2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四组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5729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3C092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4B5B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28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B83C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进口村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E33B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简大明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9C1B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13117159222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DA89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龙从华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5D42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18371510762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B499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李秀娥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C745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17364153357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C4DD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黄安甫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B1EF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155007240009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7840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五组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6649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7762D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3C43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29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B9CB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进口村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6857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邓娟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0BBC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17764279529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404D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龙从甫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B260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15871951790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A688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李秀娥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1A7A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17364153357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432B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邓云光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D0BF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13872153766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3CD8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六组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3F07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666D0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EA54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30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CCC6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进口村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8558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邓娟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0595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17764279529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9D98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周清华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7E07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15172726656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A5D8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李秀娥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C242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17364153357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436C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徐进寅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C329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15272672598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1F3B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七组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6C87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47C92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5103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31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3E01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进口村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C652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徐遇保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52FB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18371521343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9F89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黄新光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57C3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17798317152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4CEA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李秀娥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571D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17364153357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0650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650C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17771520076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AB15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八组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C81B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11B47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8A6A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32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CF8B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进口村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F03A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黄志刚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79EE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18371512088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4A02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黄国民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003B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18771314803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B1A3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李秀娥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2AD6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17364153357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99C6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陈移进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4C96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13797253206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AA04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九组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3EBE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655B5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EF84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33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CED0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进口村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A5DA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简大明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E308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13117159222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7DDF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简望来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293E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13669084285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33DE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李秀娥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8E83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17364153357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D8D4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简路君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0DAA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18972859736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58AC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十组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4AAF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60DCD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8452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34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DE81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枫树村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44C6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朱青龙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EB06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13554485149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DC68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朱一军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72BD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13098351365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B309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付成武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5B88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2E58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王小兵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69B0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15272727988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836F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一组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9A8E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67BE7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F9EE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35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B084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枫树村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D35E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李艳桃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0D6B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13554485149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7965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邓细军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0795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13227231268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1ECA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付成武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BB41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0629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邓荣海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B06A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13669085478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A21B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二组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FA79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224EB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192F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36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A0BE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枫树村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1114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李艳桃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C3B0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15997925627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2B66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彭献华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0275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18671168579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0BA4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付成武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3D51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1CF8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甘文奇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0947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15872024849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2237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三组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390A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12284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BC70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37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D350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枫树村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2032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朱青龙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E1D4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15997925627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118C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李普照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27EB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15377193481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B272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付成武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9A39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BFF7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杨金甫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7937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15327803998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991A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四组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34E5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1C0A3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128A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38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588D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枫树村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C92A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邓继明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80E4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13986623311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A974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徐四明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A8E4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18872835296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6CAB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付成武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9A8C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4DBF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龚文海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D196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18986630176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5568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五组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EBD1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70554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73A7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39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AAC7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枫树村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D153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邓继明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BF20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13986623311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4985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刘总明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101A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13971803771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3F9E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付成武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84D8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4975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刘洪武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4662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18862292567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1B96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六组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26F6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42758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8821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40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81A6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枫树村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867B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雷水云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7B13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13972833126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C3D3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雷太平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ABB5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13797806318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ED03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付成武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9FA6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5788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熊勇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7FD5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15995579168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D4D9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七组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4A08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4C0CF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5E34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41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448C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枫树村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F54B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雷水云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225D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13972833126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78BF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杨天勇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07BB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17371524478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430E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付成武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C923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0C9A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熊勇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BF59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15995579168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FD40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八组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7B11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738D6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6372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42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9369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黄茆村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4E47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杨进良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7FE2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15872852079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9404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杨艳明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5E48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19972911176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DE98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李咏红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8FBB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15342619300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62B1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邹勇光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A28C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13476948311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5238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一组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B286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224D8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30A6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43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E04F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黄茆村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F0CD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黄春霞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3B6A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15807244928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F0D5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王秋飞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1D0A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15872817528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013D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李咏红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6537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15342619300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0992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江光伟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D03E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15872055063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1829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二组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D33C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2158B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AEB3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44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6200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黄茆村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954F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谢世平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D1DC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19986613166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6C2B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邓国文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F14B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15997986559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D93B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李咏红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1088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15342619300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443B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黄渡江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B865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13971802459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4BB2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三组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5505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664CE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7B40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45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9FCF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黄茆村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2D95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邓玄文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5B44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17871131808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F714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邓昌辉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F4CB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17371674280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2E21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李咏红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089C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15342619300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73D0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简建军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BBC7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15027367713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690D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四组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6176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593B1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94BC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46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F8A9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黄茆村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5222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邓玄文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0D74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17871131808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78E8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喻栋良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85DD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17771529096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00FD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李咏红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0986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15342619300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3D3A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邓望明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92B3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17866277179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92A4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五组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789C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6C45E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8609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47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9ADA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沙坪村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8119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黄伶俐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243C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13972830391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79C0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宋礼龙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303B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13477798048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6C0A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罗飞蛾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49FB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F44F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宋礼龙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7AA9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13477798048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7D4D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一组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3BD0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2C5C1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9750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48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3A1D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沙坪村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EFBE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黄伶俐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271B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13972830391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636C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田新祥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43F0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13477780975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5241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罗飞蛾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70FC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A907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田新祥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688E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13477780975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61E1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二组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38CA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46F46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7257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49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6828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沙坪村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9E46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03AD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17365353850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0D03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戴国勋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68D7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15872819758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5656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罗飞蛾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C575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2392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戴国勋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0336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15872819758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93C2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三组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C675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08497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0DDE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999B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沙坪村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8933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13D5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17365353850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804B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胡明文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6958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17371512279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87F3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罗飞蛾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7E5B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8A53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胡明文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9269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17371512279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6EB3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四组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9F63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58512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BE94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51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F3C2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沙坪村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84B3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C5D6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17365353850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CDEF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金洪湖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107D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13971803039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1A59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罗飞蛾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6E8C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EF25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金洪湖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50F5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13971803039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2EA5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五组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2075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2E896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2899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52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E12A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沙坪村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6862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黄伶俐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1029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13972830391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0A8E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周兴无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5F13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13227201277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D0AD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罗飞蛾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863F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4ABF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周兴无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1087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13227201277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F914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六组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E6A8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6CE6F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4A13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53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9618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沙坪村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1961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田细兵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5E75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18934689368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34FD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沈亚秋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958B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17320581609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D4AA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罗飞蛾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3E83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0517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沈亚秋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7DEB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17320581609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A558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七组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08A2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3F664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0329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54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4048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沙坪村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1C11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田细兵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64BE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18934689368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B4FB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艾细神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4C64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17764271875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3930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罗飞蛾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E868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753E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艾细神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BBE7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17764271875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D655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八组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0AEA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54A89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DB87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55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FFDD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沙坪村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77CF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田细兵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E0D9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18934689368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0D19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李继华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4174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17707159118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7486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罗飞蛾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6B22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39DA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李继华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8349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17707159118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1F44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九组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BC74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24E16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3207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56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BDC5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沙坪村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59F5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F064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13886531988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9B29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李四华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E50A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18064206531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FB11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罗飞蛾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D138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461D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李四华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ADF3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18064206531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1050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十组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C976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4E353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3B0E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57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9112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沙坪村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981A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0D50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13886531988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D830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柳海清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EF34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15377209216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2E13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罗飞蛾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C29F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CA14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柳海清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626B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15377209216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F57F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十一组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FD35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71693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38AA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58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5A8D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沙坪村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053B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E23D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13886531988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D957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李继平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081F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13477792603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4391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罗飞蛾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FF10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4EA0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李继平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C75D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13477792603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CBDF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十二组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5256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4C21B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1745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59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230A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沙坪村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D8B1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胡勋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47C7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18064268949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9D74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蔡军民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5AD4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15342658959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6136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罗飞蛾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978F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5E9E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蔡军民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2302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15342658959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803F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十三组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0263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273C1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E917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60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B4CA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沙坪村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3467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胡勋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770B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18064268949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91E5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胡三忠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1635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18064203722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AB33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罗飞蛾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8663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CF78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胡三忠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E486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18064203722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1F03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十四组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A81C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3F8F0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885E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61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8797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沙坪村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987D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胡勋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FA89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18064268949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E607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胡和平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4D1C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13997545173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5EFE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罗飞蛾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5DC8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388C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胡和平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568E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13997545173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270D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十五组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3098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52BBC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C85B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62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7122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东关村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E9A6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胡小兵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920F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15629987881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8D8E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甘天亮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F362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15272693843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E3EF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陈伟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C731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13476872586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2EB3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甘友明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4280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13687142611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45A9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一组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3F4E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433BD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A80D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63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0E88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东关村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721D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胡小兵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FA20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15629987881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706B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周仁和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63D0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15997935486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F451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陈伟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3EDC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13476872586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78D0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周放鸣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9BF8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13476927869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64CB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二组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40DC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3DFFC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CC81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64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398C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东关村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F02A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胡小兵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7030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15629987881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0E37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杨亚初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5E49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13971817803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286D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陈伟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51A7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13476872586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D12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黄洋平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FD5D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15172730346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7E9F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三组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52FF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18F99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19DB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65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E664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东关村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2B8C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周云利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2062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13098356686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A224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邹林海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EE36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13971803766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089F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陈伟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81CA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13476872586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5B3D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叶光发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5DE2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13886503635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DA34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四组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9644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3E8AD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7EA1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66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739D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东关村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4225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周云利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7363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13098356686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5878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陈伟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0505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13476872586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5A9B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陈伟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15D4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13476872586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27E9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黄长春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FB80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15272084847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83C1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五组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BA9A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153C8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1A7B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67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4DCC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东关村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E715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宋点兵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FCE8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15997983485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9279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王佛池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8D8E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18372739775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712D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陈伟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052D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13476872586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D3F8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柳细荣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54A9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18372721095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21A8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六组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62ED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44745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F011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68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DD63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东关村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7E15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宋点兵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A256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15997983485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A868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邹齐辉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2AB9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13085270879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A0E8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陈伟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CEED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13476872586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F50A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邹阳波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0B40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15027384569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4C41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七组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EA21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4C73D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6DEC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69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A95C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东关村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D9E8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宋点兵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C826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15997983485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7F72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宋点余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3154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15997989059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3E9E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张大梦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DAF3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13997538445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2A11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邓水龙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5652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13545573875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881F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八组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D764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4475E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9DB8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70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FA23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东关村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C0EC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邓利明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2248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15027363305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05B2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龚天文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A92A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18727842408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9815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张大梦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3F18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13997538445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8E4B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龚宗明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207C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18827305153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2949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九组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D6A8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5C1ED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FF57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71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AF90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东关村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12D4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邓利明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AA98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15027363305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E097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王卫兵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86F0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17798315629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E5A0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张大梦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2927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13997538445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3A0B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邓国平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62F3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18727864638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3552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十组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A4F7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3C684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EBD4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72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4580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东关村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A759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罗艳光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3B10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13476943370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D342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宋礼彪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F5EB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13177418769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B274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张大梦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890D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13997538445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0AD7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张旺甫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F8EF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15629989699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4ED5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十一组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3F8D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69871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15C3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73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D529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东关村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108F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邓利明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6D56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15027363305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286D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王平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3194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13177406917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C3F6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张大梦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F1F4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13997538445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F26F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胡超甫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DB87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15586788899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DFAE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十二组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9107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754B1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2C65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74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69FD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东关村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B11D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罗艳光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BFEC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13476943370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8463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柳三明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3D0C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15107244631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A4A5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张大梦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2EC8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13997538445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BDA1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刘聪慧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DE0D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18771267588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26E9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十三组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A62D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18DCD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4B24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75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8CD7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东关村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3F9C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罗艳光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1DAD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13476943370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0F46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田通桥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AC1A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15027399811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2C61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张大梦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085A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13997538445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1607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宋新华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DD70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18771255985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8005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十四组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A153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1C23A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9AA7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76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150A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古城村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BC3B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何望池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BE21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15207249721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CCED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庞海义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3C41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15002005505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F9F3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何庚长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5EF1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15327810316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588E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何池荣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5F48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13797258111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5602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一组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E938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77F5F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55E0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77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47DE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古城村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F7FB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庞西豪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D7D0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13277159111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AA59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庞海义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35EE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15002005505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4290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何庚长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B3BA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15327810316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1134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黄明新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AB81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13797236789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030B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二组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8E8D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7A075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F6AF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78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52CD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古城村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D23B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何学胜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6B04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13886526268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5D8C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何景华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5488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15872816900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7FF7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何庚长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9E88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15327810316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5CBB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何学海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A35D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13886526268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202D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三组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85A7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7AEED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4096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79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B00E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古城村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2F23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吴杏员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0126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18771309343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97B0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何景华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E636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15872816900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0548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何庚长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49FC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15327810316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F289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何照军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03EF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15377178098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23DF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四组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A841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50C8F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96FC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80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8525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古城村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40CB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田新武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7EAC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15271293337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6C85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田冰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CDF0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15672301492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5CFA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何庚长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9F2E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15327810316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0C03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田安平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453E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13789920240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5FC8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五组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A4DD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47B14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4A17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81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513F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古城村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FA60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何东海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10B4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18372749588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864C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周红云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4AD6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18971816916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8C55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何庚长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0449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15327810316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C2EF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FEDD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13177427526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0379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六组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A03B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2AF0A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D3EB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82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4B7E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古城村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6F4E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陈中兵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7DC6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18971337719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B690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何光辉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3C45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13972823062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0D76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何庚长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C59D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15327810316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17F0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刘忠波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0E3A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15872846883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76CE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七组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B4E8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431E5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8273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83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AC0F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古城村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04C7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何木甫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52CA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15997957373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916E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何光辉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459C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13972823062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862A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何庚长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47D7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15327810316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E04B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何国秋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5FE2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13476936599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180E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八组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F8C8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19269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5CC5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84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A672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古城村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F1BA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何中才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CA3E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17371672293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86E4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周红云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DDBA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18971816916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0BEE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何庚长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AADA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15327810316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BC95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洪鑫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B1AC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18771252913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2D9F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九组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8A84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7C1F6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C027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85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6C65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古城村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73C8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彭次文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0D9F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15871952617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94D3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邹银全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A084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13971827311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986D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何庚长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5483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15327810316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DCBC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邹能富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7F29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15027376991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C01D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十组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53E3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30613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4B1C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86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8E01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古城村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3DF3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兰田玉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B35A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15997991653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4077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邹银全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4CD1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13971827311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9F0B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何庚长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12CF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15327810316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1DB5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邹锦秀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ED6B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15342633551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B6EA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十一组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5AE1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444E8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7E12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87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D078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泉湖村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C1D0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刘金华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DFE4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18995823200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85E9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刘正刚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C4E1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13476925588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CBDA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黄亚雄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86B7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13997538308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888B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刘正刚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D008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13476925588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A840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一组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26C4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5719B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FC3C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88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D229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泉湖村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1FAB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刘金华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0967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18995823201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6614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黄文武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9061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13997533598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DA3E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黄亚雄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37D4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13997538309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A6E7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黄文武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440C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13997533598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1035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二组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2B4B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3C18F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94B3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89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EDC5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泉湖村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5F1B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刘金华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5798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18995823202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060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杨三光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1FE9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15327809263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8B9E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黄亚雄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E191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13997538310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3825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杨三光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6B06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15327809263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7865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三组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A987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53150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F0F2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90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1EC7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泉湖村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484C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刘庆甫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856C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13177400609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4005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黄木平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673A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15872879021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DFD5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黄亚雄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80FD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13997538311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E281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黄木平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F6A9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15872879021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639E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四组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89E6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70164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E05F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91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3512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泉湖村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A427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洪旭光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8687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15571552732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7EAE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王望良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0231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13972843639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E1C8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黄亚雄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3C8E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13997538312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D65E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王望良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4336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13972843639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6E26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五组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8468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6B515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C27A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92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1846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泉湖村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1D2A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洪旭光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6462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15571552733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D282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汪新文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0F3D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18827301338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F70E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黄亚雄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1925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13997538313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6BC9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汪新文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DB9D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18827301338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0D73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六组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3E03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1ED9B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B64F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93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4B15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泉湖村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18FD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刘庆甫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4376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13177400609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FD9C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刘小珠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E260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13117156833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91B8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黄亚雄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324E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13997538314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3320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刘小珠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2CB5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13117156833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AC61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七组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0CBC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592C3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4676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94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894E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泉湖村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12C4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刘庆甫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B67C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13177400609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434C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程红旗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C8B3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15107246140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84FA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黄亚雄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EBB0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13997538315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9C18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程红旗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FA5B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15107246140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64D3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八组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AB76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6B4A2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33D2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95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E4E0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泉湖村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1E88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洪旭光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8D91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15571552733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07DC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王忠武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2B9F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18771298797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4984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黄亚雄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9D33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13997538316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9D2D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王忠武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706F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18771298797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B303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九组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5032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77B46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C74B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96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3599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泉湖村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2DD2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洪旭光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508C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15571552733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F593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邹海保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D164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15327803759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54DF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黄亚雄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02FA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13997538317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3213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邹海保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7238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15327803759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B4AC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十组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85AC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56637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ABA4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97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CA69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泉湖村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2622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彭红霞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6363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15672301491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FA97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洪白梅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1AB8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18727866173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BDB4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黄亚雄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5495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13997538318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D9AC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洪白梅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69F4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18727866173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6831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十一组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210D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53BDD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58C6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98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8003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泉湖村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EBDA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杨飞良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B7C3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15872084402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ADE1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DC94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18371508807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0288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黄亚雄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678B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13997538319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5D8A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FF07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18371508807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A239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十二组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D6E7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19D6F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C10D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99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AE67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泉湖村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B14F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杨飞良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677F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15872084403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21F2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李美泉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CA90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15629918339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A42C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黄亚雄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57E6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13997538320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053A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李美泉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5054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15629918339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2350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十三组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FD30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2A442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8B30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3871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泉湖村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DEA6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杨飞良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B8CB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15872084404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263A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杨进达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7376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18272195983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AC59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黄亚雄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5FEA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13997538321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42B3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杨进达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4ED3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18272195983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3103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十四组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3EC7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7F000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F715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101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7A49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泉湖村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DD1E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彭红霞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A3BF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15672301491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9062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饶明甫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1AB5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15872057032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93A0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黄亚雄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BA88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13997538322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D99A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饶明甫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C665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15872057032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ED25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十五组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ADA7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05700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3B4D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102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8BE6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泉湖村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5082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彭红霞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399A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15672301491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48DA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饶细龙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1AC8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15027370801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6B18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黄亚雄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7003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13997538323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1E59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饶细龙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4A69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15027370801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2E2A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十六组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F739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3805C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7D4B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103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12A7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石坳村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3B4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汪艳丽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1D83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15872845909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1C12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吴龙奎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CE25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13797795517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E96E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魏小阳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43F5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C488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吴敏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DA87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15287612879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90F9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一组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F0F1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2EA69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4AEC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104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F146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石坳村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2F73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黄海兵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396F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15926923336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4B21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王治国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A108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13882594563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0884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魏小阳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C81B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F9ED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沈华刚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00B7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13971803787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6A94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二组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6484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7453F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EA25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105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94B2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石坳村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60C6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黎洪武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9DE9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15872021099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4D0F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万平甫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0040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15586783031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68C3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魏小阳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9EA5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5590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万剑标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D48E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18671585640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BB9C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三组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5BB6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31DBD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4A72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106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A6CE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石坳村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0804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黄海兵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AB91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15926923336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E74C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万顺礼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22C6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15872080398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D413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魏小阳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0017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7BC4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万顺章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CFAE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18827306389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1648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四组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B2A8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50DF8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91BF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107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2A71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石坳村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E638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杨胜佳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1190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19971259200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4989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杨道兵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3C22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18995813167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AAE6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魏小阳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A4F2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5F97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杨中会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5310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13476887713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70ED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五组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EE1E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27F04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EC32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108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EFBB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庙铺村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2F90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徐大为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9B45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18272188193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6CA9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刘记明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C51D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13545601762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CB34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魏小阳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20A6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99E2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黄命改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C6E2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13986610981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E27D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一组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D486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6603B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9F12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109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B678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庙铺村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757A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黄拥军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F362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15271273307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861F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黄修平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EC8E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15365947519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7CC2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魏小阳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2993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C874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叶帅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0B80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13972829266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A412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二组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2D0F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79104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C25D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B3D4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庙铺村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448D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黄拥军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00DF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15271273307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56A8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陈云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B992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13476943097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2752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魏小阳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A2B3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0B82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潘寿桥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1AFA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13545592661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F946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三组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C143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520CC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E627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111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ACF6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庙铺村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E80E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徐大为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E003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18272188193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C481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程学榜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B56B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17364242376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69AE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魏小阳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0C64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13EA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吴兴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2B1E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15695227732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66F1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四组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0207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4DBE8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8732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112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663B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庙铺村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BC28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龚火龙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5F63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15997936489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5739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陈和仲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2762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13807243293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2B21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魏小阳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939B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8AA7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刘国勇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00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18771283533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D3CD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五组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A6E1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197A7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E747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113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D7D4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庙铺村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7C20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龚火龙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C77F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15997936489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A072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李火秋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1CE6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17871256191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42A4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魏小阳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E3FE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E431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王进保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9FAF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18171875400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D962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六组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C6EE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471AB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55F2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114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6647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庙铺村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6C68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龚火龙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447B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15997936489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EA54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刘文正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0EFA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13117152366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1C98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魏小阳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5F60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88F7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李细娥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5761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18701956429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C570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七组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3998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5FDED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4A8D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115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7D44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庙铺村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2649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柳荣奎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19A8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18307157341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E7D4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邱德富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A4CC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15997981466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DEF2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魏小阳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1DEB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96B7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龚昌典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C21E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13902235671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E368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八组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1BE0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4E11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1690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116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9F21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庙铺村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C03B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柳荣奎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F264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18307157341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FEB1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柳甫清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F987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15872876582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D13F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魏小阳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B4D1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19986608869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BE55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沈八虎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195E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13896521774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F853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九组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11DF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5ECF1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641D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117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7A6A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凤岭社区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A4EB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徐斌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CE78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13972857038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6E1C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李斌全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0C4F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15971564847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1AA3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朱万斌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6BD8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13036174063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24FA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徐魁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D66E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15797355233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7321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一组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644E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594F3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585C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118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86DE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凤岭社区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FCF5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周汉军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03A5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18371533158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F8CB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张落林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1A42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18942963567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8F12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朱万斌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452B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13036174063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8275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艾中平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79CB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18872838260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7392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二组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68D7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1829F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9337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119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F1CC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凤岭社区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478F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简雪雄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D38F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17764277330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D156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李春晚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6F83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13872163189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646B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朱万斌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F8FE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13036174063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D25C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简鹏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198E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15272072222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345A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三组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D59E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370D0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6D76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F4A3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凤岭社区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1075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熊小平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BAD5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18972823838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23DA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付长光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DD45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15797367602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3F6F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朱万斌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451C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13036174063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44FF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卢作中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6631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15872087848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1BB1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四组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0132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2C1B2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B19E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121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E00A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凤岭社区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653A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陈志刚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389F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13036194889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2A7A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汪新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66DD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13235566028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DA3A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朱万斌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A2A3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13036174063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A98B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罗勃甫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950C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15172722211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970A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五组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F492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2ED09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816B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122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E596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凤岭社区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E881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邓伟丽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C9E4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13669084578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E935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王雪方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B31C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13476878465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FB18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朱万斌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2C2B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13036174063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F2A5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徐进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4742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13339889586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3715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六组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BF7D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4E155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F996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123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DC88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凤岭社区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308E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但静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1B6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18271131928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4D39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黄大明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533A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15272738177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0F0E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朱万斌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6AE9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13036174063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AD6B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何四明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5734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13971817756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708D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七组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CD0F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372FF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43CE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124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6136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凤岭社区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1D90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胡文明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E625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17866272189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F7BA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黎逢林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AD6B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0715-3764659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4ABB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朱万斌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E7AD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13036174063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E48C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龚兵团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5970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18971803721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048A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八组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2202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166FD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6A58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125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9885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凤岭社区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6DCA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简四军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4B98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18972813320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1D7D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上官仁贵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E6B5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13997530573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9D8F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朱万斌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AF64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13036174063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8642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皮万军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4B30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18372767418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6E92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九组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7539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7094D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CDFBF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126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9E48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凤岭社区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6424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徐斌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6740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13972857038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B625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陈浩淼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CF99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13997534011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6137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朱万斌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C525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13036174063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5639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黄明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BFCD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18934689306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1E0C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十组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7097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　</w:t>
            </w:r>
          </w:p>
        </w:tc>
      </w:tr>
      <w:tr w14:paraId="23811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65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59F0D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</w:rPr>
              <w:t>备注：每支防控队伍由网格员、村民（社区）小组干部、村医（社区医生）、志愿者各一名组成，负责村民小组</w:t>
            </w:r>
            <w:r>
              <w:rPr>
                <w:rFonts w:hint="eastAsia" w:ascii="仿宋" w:hAnsi="仿宋" w:eastAsia="仿宋" w:cs="宋体"/>
                <w:color w:val="00000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20"/>
              </w:rPr>
              <w:t xml:space="preserve">     （小区）封控管理、重点人员排查、公共场所巡查、信息报送、宣传教育、环境消杀等工作。</w:t>
            </w:r>
          </w:p>
        </w:tc>
      </w:tr>
    </w:tbl>
    <w:p w14:paraId="424573C0"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GVlZTc0ZThjNGRmYmRiYjkxOTNjZTBkYTJmZDBmYmQifQ=="/>
  </w:docVars>
  <w:rsids>
    <w:rsidRoot w:val="00D31D50"/>
    <w:rsid w:val="000048E0"/>
    <w:rsid w:val="000C2F97"/>
    <w:rsid w:val="00186FCA"/>
    <w:rsid w:val="00323B43"/>
    <w:rsid w:val="003D37D8"/>
    <w:rsid w:val="00426133"/>
    <w:rsid w:val="004358AB"/>
    <w:rsid w:val="004F2853"/>
    <w:rsid w:val="008B7726"/>
    <w:rsid w:val="00B20552"/>
    <w:rsid w:val="00C733BF"/>
    <w:rsid w:val="00D31D50"/>
    <w:rsid w:val="00D56EE9"/>
    <w:rsid w:val="00E6240F"/>
    <w:rsid w:val="00E65893"/>
    <w:rsid w:val="00F10566"/>
    <w:rsid w:val="00F733B9"/>
    <w:rsid w:val="00FA1A15"/>
    <w:rsid w:val="01374E54"/>
    <w:rsid w:val="03FD72C0"/>
    <w:rsid w:val="042E0790"/>
    <w:rsid w:val="07697D31"/>
    <w:rsid w:val="2EE10029"/>
    <w:rsid w:val="3D8902AB"/>
    <w:rsid w:val="468C5A38"/>
    <w:rsid w:val="4E6879C7"/>
    <w:rsid w:val="53051C89"/>
    <w:rsid w:val="58A565DA"/>
    <w:rsid w:val="61E71F4C"/>
    <w:rsid w:val="62F717BC"/>
    <w:rsid w:val="63F7561D"/>
    <w:rsid w:val="6D083A72"/>
    <w:rsid w:val="717165A8"/>
    <w:rsid w:val="78852DA0"/>
    <w:rsid w:val="7F6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widowControl w:val="0"/>
      <w:adjustRightInd/>
      <w:snapToGrid/>
      <w:spacing w:beforeAutospacing="1" w:after="0" w:afterAutospacing="1"/>
      <w:outlineLvl w:val="0"/>
    </w:pPr>
    <w:rPr>
      <w:rFonts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18"/>
    <w:autoRedefine/>
    <w:qFormat/>
    <w:uiPriority w:val="0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Calibri" w:hAnsi="Calibri" w:eastAsia="宋体" w:cs="Times New Roman"/>
      <w:b/>
      <w:bCs/>
      <w:kern w:val="2"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1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11">
    <w:name w:val="page number"/>
    <w:basedOn w:val="10"/>
    <w:autoRedefine/>
    <w:qFormat/>
    <w:uiPriority w:val="0"/>
  </w:style>
  <w:style w:type="character" w:styleId="12">
    <w:name w:val="FollowedHyperlink"/>
    <w:basedOn w:val="10"/>
    <w:autoRedefine/>
    <w:semiHidden/>
    <w:unhideWhenUsed/>
    <w:qFormat/>
    <w:uiPriority w:val="99"/>
    <w:rPr>
      <w:color w:val="954F72"/>
      <w:u w:val="single"/>
    </w:rPr>
  </w:style>
  <w:style w:type="character" w:styleId="13">
    <w:name w:val="Hyperlink"/>
    <w:basedOn w:val="14"/>
    <w:autoRedefine/>
    <w:qFormat/>
    <w:uiPriority w:val="99"/>
    <w:rPr>
      <w:color w:val="3C3C3C"/>
    </w:rPr>
  </w:style>
  <w:style w:type="character" w:customStyle="1" w:styleId="14">
    <w:name w:val="NormalCharacter"/>
    <w:autoRedefine/>
    <w:semiHidden/>
    <w:qFormat/>
    <w:uiPriority w:val="0"/>
  </w:style>
  <w:style w:type="character" w:customStyle="1" w:styleId="15">
    <w:name w:val="页眉 Char"/>
    <w:basedOn w:val="10"/>
    <w:link w:val="7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10"/>
    <w:link w:val="6"/>
    <w:autoRedefine/>
    <w:qFormat/>
    <w:uiPriority w:val="99"/>
    <w:rPr>
      <w:rFonts w:ascii="Tahoma" w:hAnsi="Tahoma"/>
      <w:sz w:val="18"/>
      <w:szCs w:val="18"/>
    </w:rPr>
  </w:style>
  <w:style w:type="character" w:customStyle="1" w:styleId="17">
    <w:name w:val="标题 1 Char"/>
    <w:basedOn w:val="10"/>
    <w:link w:val="2"/>
    <w:autoRedefine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8">
    <w:name w:val="标题 3 Char"/>
    <w:basedOn w:val="10"/>
    <w:link w:val="3"/>
    <w:autoRedefine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批注框文本 Char"/>
    <w:basedOn w:val="10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21">
    <w:name w:val="日期 Char"/>
    <w:basedOn w:val="10"/>
    <w:link w:val="4"/>
    <w:autoRedefine/>
    <w:semiHidden/>
    <w:qFormat/>
    <w:uiPriority w:val="99"/>
    <w:rPr>
      <w:rFonts w:ascii="Tahoma" w:hAnsi="Tahoma"/>
    </w:rPr>
  </w:style>
  <w:style w:type="paragraph" w:customStyle="1" w:styleId="22">
    <w:name w:val="正文文本缩进 21"/>
    <w:basedOn w:val="1"/>
    <w:autoRedefine/>
    <w:qFormat/>
    <w:uiPriority w:val="0"/>
    <w:pPr>
      <w:widowControl w:val="0"/>
      <w:adjustRightInd/>
      <w:snapToGrid/>
      <w:spacing w:after="0"/>
      <w:ind w:firstLine="150" w:firstLineChars="150"/>
      <w:jc w:val="both"/>
    </w:pPr>
    <w:rPr>
      <w:rFonts w:ascii="??_GB2312" w:hAnsi="Calibri" w:eastAsia="Times New Roman" w:cs="Times New Roman"/>
      <w:b/>
      <w:bCs/>
      <w:color w:val="000000"/>
      <w:kern w:val="2"/>
      <w:sz w:val="32"/>
      <w:szCs w:val="28"/>
    </w:rPr>
  </w:style>
  <w:style w:type="paragraph" w:customStyle="1" w:styleId="23">
    <w:name w:val="Body text|1"/>
    <w:basedOn w:val="1"/>
    <w:autoRedefine/>
    <w:qFormat/>
    <w:uiPriority w:val="0"/>
    <w:pPr>
      <w:widowControl w:val="0"/>
      <w:adjustRightInd/>
      <w:snapToGrid/>
      <w:spacing w:after="0" w:line="413" w:lineRule="auto"/>
      <w:ind w:firstLine="400"/>
      <w:jc w:val="both"/>
    </w:pPr>
    <w:rPr>
      <w:rFonts w:ascii="宋体" w:hAnsi="宋体" w:eastAsia="宋体" w:cs="宋体"/>
      <w:kern w:val="2"/>
      <w:sz w:val="30"/>
      <w:szCs w:val="30"/>
      <w:lang w:val="zh-TW" w:eastAsia="zh-TW" w:bidi="zh-TW"/>
    </w:rPr>
  </w:style>
  <w:style w:type="paragraph" w:customStyle="1" w:styleId="24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5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仿宋" w:hAnsi="仿宋" w:eastAsia="仿宋" w:cs="宋体"/>
      <w:sz w:val="24"/>
      <w:szCs w:val="24"/>
    </w:rPr>
  </w:style>
  <w:style w:type="paragraph" w:customStyle="1" w:styleId="26">
    <w:name w:val="xl64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仿宋" w:hAnsi="仿宋" w:eastAsia="仿宋" w:cs="宋体"/>
      <w:b/>
      <w:bCs/>
      <w:sz w:val="24"/>
      <w:szCs w:val="24"/>
    </w:rPr>
  </w:style>
  <w:style w:type="paragraph" w:customStyle="1" w:styleId="27">
    <w:name w:val="xl65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仿宋" w:hAnsi="仿宋" w:eastAsia="仿宋" w:cs="宋体"/>
      <w:b/>
      <w:bCs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29">
    <w:name w:val="xl6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30">
    <w:name w:val="xl68"/>
    <w:basedOn w:val="1"/>
    <w:autoRedefine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  <w:sz w:val="48"/>
      <w:szCs w:val="48"/>
    </w:rPr>
  </w:style>
  <w:style w:type="paragraph" w:customStyle="1" w:styleId="31">
    <w:name w:val="xl69"/>
    <w:basedOn w:val="1"/>
    <w:autoRedefine/>
    <w:qFormat/>
    <w:uiPriority w:val="0"/>
    <w:pPr>
      <w:pBdr>
        <w:top w:val="single" w:color="auto" w:sz="4" w:space="0"/>
      </w:pBdr>
      <w:adjustRightInd/>
      <w:snapToGrid/>
      <w:spacing w:before="100" w:beforeAutospacing="1" w:after="100" w:afterAutospacing="1"/>
    </w:pPr>
    <w:rPr>
      <w:rFonts w:ascii="仿宋" w:hAnsi="仿宋" w:eastAsia="仿宋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4229</Words>
  <Characters>5219</Characters>
  <Lines>103</Lines>
  <Paragraphs>29</Paragraphs>
  <TotalTime>9</TotalTime>
  <ScaleCrop>false</ScaleCrop>
  <LinksUpToDate>false</LinksUpToDate>
  <CharactersWithSpaces>5408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2021-10-27T02:57:00Z</cp:lastPrinted>
  <dcterms:modified xsi:type="dcterms:W3CDTF">2024-12-16T03:04:46Z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41E38C1441E04D26844949FA2446AEF7_12</vt:lpwstr>
  </property>
</Properties>
</file>