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ascii="Times New Roman" w:hAnsi="Times New Roman" w:eastAsia="方正小标宋简体"/>
          <w:kern w:val="0"/>
          <w:sz w:val="36"/>
          <w:szCs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53975</wp:posOffset>
                </wp:positionV>
                <wp:extent cx="4657725" cy="21564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657725" cy="2156460"/>
                        </a:xfrm>
                        <a:prstGeom prst="rect">
                          <a:avLst/>
                        </a:prstGeom>
                        <a:noFill/>
                        <a:ln>
                          <a:noFill/>
                        </a:ln>
                      </wps:spPr>
                      <wps:txbx>
                        <w:txbxContent>
                          <w:p>
                            <w:pPr>
                              <w:overflowPunct w:val="0"/>
                              <w:spacing w:line="1600" w:lineRule="exact"/>
                              <w:jc w:val="distribute"/>
                              <w:rPr>
                                <w:rFonts w:hint="eastAsia" w:ascii="方正小标宋简体" w:hAnsi="方正小标宋简体" w:eastAsia="方正小标宋简体" w:cs="方正小标宋简体"/>
                                <w:color w:val="FF0000"/>
                                <w:w w:val="55"/>
                                <w:kern w:val="0"/>
                                <w:sz w:val="144"/>
                                <w:szCs w:val="144"/>
                              </w:rPr>
                            </w:pPr>
                            <w:r>
                              <w:rPr>
                                <w:rFonts w:hint="eastAsia" w:ascii="方正小标宋简体" w:hAnsi="方正小标宋简体" w:eastAsia="方正小标宋简体" w:cs="方正小标宋简体"/>
                                <w:color w:val="FF0000"/>
                                <w:w w:val="55"/>
                                <w:kern w:val="0"/>
                                <w:sz w:val="144"/>
                                <w:szCs w:val="144"/>
                              </w:rPr>
                              <w:t>崇阳县农业农村局</w:t>
                            </w:r>
                          </w:p>
                          <w:p>
                            <w:pPr>
                              <w:overflowPunct w:val="0"/>
                              <w:spacing w:line="1600" w:lineRule="exact"/>
                              <w:jc w:val="distribute"/>
                              <w:rPr>
                                <w:rFonts w:hint="eastAsia" w:ascii="方正小标宋简体" w:hAnsi="方正小标宋简体" w:eastAsia="方正小标宋简体" w:cs="方正小标宋简体"/>
                                <w:color w:val="FF0000"/>
                                <w:w w:val="55"/>
                                <w:kern w:val="0"/>
                                <w:sz w:val="144"/>
                                <w:szCs w:val="144"/>
                              </w:rPr>
                            </w:pPr>
                            <w:r>
                              <w:rPr>
                                <w:rFonts w:hint="eastAsia" w:ascii="方正小标宋简体" w:hAnsi="方正小标宋简体" w:eastAsia="方正小标宋简体" w:cs="方正小标宋简体"/>
                                <w:color w:val="FF0000"/>
                                <w:w w:val="55"/>
                                <w:kern w:val="0"/>
                                <w:sz w:val="144"/>
                                <w:szCs w:val="144"/>
                              </w:rPr>
                              <w:t>崇阳县财政局</w:t>
                            </w:r>
                          </w:p>
                          <w:p>
                            <w:pPr>
                              <w:spacing w:line="1600" w:lineRule="exact"/>
                              <w:rPr>
                                <w:color w:val="FF0000"/>
                                <w:w w:val="55"/>
                              </w:rPr>
                            </w:pPr>
                          </w:p>
                        </w:txbxContent>
                      </wps:txbx>
                      <wps:bodyPr upright="1"/>
                    </wps:wsp>
                  </a:graphicData>
                </a:graphic>
              </wp:anchor>
            </w:drawing>
          </mc:Choice>
          <mc:Fallback>
            <w:pict>
              <v:shape id="_x0000_s1026" o:spid="_x0000_s1026" o:spt="202" type="#_x0000_t202" style="position:absolute;left:0pt;margin-left:-1.95pt;margin-top:4.25pt;height:169.8pt;width:366.75pt;z-index:251659264;mso-width-relative:page;mso-height-relative:page;" filled="f" stroked="f" coordsize="21600,21600" o:gfxdata="UEsDBAoAAAAAAIdO4kAAAAAAAAAAAAAAAAAEAAAAZHJzL1BLAwQUAAAACACHTuJAq56QxdYAAAAI&#10;AQAADwAAAGRycy9kb3ducmV2LnhtbE2PzU7DMBCE70i8g7VI3Fo7/SMJ2fQA4gqiQKXe3HibRMTr&#10;KHab8PaYEz2OZjTzTbGdbCcuNPjWMUIyVyCIK2darhE+P15mKQgfNBvdOSaEH/KwLW9vCp0bN/I7&#10;XXahFrGEfa4RmhD6XEpfNWS1n7ueOHonN1gdohxqaQY9xnLbyYVSG2l1y3Gh0T09NVR9784W4ev1&#10;dNiv1Fv9bNf96CYl2WYS8f4uUY8gAk3hPwx/+BEdysh0dGc2XnQIs2UWkwjpGkS0HxbZBsQRYblK&#10;E5BlIa8PlL9QSwMEFAAAAAgAh07iQHz33QOwAQAATwMAAA4AAABkcnMvZTJvRG9jLnhtbK1TwW4b&#10;IRC9V+o/IO41thM71crrSJWVXKK0UpoPwCzrRQIGMdi7/oH0D3rqpfd+l7+jA3acNr3k0AsLM2/f&#10;zHsDi+vBWbbTEQ34mk9GY860V9AYv6n549ebDx85wyR9Iy14XfO9Rn69fP9u0YdKT6ED2+jIiMRj&#10;1YeadymFSghUnXYSRxC0p2QL0clEx7gRTZQ9sTsrpuPxXPQQmxBBaUSKro5JfmKMbyGEtjVKr0Bt&#10;nfbpyBq1lYkkYWcC8mXptm21Sp/bFnVituakNJWVitB+nVexXMhqE2XojDq1IN/SwitNThpPRc9U&#10;K5kk20bzD5UzKgJCm0YKnDgKKY6Qisn4lTcPnQy6aCGrMZxNx/9Hq+53XyIzTc0vOPPS0cAP378d&#10;fvw6/HxiF9mePmBFqIdAuDR8goEuzXMcKZhVD210+Ut6GOXJ3P3ZXD0kpih4OZ9dXU1nnCnKTSez&#10;+eW82C9efg8R060Gx/Km5pGmV0yVuztM1ApBnyG5mocbY22ZoPV/BQiYIyL3fuwx79KwHk6C1tDs&#10;Sc82RLPpqFRRVODkcyl0uhN5kH+eC+nLO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uekMXW&#10;AAAACAEAAA8AAAAAAAAAAQAgAAAAIgAAAGRycy9kb3ducmV2LnhtbFBLAQIUABQAAAAIAIdO4kB8&#10;990DsAEAAE8DAAAOAAAAAAAAAAEAIAAAACUBAABkcnMvZTJvRG9jLnhtbFBLBQYAAAAABgAGAFkB&#10;AABHBQAAAAA=&#10;">
                <v:fill on="f" focussize="0,0"/>
                <v:stroke on="f"/>
                <v:imagedata o:title=""/>
                <o:lock v:ext="edit" aspectratio="f"/>
                <v:textbox>
                  <w:txbxContent>
                    <w:p>
                      <w:pPr>
                        <w:overflowPunct w:val="0"/>
                        <w:spacing w:line="1600" w:lineRule="exact"/>
                        <w:jc w:val="distribute"/>
                        <w:rPr>
                          <w:rFonts w:hint="eastAsia" w:ascii="方正小标宋简体" w:hAnsi="方正小标宋简体" w:eastAsia="方正小标宋简体" w:cs="方正小标宋简体"/>
                          <w:color w:val="FF0000"/>
                          <w:w w:val="55"/>
                          <w:kern w:val="0"/>
                          <w:sz w:val="144"/>
                          <w:szCs w:val="144"/>
                        </w:rPr>
                      </w:pPr>
                      <w:r>
                        <w:rPr>
                          <w:rFonts w:hint="eastAsia" w:ascii="方正小标宋简体" w:hAnsi="方正小标宋简体" w:eastAsia="方正小标宋简体" w:cs="方正小标宋简体"/>
                          <w:color w:val="FF0000"/>
                          <w:w w:val="55"/>
                          <w:kern w:val="0"/>
                          <w:sz w:val="144"/>
                          <w:szCs w:val="144"/>
                        </w:rPr>
                        <w:t>崇阳县农业农村局</w:t>
                      </w:r>
                    </w:p>
                    <w:p>
                      <w:pPr>
                        <w:overflowPunct w:val="0"/>
                        <w:spacing w:line="1600" w:lineRule="exact"/>
                        <w:jc w:val="distribute"/>
                        <w:rPr>
                          <w:rFonts w:hint="eastAsia" w:ascii="方正小标宋简体" w:hAnsi="方正小标宋简体" w:eastAsia="方正小标宋简体" w:cs="方正小标宋简体"/>
                          <w:color w:val="FF0000"/>
                          <w:w w:val="55"/>
                          <w:kern w:val="0"/>
                          <w:sz w:val="144"/>
                          <w:szCs w:val="144"/>
                        </w:rPr>
                      </w:pPr>
                      <w:r>
                        <w:rPr>
                          <w:rFonts w:hint="eastAsia" w:ascii="方正小标宋简体" w:hAnsi="方正小标宋简体" w:eastAsia="方正小标宋简体" w:cs="方正小标宋简体"/>
                          <w:color w:val="FF0000"/>
                          <w:w w:val="55"/>
                          <w:kern w:val="0"/>
                          <w:sz w:val="144"/>
                          <w:szCs w:val="144"/>
                        </w:rPr>
                        <w:t>崇阳县财政局</w:t>
                      </w:r>
                    </w:p>
                    <w:p>
                      <w:pPr>
                        <w:spacing w:line="1600" w:lineRule="exact"/>
                        <w:rPr>
                          <w:color w:val="FF0000"/>
                          <w:w w:val="55"/>
                        </w:rPr>
                      </w:pPr>
                    </w:p>
                  </w:txbxContent>
                </v:textbox>
              </v:shape>
            </w:pict>
          </mc:Fallback>
        </mc:AlternateContent>
      </w:r>
    </w:p>
    <w:p>
      <w:pPr>
        <w:overflowPunct w:val="0"/>
        <w:spacing w:line="600" w:lineRule="exact"/>
        <w:jc w:val="center"/>
        <w:rPr>
          <w:rFonts w:ascii="Times New Roman" w:hAnsi="Times New Roman" w:eastAsia="方正小标宋简体"/>
          <w:kern w:val="0"/>
          <w:sz w:val="36"/>
          <w:szCs w:val="36"/>
        </w:rPr>
      </w:pPr>
      <w:r>
        <w:rPr>
          <w:sz w:val="36"/>
        </w:rPr>
        <mc:AlternateContent>
          <mc:Choice Requires="wps">
            <w:drawing>
              <wp:anchor distT="0" distB="0" distL="114300" distR="114300" simplePos="0" relativeHeight="251660288" behindDoc="0" locked="0" layoutInCell="1" allowOverlap="1">
                <wp:simplePos x="0" y="0"/>
                <wp:positionH relativeFrom="column">
                  <wp:posOffset>4499610</wp:posOffset>
                </wp:positionH>
                <wp:positionV relativeFrom="paragraph">
                  <wp:posOffset>130810</wp:posOffset>
                </wp:positionV>
                <wp:extent cx="1247775" cy="1100455"/>
                <wp:effectExtent l="0" t="0" r="9525" b="4445"/>
                <wp:wrapNone/>
                <wp:docPr id="2" name="文本框 2"/>
                <wp:cNvGraphicFramePr/>
                <a:graphic xmlns:a="http://schemas.openxmlformats.org/drawingml/2006/main">
                  <a:graphicData uri="http://schemas.microsoft.com/office/word/2010/wordprocessingShape">
                    <wps:wsp>
                      <wps:cNvSpPr txBox="1"/>
                      <wps:spPr>
                        <a:xfrm>
                          <a:off x="0" y="0"/>
                          <a:ext cx="1247775" cy="1100455"/>
                        </a:xfrm>
                        <a:prstGeom prst="rect">
                          <a:avLst/>
                        </a:prstGeom>
                        <a:solidFill>
                          <a:srgbClr val="FFFFFF"/>
                        </a:solidFill>
                        <a:ln>
                          <a:noFill/>
                        </a:ln>
                      </wps:spPr>
                      <wps:txbx>
                        <w:txbxContent>
                          <w:p>
                            <w:pPr>
                              <w:spacing w:line="1600" w:lineRule="exact"/>
                              <w:rPr>
                                <w:color w:val="FF0000"/>
                                <w:w w:val="55"/>
                              </w:rPr>
                            </w:pPr>
                            <w:r>
                              <w:rPr>
                                <w:rFonts w:hint="eastAsia" w:ascii="方正小标宋简体" w:hAnsi="方正小标宋简体" w:eastAsia="方正小标宋简体" w:cs="方正小标宋简体"/>
                                <w:color w:val="FF0000"/>
                                <w:w w:val="55"/>
                                <w:kern w:val="0"/>
                                <w:sz w:val="144"/>
                                <w:szCs w:val="144"/>
                              </w:rPr>
                              <w:t>文件</w:t>
                            </w:r>
                          </w:p>
                        </w:txbxContent>
                      </wps:txbx>
                      <wps:bodyPr upright="1"/>
                    </wps:wsp>
                  </a:graphicData>
                </a:graphic>
              </wp:anchor>
            </w:drawing>
          </mc:Choice>
          <mc:Fallback>
            <w:pict>
              <v:shape id="_x0000_s1026" o:spid="_x0000_s1026" o:spt="202" type="#_x0000_t202" style="position:absolute;left:0pt;margin-left:354.3pt;margin-top:10.3pt;height:86.65pt;width:98.25pt;z-index:251660288;mso-width-relative:page;mso-height-relative:page;" fillcolor="#FFFFFF" filled="t" stroked="f" coordsize="21600,21600" o:gfxdata="UEsDBAoAAAAAAIdO4kAAAAAAAAAAAAAAAAAEAAAAZHJzL1BLAwQUAAAACACHTuJAr3jx79gAAAAK&#10;AQAADwAAAGRycy9kb3ducmV2LnhtbE2PwU7DMAyG70i8Q2QkLoglHaxdu6aTQAJx3dgDuE3WVmuc&#10;qsnW7e0xJzhZlj/9/v5ye3WDuNgp9J40JAsFwlLjTU+thsP3x/MaRIhIBgdPVsPNBthW93clFsbP&#10;tLOXfWwFh1AoUEMX41hIGZrOOgwLP1ri29FPDiOvUyvNhDOHu0EulUqlw574Q4ejfe9sc9qfnYbj&#10;1/y0yuf6Mx6y3Wv6hn1W+5vWjw+J2oCI9hr/YPjVZ3Wo2Kn2ZzJBDBoytU4Z1bBUPBnI1SoBUTOZ&#10;v+Qgq1L+r1D9AFBLAwQUAAAACACHTuJA0bD588EBAAB4AwAADgAAAGRycy9lMm9Eb2MueG1srVNB&#10;jtMwFN0jcQfLe5o0mlIUNR0JqrJBgDTMAVzHTizZ/pbtNukF4Aas2LDnXD0H306mA8NmFmTh2P8/&#10;P//3vr25HY0mJ+GDAtvQ5aKkRFgOrbJdQ++/7F+9oSREZlumwYqGnkWgt9uXLzaDq0UFPehWeIIk&#10;NtSDa2gfo6uLIvBeGBYW4ITFpARvWMSl74rWswHZjS6qsnxdDOBb54GLEDC6m5J0ZvTPIQQpFRc7&#10;4EcjbJxYvdAsoqTQKxfoNlcrpeDxk5RBRKIbikpjHvEQnB/SWGw3rO48c73icwnsOSU80WSYsnjo&#10;lWrHIiNHr/6hMop7CCDjgoMpJiHZEVSxLJ94c9czJ7IWtDq4q+nh/9Hyj6fPnqi2oRUllhls+OX7&#10;t8uPX5efX0mV7BlcqBF15xAXx7cw4qV5iAcMJtWj9Cb9UQ/BPJp7vporxkh42lTdrNfrFSUcc8tl&#10;Wd6sVomneNzufIjvBRiSJg312L1sKjt9CHGCPkDSaQG0avdK67zw3eGd9uTEsNP7/M3sf8G0TWAL&#10;advEmCJFEjmJSbM4HsZZ+QHaMwo/Oq+6HmvK0jMcG5KLny9P6vif60z6+G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vePHv2AAAAAoBAAAPAAAAAAAAAAEAIAAAACIAAABkcnMvZG93bnJldi54&#10;bWxQSwECFAAUAAAACACHTuJA0bD588EBAAB4AwAADgAAAAAAAAABACAAAAAnAQAAZHJzL2Uyb0Rv&#10;Yy54bWxQSwUGAAAAAAYABgBZAQAAWgUAAAAA&#10;">
                <v:fill on="t" focussize="0,0"/>
                <v:stroke on="f"/>
                <v:imagedata o:title=""/>
                <o:lock v:ext="edit" aspectratio="f"/>
                <v:textbox>
                  <w:txbxContent>
                    <w:p>
                      <w:pPr>
                        <w:spacing w:line="1600" w:lineRule="exact"/>
                        <w:rPr>
                          <w:color w:val="FF0000"/>
                          <w:w w:val="55"/>
                        </w:rPr>
                      </w:pPr>
                      <w:r>
                        <w:rPr>
                          <w:rFonts w:hint="eastAsia" w:ascii="方正小标宋简体" w:hAnsi="方正小标宋简体" w:eastAsia="方正小标宋简体" w:cs="方正小标宋简体"/>
                          <w:color w:val="FF0000"/>
                          <w:w w:val="55"/>
                          <w:kern w:val="0"/>
                          <w:sz w:val="144"/>
                          <w:szCs w:val="144"/>
                        </w:rPr>
                        <w:t>文件</w:t>
                      </w:r>
                    </w:p>
                  </w:txbxContent>
                </v:textbox>
              </v:shape>
            </w:pict>
          </mc:Fallback>
        </mc:AlternateContent>
      </w:r>
    </w:p>
    <w:p>
      <w:pPr>
        <w:overflowPunct w:val="0"/>
        <w:spacing w:line="600" w:lineRule="exact"/>
        <w:jc w:val="center"/>
        <w:rPr>
          <w:rFonts w:ascii="Times New Roman" w:hAnsi="Times New Roman" w:eastAsia="方正小标宋简体"/>
          <w:kern w:val="0"/>
          <w:sz w:val="36"/>
          <w:szCs w:val="36"/>
        </w:rPr>
      </w:pPr>
    </w:p>
    <w:p>
      <w:pPr>
        <w:overflowPunct w:val="0"/>
        <w:spacing w:line="600" w:lineRule="exact"/>
        <w:jc w:val="center"/>
        <w:rPr>
          <w:rFonts w:ascii="Times New Roman" w:hAnsi="Times New Roman" w:eastAsia="方正小标宋简体"/>
          <w:kern w:val="0"/>
          <w:sz w:val="36"/>
          <w:szCs w:val="36"/>
        </w:rPr>
      </w:pPr>
    </w:p>
    <w:p>
      <w:pPr>
        <w:overflowPunct w:val="0"/>
        <w:spacing w:line="600" w:lineRule="exact"/>
        <w:jc w:val="center"/>
        <w:rPr>
          <w:rFonts w:ascii="Times New Roman" w:hAnsi="Times New Roman" w:eastAsia="方正小标宋简体"/>
          <w:kern w:val="0"/>
          <w:sz w:val="36"/>
          <w:szCs w:val="36"/>
        </w:rPr>
      </w:pPr>
    </w:p>
    <w:p>
      <w:pPr>
        <w:overflowPunct w:val="0"/>
        <w:spacing w:line="600" w:lineRule="exact"/>
        <w:jc w:val="center"/>
        <w:rPr>
          <w:rFonts w:hint="eastAsia" w:ascii="Times New Roman" w:hAnsi="Times New Roman" w:eastAsia="方正小标宋简体"/>
          <w:kern w:val="0"/>
          <w:sz w:val="36"/>
          <w:szCs w:val="36"/>
        </w:rPr>
      </w:pPr>
    </w:p>
    <w:p>
      <w:pPr>
        <w:overflowPunct w:val="0"/>
        <w:spacing w:line="600" w:lineRule="exact"/>
        <w:jc w:val="center"/>
        <w:rPr>
          <w:rFonts w:hint="eastAsia" w:ascii="Times New Roman" w:hAnsi="Times New Roman" w:eastAsia="方正小标宋简体"/>
          <w:kern w:val="0"/>
          <w:sz w:val="36"/>
          <w:szCs w:val="36"/>
        </w:rPr>
      </w:pPr>
      <w:r>
        <w:rPr>
          <w:rFonts w:hint="eastAsia" w:ascii="仿宋_GB2312" w:hAnsi="仿宋_GB2312" w:eastAsia="仿宋_GB2312" w:cs="仿宋_GB2312"/>
          <w:kern w:val="0"/>
          <w:sz w:val="32"/>
          <w:szCs w:val="32"/>
        </w:rPr>
        <w:t>崇农文〔2021〕</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号</w:t>
      </w:r>
    </w:p>
    <w:p>
      <w:pPr>
        <w:overflowPunct w:val="0"/>
        <w:spacing w:line="600" w:lineRule="exact"/>
        <w:jc w:val="center"/>
        <w:rPr>
          <w:sz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161925</wp:posOffset>
                </wp:positionV>
                <wp:extent cx="5801360" cy="635"/>
                <wp:effectExtent l="0" t="13970" r="8890" b="23495"/>
                <wp:wrapNone/>
                <wp:docPr id="1" name="直接连接符 1"/>
                <wp:cNvGraphicFramePr/>
                <a:graphic xmlns:a="http://schemas.openxmlformats.org/drawingml/2006/main">
                  <a:graphicData uri="http://schemas.microsoft.com/office/word/2010/wordprocessingShape">
                    <wps:wsp>
                      <wps:cNvCnPr/>
                      <wps:spPr>
                        <a:xfrm>
                          <a:off x="0" y="0"/>
                          <a:ext cx="580136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12.75pt;height:0.05pt;width:456.8pt;z-index:251661312;mso-width-relative:page;mso-height-relative:page;" filled="f" stroked="t" coordsize="21600,21600" o:gfxdata="UEsDBAoAAAAAAIdO4kAAAAAAAAAAAAAAAAAEAAAAZHJzL1BLAwQUAAAACACHTuJAVqXIl9cAAAAI&#10;AQAADwAAAGRycy9kb3ducmV2LnhtbE2PwW7CMBBE75X4B2sr9QZOrIJoiINo1d4qVQ0UribexhHx&#10;OopNCH9fcyrH2RnNvM3Xo23ZgL1vHElIZwkwpMrphmoJu+3HdAnMB0VatY5QwhU9rIvJQ64y7S70&#10;jUMZahZLyGdKggmhyzj3lUGr/Mx1SNH7db1VIcq+5rpXl1huWy6SZMGtaiguGNXhm8HqVJ6thHG/&#10;3JjDZ3h9dz9f5jQeSjuIq5RPj2myAhZwDP9huOFHdCgi09GdSXvWSpimIiYliPkcWPRfUvEM7Hg7&#10;LIAXOb9/oPgDUEsDBBQAAAAIAIdO4kDGck6a9wEAAOcDAAAOAAAAZHJzL2Uyb0RvYy54bWytU02O&#10;0zAU3iNxB8t7mrSjlipqOospZYOgEnCAV9tJLPlPttu0l+ACSOxgxZI9t2E4Bs9O6MCw6YIsnGf7&#10;8+f3fe95dXvSihyFD9Kamk4nJSXCMMulaWv6/t322ZKSEMFwUNaImp5FoLfrp09WvavEzHZWceEJ&#10;kphQ9a6mXYyuKorAOqEhTKwTBjcb6zVEnPq24B56ZNeqmJXlouit585bJkLA1c2wSUdGfw2hbRrJ&#10;xMaygxYmDqxeKIgoKXTSBbrO2TaNYPFN0wQRiaopKo15xEsw3qexWK+gaj24TrIxBbgmhUeaNEiD&#10;l16oNhCBHLz8h0pL5m2wTZwwq4tBSHYEVUzLR9687cCJrAWtDu5ievh/tOz1ceeJ5NgJlBjQWPD7&#10;j99+fPj88/snHO+/fiHTZFLvQoXYO7Pz4yy4nU+KT43X6Y9ayCkbe74YK06RMFycL8vpzQI9Z7i3&#10;uJknxuLhqPMhvhRWkxTUVEmTVEMFx1chDtDfkLSsDOlrOlvOn8+REbAHG6w9htqhjmDafDhYJflW&#10;KpWOBN/u75QnR8A+2G5L/MYc/oKlWzYQugGXtxIMqk4Af2E4iWeHDhl8GDTloAWnRAl8RynKyAhS&#10;XYNE+cqgC8nYwcoU7S0/Yz0Ozsu2Qyuy9xmD9c+ejb2aGuzPeWZ6eJ/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alyJfXAAAACAEAAA8AAAAAAAAAAQAgAAAAIgAAAGRycy9kb3ducmV2LnhtbFBL&#10;AQIUABQAAAAIAIdO4kDGck6a9wEAAOcDAAAOAAAAAAAAAAEAIAAAACYBAABkcnMvZTJvRG9jLnht&#10;bFBLBQYAAAAABgAGAFkBAACP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崇阳县农业农村局  县财政厅关于印发崇阳县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2021-2023年农机购置补贴实施方案的通知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县农业农村局相关股室、乡镇站，财政局相关股室、财政所：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农业农村厅、财政厅办公厅关于印发〈2021－2023年农机购置补贴实施指导意见〉的通知》（鄂农计发〔2021〕13号）精神，为切实做好我县2021－2023年农机购置补贴工作,助力全面推进乡村振兴、加快农业农村现代化，现研究制定了《崇阳县2021－2023年农机购置补贴实施方案》，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崇阳县农业农村局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崇阳县财政局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2021年7月25日</w:t>
      </w:r>
      <w:r>
        <w:rPr>
          <w:rFonts w:hint="eastAsia" w:ascii="仿宋_GB2312" w:hAnsi="仿宋_GB2312" w:eastAsia="仿宋_GB2312" w:cs="仿宋_GB2312"/>
          <w:sz w:val="32"/>
          <w:szCs w:val="32"/>
          <w:lang w:val="en-US" w:eastAsia="zh-CN"/>
        </w:rPr>
        <w:t xml:space="preserve">    </w:t>
      </w:r>
    </w:p>
    <w:p>
      <w:pPr>
        <w:pStyle w:val="2"/>
        <w:wordWrap/>
        <w:rPr>
          <w:rFonts w:hint="default"/>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p>
    <w:p>
      <w:pPr>
        <w:keepNext w:val="0"/>
        <w:keepLines w:val="0"/>
        <w:pageBreakBefore w:val="0"/>
        <w:widowControl w:val="0"/>
        <w:pBdr>
          <w:top w:val="single" w:color="auto" w:sz="4" w:space="0"/>
          <w:bottom w:val="single" w:color="auto" w:sz="4" w:space="0"/>
        </w:pBdr>
        <w:kinsoku/>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崇阳县农业农村局办公室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2021年7月2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崇阳县2021－2023年农机购置补贴实施方案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一、总体要求及实施重点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（一）总体要求。</w:t>
      </w:r>
      <w:r>
        <w:rPr>
          <w:rFonts w:hint="eastAsia" w:ascii="仿宋_GB2312" w:hAnsi="仿宋_GB2312" w:eastAsia="仿宋_GB2312" w:cs="仿宋_GB2312"/>
          <w:sz w:val="32"/>
          <w:szCs w:val="32"/>
        </w:rPr>
        <w:t>坚持以习近平新时代中国特色社会主义思想为指导，全面贯彻党的十九大和十九届二中、三中、四中、五中全会精神，落实党中央、国务院和省委、省政府关于“三农”工作的重要决策部署及工作安排，以满足广大农民群众对机械化生产的需要为目标，支持引导农民购置使用先进适用的农业机械，引领推动我区农业机械化向全程全面高质高效转型升级，加快提升农业机械化产业链现代化水平，为助力我区乡村振兴战略实施、推进农业农村现代化提供坚实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（二）实施重点。</w:t>
      </w:r>
      <w:r>
        <w:rPr>
          <w:rFonts w:hint="eastAsia" w:ascii="仿宋_GB2312" w:hAnsi="仿宋_GB2312" w:eastAsia="仿宋_GB2312" w:cs="仿宋_GB2312"/>
          <w:sz w:val="32"/>
          <w:szCs w:val="32"/>
        </w:rPr>
        <w:t>一是突出稳产保供和绿色发展。优先保障粮油、茶叶等重点产业产品生产所需机具全部列入补贴范围，应补尽补。积极推广育秧、机插秧、机播、秸秆收储、粉碎还田、茶叶机械及畜禽粪污资源化利用等设备。加大节能环保、精准高效、智能复式农机具和丘陵山区特色产业发展急需机具的支持力度。二是突出农机科技自主创新。拓展北斗终端在农业领域推广应用范围，确保农业生产数据安全；对农机科技自主创新产品，通过专项鉴定或农机新产品购置补贴试点等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二、补贴范围和补贴机具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（一）补贴机具种类范围。</w:t>
      </w:r>
      <w:r>
        <w:rPr>
          <w:rFonts w:hint="eastAsia" w:ascii="仿宋_GB2312" w:hAnsi="仿宋_GB2312" w:eastAsia="仿宋_GB2312" w:cs="仿宋_GB2312"/>
          <w:sz w:val="32"/>
          <w:szCs w:val="32"/>
        </w:rPr>
        <w:t>根据湖北省农机购置补贴机具种类范围，确定2021-2023年补贴机具种类范围为13大类31小类107个品目。补贴范围严格按照省标准实施。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（二）补贴机具资质要求。</w:t>
      </w:r>
      <w:r>
        <w:rPr>
          <w:rFonts w:hint="eastAsia" w:ascii="仿宋_GB2312" w:hAnsi="仿宋_GB2312" w:eastAsia="仿宋_GB2312" w:cs="仿宋_GB2312"/>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专项鉴定产品、农机新产品试点产品可以突破全国补贴范围，其实施方案按照农业农村部、财政部相关要求单独制定。全面开展植保无人驾驶航空器购置补贴工作，具体操作办法另行通知，在此之前，总体上继续按有关规定实施引导植保无人飞机规范应用试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三、补贴对象和补贴标准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rPr>
        <w:t>（一）补贴对象。</w:t>
      </w:r>
      <w:r>
        <w:rPr>
          <w:rFonts w:hint="eastAsia" w:ascii="仿宋_GB2312" w:hAnsi="仿宋_GB2312" w:eastAsia="仿宋_GB2312" w:cs="仿宋_GB2312"/>
          <w:sz w:val="32"/>
          <w:szCs w:val="32"/>
        </w:rPr>
        <w:t>补贴对象为从事农业生产的个人和农业生产经营组织，其中农业生产经营组织包括农村集体经济组织、农民专业合作经济组织、农业企业和其他从事农业生产经营的组织。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rPr>
        <w:t>（二）补贴标准。</w:t>
      </w:r>
      <w:r>
        <w:rPr>
          <w:rFonts w:hint="eastAsia" w:ascii="仿宋_GB2312" w:hAnsi="仿宋_GB2312" w:eastAsia="仿宋_GB2312" w:cs="仿宋_GB2312"/>
          <w:sz w:val="32"/>
          <w:szCs w:val="32"/>
        </w:rPr>
        <w:t>农机购置补贴实行定额补贴。补贴范围内各机具品目的主要分档参数依据农业农村部、财政部发布的主要分档参数制定。同时，结合我省农业生产实际对部分品目参数和分档进行优化。各档次补贴额上限依据同档产品上年市场销售均价测算确定，测算比例不超过30%，且通用类机具补贴额不超过农业农村部、财政部发布的最高补贴额。围绕粮食生产薄弱环节、丘陵山区特色农业生产急需机具以及高端、复式、智能农机产品的推广应用，选择水稻插秧机、履带式拖拉机等品目中部分档次产品按不超过35%比例测算补贴额，其中，通用类机具的补贴额可高于相应档次中央财政资金最高补贴额，增长幅度控制在20%以内。2021年起，对我省保有量明显过多、技术相对落后的轮式拖拉机、旋耕机等品目的部分档次产品逐步降低补贴标准，到2023年将其补贴额测算比例降低至15%及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在中央财政农机购置补贴资金外，不得使用其他中央财政资金用于农机购置累加补贴。统筹地方财政资金用于叠加补贴的，要科学测算补贴标准，防止补贴额过高。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rPr>
        <w:t>（三）最高补贴限额。</w:t>
      </w:r>
      <w:r>
        <w:rPr>
          <w:rFonts w:hint="eastAsia" w:ascii="仿宋_GB2312" w:hAnsi="仿宋_GB2312" w:eastAsia="仿宋_GB2312" w:cs="仿宋_GB2312"/>
          <w:sz w:val="32"/>
          <w:szCs w:val="32"/>
        </w:rPr>
        <w:t>一般补贴机具单机补贴限额原则上不超过5万元；烘干机单机补贴限额不超过12万元；100马力以上拖拉机、高性能青饲料收获机、大型免耕播种机、大型联合收割机、畜禽粪污资源化利用机具单机补贴限额不超过15万元；成套设施装备单套补贴限额不超过60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农业农村厅方案要求，分批制定并公布农机购置补贴机具补贴额一览表，不再对外公布具体产品的补贴额，购机者根据一览表各档次的补贴定额自主议价。在政策实施过程中发现具体产品或档次的中央财政资金实际补贴比例超过50%的，各地应严格落实属地管理责任，及时组织调查并向上级部门反映。对有违规情节的，按相关规定处理；对无违规情节的补贴申请，可按原规定兑付补贴资金。同时，上报省农业农村厅组织对相关产品及其所属档次补贴额进行评估，视情况予以调整。补贴资金出现较多缺口时，上报省农业农村厅组织对部分机具补贴额进行下调，确保政策效益普惠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四、资金分配与使用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支出主要用于支持购置先进适用农业机械，以及开展有关试点和农机报废更新等方面。严格按照省农业农村厅会同区财政厅采用因素法（包括基础性因素、政策性因素、绩效因素、巩固拓展脱贫攻坚成果因素）测算分配资金，不突破县级需求上限分配资金，调减资金结转量大、政策实施风险高、资金使用效益低地区的资金规模。加强资金使用情况监测，优先使用结转资金，定期结算、发布区资金使用进度，确保不发生资金大量结转，补贴实施情况保持动态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农机报废更新补贴按《省农业农村厅、省财政厅、省商务厅关于进一步做好农机报废更新补贴政策实施工作的通知》（鄂农计发〔2021〕8号）执行。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农机购置补贴属约束性任务，资金必须足额保障，不得用于其他任务支出。财政部门应保障补贴工作实施必要的组织管理经费。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五、补贴操作流程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农机购置补贴政策按照“自主购机、定额补贴、先购后补、县级结算、直补到卡（户）”方式实施。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（一）自主购机。</w:t>
      </w:r>
      <w:r>
        <w:rPr>
          <w:rFonts w:hint="eastAsia" w:ascii="仿宋_GB2312" w:hAnsi="仿宋_GB2312" w:eastAsia="仿宋_GB2312" w:cs="仿宋_GB2312"/>
          <w:sz w:val="32"/>
          <w:szCs w:val="32"/>
        </w:rPr>
        <w:t>购机者自主选购机具，按市场化原则自行与农机产销企业协商确定购机价格与支付方式（鼓励使用非现金方式交易），并对交易行为真实性、有效性和可能发生的纠纷承担法律责任。产销企业须向购机者开具全额机打发票，发票备注栏中须注明生产企业名称、发动机号（限配备柴油机、汽油机的产品）、车架号（限配备柴油机、汽油机的产品）、出厂编号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（二）申请补贴。</w:t>
      </w:r>
      <w:r>
        <w:rPr>
          <w:rFonts w:hint="eastAsia" w:ascii="仿宋_GB2312" w:hAnsi="仿宋_GB2312" w:eastAsia="仿宋_GB2312" w:cs="仿宋_GB2312"/>
          <w:sz w:val="32"/>
          <w:szCs w:val="32"/>
        </w:rPr>
        <w:t>购机者持有效身份证明（个人凭身份证，农业生产经营组织凭工商营业执照或组织机构代码证）、购机发票、牌证管理机具的有关牌证材料、购机者农村商业银行一卡通（账户）等原件，自主向县农业农村局或通过“湖北农机补贴APP”申请补贴，并签署《告知承诺书》，承诺购买行为、发票、购机价格等信息真实有效，并承担相关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置拖拉机、联合收割机者，应先到县农业综合执法大队农机执法中队办理牌证照手续。对实行牌证管理的补贴机具，由县农业综合执法大队农机执法中队在上牌过程中一并核验，购机者申请补贴凭《拖拉机和联合收割机行驶证》免于现场实物核验；并结合年检工作，加强对享受购置补贴的牌证管理机具的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安全监理系统与农机购置补贴办理服务系统已互联互通，在补贴系统中录入牌证管理机具申请时，同步录入《拖拉机和联合收割机登记证书》编号，补贴系统将自动提取监理系统中牌证管理机具所有人及机具信息，并进行比对，无需再在补贴系统中扫描上传《拖拉机和联合收割机行驶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补贴申请手续必须由购机者本人办理，严禁经销商代替购机者到县农业农村局办理补贴申请手续。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具核验无误后，补贴信息录入工作人员及时准确地将购机者信息、机具信息、购机发票等资料录入农机购置补贴办理服务系统，并向购机者出具《农机购置补贴资金申请表》、《知情承诺书》（系统打印），然后将发票和身份证明材料原件退还购机者，留存《农机购置补贴资金申请表》、《知情承诺书》、发票和一卡通及身份证复印件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实行农机购置补贴办理服务系统常年连续开放，推广使用“湖北农机补贴APP”、人脸识别等信息化技术，加强与“湖北省政务网”对接，因地制宜开展“政务一网通”办理、“一站式”、进村入户等便民服务，加快实现购机者线下申领补贴“最多跑一次”“最多跑一地”。县级农机购置补贴资金申请数量达到当年可用资金（含结转资金和调剂资金）总量110%的，应及时发布公告，停止受理补贴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（三）审验公示。</w:t>
      </w:r>
      <w:r>
        <w:rPr>
          <w:rFonts w:hint="eastAsia" w:ascii="仿宋_GB2312" w:hAnsi="仿宋_GB2312" w:eastAsia="仿宋_GB2312" w:cs="仿宋_GB2312"/>
          <w:sz w:val="32"/>
          <w:szCs w:val="32"/>
        </w:rPr>
        <w:t>县农业农村局核验人员按照《湖北省农机购置补贴机具核验工作要点（试行）》等要求，对补贴相关申请资料进行形式审核，对补贴机具进行核验，做到“见人、见机、见票、见机具永久铭牌”，其中牌证管理机具凭牌证免于现场实物核验。县农业农村局在收到购机者补贴申请后，应于2个工作日内做出是否受理的决定，对因资料不齐全等原因无法受理的，应注明原因，并按原渠道退回申请；对符合条件可以受理的，应于13个工作日内（不含公示时间）完成相关核验工作（对单台补贴额在5000元及以上的重点机具要进行现场实物核验；单台补贴额在5000元以下的非重点机具，由县农业农村局在补贴资金兑付后根据实际情况按不低于5%的比例抽查核验），并在农机购置补贴信息公开专栏实时公布补贴申请信息，公示时间为5个工作日。核验完成并录入办理服务系统后，按照“谁核实、谁签字、谁负责”的原则，核验人员应在《农机购置补贴资金申请表》上写明核验意见，并签署姓名和日期。鼓励在乡村或补贴申请点公示栏中同时公开公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本着“谁核查、谁签字、谁负责”的原则，做到“见人、见机、见票、见机具永久铭牌”进行入户抽查核验。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1、入户核验工作必须严格按照省农业农村厅有关规定执行，对单台补贴额5000元及以上的重点机具均须逐台实物核验，单台补贴额5000元以下的非重点机具按不低于5%比例抽查核验。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2、核查所购机具的外观、铭牌、发动机号、出厂编号及购机发票是否与农机购置补贴资金申请表上一致。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3、入户核查人员必须和被核查机具、机主进行人机合影并存档。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4、核查完毕后，核查人员要把已核查落实的购置补贴机具入户核查表，签字并存档。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（四）兑付补贴。</w:t>
      </w:r>
      <w:r>
        <w:rPr>
          <w:rFonts w:hint="eastAsia" w:ascii="仿宋_GB2312" w:hAnsi="仿宋_GB2312" w:eastAsia="仿宋_GB2312" w:cs="仿宋_GB2312"/>
          <w:sz w:val="32"/>
          <w:szCs w:val="32"/>
        </w:rPr>
        <w:t>财政部门对农业农村部门提交的资金兑付申请及其相关材料进行审核，并于15个工作日内通过国库集中支付方式向符合要求的购机者兑付资金。补贴给农业生产经营组织的资金，须拨付至经营组织的银行账户，不得拨付给个人。严禁挤占挪用农机购置补贴资金。因资金不足或加强监管等原因需要延期兑付的，应告知购机者，并会同同级农业农村部门联合上报资金供需情况。补贴申领原则上当年有效，因当年财政补贴资金规模不够、办理手续时间紧张等无法享受补贴的，可在下一个年度优先兑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（五）资料归档。</w:t>
      </w:r>
      <w:r>
        <w:rPr>
          <w:rFonts w:hint="eastAsia" w:ascii="仿宋_GB2312" w:hAnsi="仿宋_GB2312" w:eastAsia="仿宋_GB2312" w:cs="仿宋_GB2312"/>
          <w:sz w:val="32"/>
          <w:szCs w:val="32"/>
        </w:rPr>
        <w:t>补贴机具纸质购机档案实行“一户一档”，归档材料包括：1.农机购置补贴资金申请表；2.农机购置补贴告知承诺书；3.县级农业农村部门认为需要提供的其他证明材料（供货单位开户许可证、代码证、法人身份证复印件、信用记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（六）退货处理。</w:t>
      </w:r>
      <w:r>
        <w:rPr>
          <w:rFonts w:hint="eastAsia" w:ascii="仿宋_GB2312" w:hAnsi="仿宋_GB2312" w:eastAsia="仿宋_GB2312" w:cs="仿宋_GB2312"/>
          <w:sz w:val="32"/>
          <w:szCs w:val="32"/>
        </w:rPr>
        <w:t>凡符合农机产品“三包”退货规定，购机者要求退货或购销双方协商同意退货的，可以退货。已申请补贴但补贴资金尚未发放的，经销企业应在购机发票上签署“同意退货”并加盖公章，及时提交农业农村部门作废该申请。补贴资金已发放的，购机者应将补贴款退还财政部门，财政部门在购机发票上签署“补贴已退”并加盖公章、经销企业在购机发票上签署“同意退货”并加盖公章后方可退货，同时须及时告知农业农村部门。退回的补贴资金由财政部门纳入当年补贴资金计划，继续使用。退货档案材料由经销企业交农业农村部门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六、实施要求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（一）加强领导，明确分工。</w:t>
      </w:r>
      <w:r>
        <w:rPr>
          <w:rFonts w:hint="eastAsia" w:ascii="仿宋_GB2312" w:hAnsi="仿宋_GB2312" w:eastAsia="仿宋_GB2312" w:cs="仿宋_GB2312"/>
          <w:sz w:val="32"/>
          <w:szCs w:val="32"/>
        </w:rPr>
        <w:t>要建立健全政府领导下的联合实施和监管机制，切实加强组织协调，密切沟通配合，健全完善风险防控工作制度和内部控制规程，明确职责分工，形成工作合力。组织开展业务培训和廉政警示教育，提高补贴工作人员业务素质和风险防控能力。深入落实县级农业农村部门组织实施、审核、监管责任和财政部门资金兑付、资金监管责任。加强绩效管理，严格考核评估结果运用，不断提升政策实施管理工作能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（二）优化服务，提升效能。</w:t>
      </w:r>
      <w:r>
        <w:rPr>
          <w:rFonts w:hint="eastAsia" w:ascii="仿宋_GB2312" w:hAnsi="仿宋_GB2312" w:eastAsia="仿宋_GB2312" w:cs="仿宋_GB2312"/>
          <w:sz w:val="32"/>
          <w:szCs w:val="32"/>
        </w:rPr>
        <w:t>积极推广补贴机具二维码管理和物联网监控等技术，探索补贴申请、核验、兑付全流程线上办理新模式，推进农机购置补贴实施与监管信息化技术集成应用。要及时分析补贴办理时限，及时预警超时办理行为，加快补贴申请办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营造良好营商环境，保障市场主体合法权益，对经司法机关认定为恶意拖欠农机产销企业购机款的购机者，取消其享受补贴资格；支持金融机构面向购机者开展农机融资租赁业务和信贷担保服务，对权属清晰的大型农机装备开展抵押贷款，提升农民购机用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（三）公开信息，接受监督。</w:t>
      </w:r>
      <w:r>
        <w:rPr>
          <w:rFonts w:hint="eastAsia" w:ascii="仿宋_GB2312" w:hAnsi="仿宋_GB2312" w:eastAsia="仿宋_GB2312" w:cs="仿宋_GB2312"/>
          <w:sz w:val="32"/>
          <w:szCs w:val="32"/>
        </w:rPr>
        <w:t>要因地制宜、综合运用宣传挂图、报纸杂志、广播电视、互联网等方式，以及村务公开等渠道，全方位宣传购机补贴政策，不断提升政策知晓率，切实保障购机者、产销企业和广大农民群众的知情权、监督权。进一步加强县级农机购置补贴信息公开专栏建设，按年度公告近三年县域内补贴受益信息，公开违规查处结果、补贴咨询投诉举报电话、补贴资金规模、资金使用和结算进度、补贴机具核验制度等信息，主动接受社会监督。同时不得泄露购机者身份证、通讯方式、银行账号等敏感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（四）加强监管，严惩违规。</w:t>
      </w:r>
      <w:r>
        <w:rPr>
          <w:rFonts w:hint="eastAsia" w:ascii="仿宋_GB2312" w:hAnsi="仿宋_GB2312" w:eastAsia="仿宋_GB2312" w:cs="仿宋_GB2312"/>
          <w:sz w:val="32"/>
          <w:szCs w:val="32"/>
        </w:rPr>
        <w:t>全面贯彻落实《农业农村部办公厅、财政部办公厅关于进一步加强农机购置补贴政策监管强化纪律约束的通知》（农办机〔2019〕6号）、《农业部办公厅、财政部办公厅关于印发〈农业机械购置补贴产品违规经营行为处理办法（试行）〉的通知》（农办财〔2017〕26号）和《省农业厅关于印发〈湖北区农机购置补贴产品经营违规行为处理规定〉的通知》（鄂农规〔2017〕1号）等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对套取、骗取补贴资金的产销企业实行罚款处理，从严整治突出违规行为，有效维护政策实施良好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县级农业农村、财政部门须根据本实施方案要求，每年11月底前将年度中央财政农机购置补贴政策实施工作总结报送省农业农村厅、省财政厅。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附件：1.湖北省2021-2023年农机购置补贴机具种类范围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湖北省2021-2023年农机购置补贴机具补贴额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览表（第一批）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overflowPunct w:val="0"/>
        <w:spacing w:line="60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1</w:t>
      </w:r>
    </w:p>
    <w:p>
      <w:pPr>
        <w:overflowPunct w:val="0"/>
        <w:spacing w:line="600" w:lineRule="exact"/>
        <w:rPr>
          <w:rFonts w:ascii="Times New Roman" w:hAnsi="Times New Roman" w:eastAsia="Times New Roman"/>
          <w:sz w:val="32"/>
          <w:szCs w:val="32"/>
        </w:rPr>
      </w:pPr>
    </w:p>
    <w:p>
      <w:pPr>
        <w:overflowPunct w:val="0"/>
        <w:spacing w:line="600" w:lineRule="exact"/>
        <w:jc w:val="center"/>
        <w:rPr>
          <w:rFonts w:ascii="Times New Roman" w:hAnsi="Times New Roman" w:eastAsia="方正小标宋简体"/>
          <w:bCs/>
          <w:sz w:val="36"/>
          <w:szCs w:val="36"/>
        </w:rPr>
      </w:pPr>
      <w:r>
        <w:rPr>
          <w:rFonts w:hint="eastAsia" w:ascii="Times New Roman" w:hAnsi="Times New Roman" w:eastAsia="方正小标宋简体"/>
          <w:bCs/>
          <w:kern w:val="0"/>
          <w:sz w:val="36"/>
          <w:szCs w:val="36"/>
        </w:rPr>
        <w:t>湖北省</w:t>
      </w:r>
      <w:r>
        <w:rPr>
          <w:rFonts w:ascii="Times New Roman" w:hAnsi="Times New Roman" w:eastAsia="方正小标宋简体"/>
          <w:bCs/>
          <w:kern w:val="0"/>
          <w:sz w:val="36"/>
          <w:szCs w:val="36"/>
        </w:rPr>
        <w:t>2021-2023</w:t>
      </w:r>
      <w:r>
        <w:rPr>
          <w:rFonts w:hint="eastAsia" w:ascii="Times New Roman" w:hAnsi="Times New Roman" w:eastAsia="方正小标宋简体"/>
          <w:bCs/>
          <w:kern w:val="0"/>
          <w:sz w:val="36"/>
          <w:szCs w:val="36"/>
        </w:rPr>
        <w:t>年农机购置补贴机具种类范围</w:t>
      </w:r>
    </w:p>
    <w:p>
      <w:pPr>
        <w:overflowPunct w:val="0"/>
        <w:spacing w:line="600" w:lineRule="exact"/>
        <w:jc w:val="center"/>
        <w:rPr>
          <w:rFonts w:ascii="Times New Roman" w:hAnsi="Times New Roman" w:eastAsia="楷体_GB2312"/>
          <w:kern w:val="0"/>
          <w:sz w:val="32"/>
          <w:szCs w:val="32"/>
        </w:rPr>
      </w:pPr>
      <w:r>
        <w:rPr>
          <w:rFonts w:hint="eastAsia" w:ascii="Times New Roman" w:hAnsi="Times New Roman" w:eastAsia="楷体_GB2312"/>
          <w:kern w:val="0"/>
          <w:sz w:val="32"/>
          <w:szCs w:val="32"/>
        </w:rPr>
        <w:t>（</w:t>
      </w:r>
      <w:r>
        <w:rPr>
          <w:rFonts w:ascii="Times New Roman" w:hAnsi="Times New Roman" w:eastAsia="楷体_GB2312"/>
          <w:kern w:val="0"/>
          <w:sz w:val="32"/>
          <w:szCs w:val="32"/>
        </w:rPr>
        <w:t>13</w:t>
      </w:r>
      <w:r>
        <w:rPr>
          <w:rFonts w:hint="eastAsia" w:ascii="Times New Roman" w:hAnsi="Times New Roman" w:eastAsia="楷体_GB2312"/>
          <w:kern w:val="0"/>
          <w:sz w:val="32"/>
          <w:szCs w:val="32"/>
        </w:rPr>
        <w:t>大类</w:t>
      </w:r>
      <w:r>
        <w:rPr>
          <w:rFonts w:ascii="Times New Roman" w:hAnsi="Times New Roman" w:eastAsia="楷体_GB2312"/>
          <w:kern w:val="0"/>
          <w:sz w:val="32"/>
          <w:szCs w:val="32"/>
        </w:rPr>
        <w:t>31</w:t>
      </w:r>
      <w:r>
        <w:rPr>
          <w:rFonts w:hint="eastAsia" w:ascii="Times New Roman" w:hAnsi="Times New Roman" w:eastAsia="楷体_GB2312"/>
          <w:kern w:val="0"/>
          <w:sz w:val="32"/>
          <w:szCs w:val="32"/>
        </w:rPr>
        <w:t>个小类</w:t>
      </w:r>
      <w:r>
        <w:rPr>
          <w:rFonts w:ascii="Times New Roman" w:hAnsi="Times New Roman" w:eastAsia="楷体_GB2312"/>
          <w:kern w:val="0"/>
          <w:sz w:val="32"/>
          <w:szCs w:val="32"/>
        </w:rPr>
        <w:t>107</w:t>
      </w:r>
      <w:r>
        <w:rPr>
          <w:rFonts w:hint="eastAsia" w:ascii="Times New Roman" w:hAnsi="Times New Roman" w:eastAsia="楷体_GB2312"/>
          <w:kern w:val="0"/>
          <w:sz w:val="32"/>
          <w:szCs w:val="32"/>
        </w:rPr>
        <w:t>个品目）</w:t>
      </w:r>
    </w:p>
    <w:p>
      <w:pPr>
        <w:overflowPunct w:val="0"/>
        <w:spacing w:line="600" w:lineRule="exact"/>
        <w:rPr>
          <w:rFonts w:ascii="Times New Roman" w:hAnsi="Times New Roman" w:eastAsia="Times New Roman"/>
          <w:sz w:val="32"/>
          <w:szCs w:val="32"/>
        </w:rPr>
      </w:pPr>
    </w:p>
    <w:p>
      <w:pPr>
        <w:overflowPunct w:val="0"/>
        <w:spacing w:line="600" w:lineRule="exact"/>
        <w:ind w:firstLine="600" w:firstLineChars="200"/>
        <w:rPr>
          <w:rFonts w:ascii="Times New Roman" w:hAnsi="Times New Roman" w:eastAsia="黑体"/>
          <w:sz w:val="24"/>
          <w:szCs w:val="24"/>
        </w:rPr>
      </w:pPr>
      <w:r>
        <w:rPr>
          <w:rFonts w:ascii="Times New Roman" w:hAnsi="Times New Roman" w:eastAsia="黑体"/>
          <w:kern w:val="0"/>
          <w:sz w:val="30"/>
          <w:szCs w:val="30"/>
        </w:rPr>
        <w:t>1</w:t>
      </w:r>
      <w:r>
        <w:rPr>
          <w:rFonts w:hint="eastAsia" w:ascii="Times New Roman" w:hAnsi="Times New Roman" w:eastAsia="黑体"/>
          <w:kern w:val="0"/>
          <w:sz w:val="30"/>
          <w:szCs w:val="30"/>
        </w:rPr>
        <w:t>．耕整地机械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1.1</w:t>
      </w:r>
      <w:r>
        <w:rPr>
          <w:rFonts w:hint="eastAsia" w:ascii="Times New Roman" w:hAnsi="Times New Roman" w:eastAsia="仿宋"/>
          <w:kern w:val="0"/>
          <w:sz w:val="30"/>
          <w:szCs w:val="30"/>
        </w:rPr>
        <w:t>耕地机械</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1.1.1</w:t>
      </w:r>
      <w:r>
        <w:rPr>
          <w:rFonts w:hint="eastAsia" w:ascii="Times New Roman" w:hAnsi="Times New Roman" w:eastAsia="仿宋"/>
          <w:kern w:val="0"/>
          <w:sz w:val="30"/>
          <w:szCs w:val="30"/>
        </w:rPr>
        <w:t>铧式犁</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1.1.2</w:t>
      </w:r>
      <w:r>
        <w:rPr>
          <w:rFonts w:hint="eastAsia" w:ascii="Times New Roman" w:hAnsi="Times New Roman" w:eastAsia="仿宋"/>
          <w:kern w:val="0"/>
          <w:sz w:val="30"/>
          <w:szCs w:val="30"/>
        </w:rPr>
        <w:t>圆盘犁</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1.1.3</w:t>
      </w:r>
      <w:r>
        <w:rPr>
          <w:rFonts w:hint="eastAsia" w:ascii="Times New Roman" w:hAnsi="Times New Roman" w:eastAsia="仿宋"/>
          <w:kern w:val="0"/>
          <w:sz w:val="30"/>
          <w:szCs w:val="30"/>
        </w:rPr>
        <w:t>旋耕机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1.1.4</w:t>
      </w:r>
      <w:r>
        <w:rPr>
          <w:rFonts w:hint="eastAsia" w:ascii="Times New Roman" w:hAnsi="Times New Roman" w:eastAsia="仿宋"/>
          <w:kern w:val="0"/>
          <w:sz w:val="30"/>
          <w:szCs w:val="30"/>
        </w:rPr>
        <w:t>深松机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1.1.5</w:t>
      </w:r>
      <w:r>
        <w:rPr>
          <w:rFonts w:hint="eastAsia" w:ascii="Times New Roman" w:hAnsi="Times New Roman" w:eastAsia="仿宋"/>
          <w:kern w:val="0"/>
          <w:sz w:val="30"/>
          <w:szCs w:val="30"/>
        </w:rPr>
        <w:t>开沟机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1.1.6</w:t>
      </w:r>
      <w:r>
        <w:rPr>
          <w:rFonts w:hint="eastAsia" w:ascii="Times New Roman" w:hAnsi="Times New Roman" w:eastAsia="仿宋"/>
          <w:kern w:val="0"/>
          <w:sz w:val="30"/>
          <w:szCs w:val="30"/>
        </w:rPr>
        <w:t>微耕机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1.1.7</w:t>
      </w:r>
      <w:r>
        <w:rPr>
          <w:rFonts w:hint="eastAsia" w:ascii="Times New Roman" w:hAnsi="Times New Roman" w:eastAsia="仿宋"/>
          <w:kern w:val="0"/>
          <w:sz w:val="30"/>
          <w:szCs w:val="30"/>
        </w:rPr>
        <w:t>机耕船</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1.2</w:t>
      </w:r>
      <w:r>
        <w:rPr>
          <w:rFonts w:hint="eastAsia" w:ascii="Times New Roman" w:hAnsi="Times New Roman" w:eastAsia="仿宋"/>
          <w:kern w:val="0"/>
          <w:sz w:val="30"/>
          <w:szCs w:val="30"/>
        </w:rPr>
        <w:t>整地机械</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1.2.1</w:t>
      </w:r>
      <w:r>
        <w:rPr>
          <w:rFonts w:hint="eastAsia" w:ascii="Times New Roman" w:hAnsi="Times New Roman" w:eastAsia="仿宋"/>
          <w:kern w:val="0"/>
          <w:sz w:val="30"/>
          <w:szCs w:val="30"/>
        </w:rPr>
        <w:t>联合整地机</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1.2.2</w:t>
      </w:r>
      <w:r>
        <w:rPr>
          <w:rFonts w:hint="eastAsia" w:ascii="Times New Roman" w:hAnsi="Times New Roman" w:eastAsia="仿宋"/>
          <w:kern w:val="0"/>
          <w:sz w:val="30"/>
          <w:szCs w:val="30"/>
        </w:rPr>
        <w:t>灭茬机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1.2.3</w:t>
      </w:r>
      <w:r>
        <w:rPr>
          <w:rFonts w:hint="eastAsia" w:ascii="Times New Roman" w:hAnsi="Times New Roman" w:eastAsia="仿宋"/>
          <w:kern w:val="0"/>
          <w:sz w:val="30"/>
          <w:szCs w:val="30"/>
        </w:rPr>
        <w:t>埋茬起浆机</w:t>
      </w:r>
    </w:p>
    <w:p>
      <w:pPr>
        <w:overflowPunct w:val="0"/>
        <w:spacing w:line="600" w:lineRule="exact"/>
        <w:ind w:firstLine="600" w:firstLineChars="200"/>
        <w:rPr>
          <w:rFonts w:ascii="Times New Roman" w:hAnsi="Times New Roman" w:eastAsia="黑体"/>
          <w:kern w:val="0"/>
          <w:sz w:val="30"/>
          <w:szCs w:val="30"/>
        </w:rPr>
      </w:pPr>
      <w:r>
        <w:rPr>
          <w:rFonts w:ascii="Times New Roman" w:hAnsi="Times New Roman" w:eastAsia="黑体"/>
          <w:kern w:val="0"/>
          <w:sz w:val="30"/>
          <w:szCs w:val="30"/>
        </w:rPr>
        <w:t>2</w:t>
      </w:r>
      <w:r>
        <w:rPr>
          <w:rFonts w:hint="eastAsia" w:ascii="Times New Roman" w:hAnsi="Times New Roman" w:eastAsia="黑体"/>
          <w:kern w:val="0"/>
          <w:sz w:val="30"/>
          <w:szCs w:val="30"/>
        </w:rPr>
        <w:t>．种植施肥机械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2.1</w:t>
      </w:r>
      <w:r>
        <w:rPr>
          <w:rFonts w:hint="eastAsia" w:ascii="Times New Roman" w:hAnsi="Times New Roman" w:eastAsia="仿宋"/>
          <w:kern w:val="0"/>
          <w:sz w:val="30"/>
          <w:szCs w:val="30"/>
        </w:rPr>
        <w:t>播种机械</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2.1.1</w:t>
      </w:r>
      <w:r>
        <w:rPr>
          <w:rFonts w:hint="eastAsia" w:ascii="Times New Roman" w:hAnsi="Times New Roman" w:eastAsia="仿宋"/>
          <w:kern w:val="0"/>
          <w:sz w:val="30"/>
          <w:szCs w:val="30"/>
        </w:rPr>
        <w:t>条播机</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2.1.2</w:t>
      </w:r>
      <w:r>
        <w:rPr>
          <w:rFonts w:hint="eastAsia" w:ascii="Times New Roman" w:hAnsi="Times New Roman" w:eastAsia="仿宋"/>
          <w:kern w:val="0"/>
          <w:sz w:val="30"/>
          <w:szCs w:val="30"/>
        </w:rPr>
        <w:t>穴播机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2.1.3</w:t>
      </w:r>
      <w:r>
        <w:rPr>
          <w:rFonts w:hint="eastAsia" w:ascii="Times New Roman" w:hAnsi="Times New Roman" w:eastAsia="仿宋"/>
          <w:kern w:val="0"/>
          <w:sz w:val="30"/>
          <w:szCs w:val="30"/>
        </w:rPr>
        <w:t>根茎作物播种机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2.1.4</w:t>
      </w:r>
      <w:r>
        <w:rPr>
          <w:rFonts w:hint="eastAsia" w:ascii="Times New Roman" w:hAnsi="Times New Roman" w:eastAsia="仿宋"/>
          <w:kern w:val="0"/>
          <w:sz w:val="30"/>
          <w:szCs w:val="30"/>
        </w:rPr>
        <w:t>免耕播种机</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2.1.5</w:t>
      </w:r>
      <w:r>
        <w:rPr>
          <w:rFonts w:hint="eastAsia" w:ascii="Times New Roman" w:hAnsi="Times New Roman" w:eastAsia="仿宋"/>
          <w:kern w:val="0"/>
          <w:sz w:val="30"/>
          <w:szCs w:val="30"/>
        </w:rPr>
        <w:t>水稻直播机</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2.1.6</w:t>
      </w:r>
      <w:r>
        <w:rPr>
          <w:rFonts w:hint="eastAsia" w:ascii="Times New Roman" w:hAnsi="Times New Roman" w:eastAsia="仿宋"/>
          <w:kern w:val="0"/>
          <w:sz w:val="30"/>
          <w:szCs w:val="30"/>
        </w:rPr>
        <w:t>精量播种机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2.2</w:t>
      </w:r>
      <w:r>
        <w:rPr>
          <w:rFonts w:hint="eastAsia" w:ascii="Times New Roman" w:hAnsi="Times New Roman" w:eastAsia="仿宋"/>
          <w:kern w:val="0"/>
          <w:sz w:val="30"/>
          <w:szCs w:val="30"/>
        </w:rPr>
        <w:t>育苗机械设备</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2.2.1</w:t>
      </w:r>
      <w:r>
        <w:rPr>
          <w:rFonts w:hint="eastAsia" w:ascii="Times New Roman" w:hAnsi="Times New Roman" w:eastAsia="仿宋"/>
          <w:kern w:val="0"/>
          <w:sz w:val="30"/>
          <w:szCs w:val="30"/>
        </w:rPr>
        <w:t>种子播前处理设备</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2.2.2</w:t>
      </w:r>
      <w:r>
        <w:rPr>
          <w:rFonts w:hint="eastAsia" w:ascii="Times New Roman" w:hAnsi="Times New Roman" w:eastAsia="仿宋"/>
          <w:kern w:val="0"/>
          <w:sz w:val="30"/>
          <w:szCs w:val="30"/>
        </w:rPr>
        <w:t>秧盘播种成套设备（含床土处理）</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2.3</w:t>
      </w:r>
      <w:r>
        <w:rPr>
          <w:rFonts w:hint="eastAsia" w:ascii="Times New Roman" w:hAnsi="Times New Roman" w:eastAsia="仿宋"/>
          <w:kern w:val="0"/>
          <w:sz w:val="30"/>
          <w:szCs w:val="30"/>
        </w:rPr>
        <w:t>栽植机械</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2.3.1</w:t>
      </w:r>
      <w:r>
        <w:rPr>
          <w:rFonts w:hint="eastAsia" w:ascii="Times New Roman" w:hAnsi="Times New Roman" w:eastAsia="仿宋"/>
          <w:kern w:val="0"/>
          <w:sz w:val="30"/>
          <w:szCs w:val="30"/>
        </w:rPr>
        <w:t>水稻插秧机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2.3.2</w:t>
      </w:r>
      <w:r>
        <w:rPr>
          <w:rFonts w:hint="eastAsia" w:ascii="Times New Roman" w:hAnsi="Times New Roman" w:eastAsia="仿宋"/>
          <w:kern w:val="0"/>
          <w:sz w:val="30"/>
          <w:szCs w:val="30"/>
        </w:rPr>
        <w:t>秧苗移栽机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2.4</w:t>
      </w:r>
      <w:r>
        <w:rPr>
          <w:rFonts w:hint="eastAsia" w:ascii="Times New Roman" w:hAnsi="Times New Roman" w:eastAsia="仿宋"/>
          <w:kern w:val="0"/>
          <w:sz w:val="30"/>
          <w:szCs w:val="30"/>
        </w:rPr>
        <w:t>施肥机械</w:t>
      </w:r>
    </w:p>
    <w:p>
      <w:pPr>
        <w:overflowPunct w:val="0"/>
        <w:spacing w:line="600" w:lineRule="exact"/>
        <w:ind w:firstLine="1569"/>
        <w:rPr>
          <w:rFonts w:ascii="Times New Roman" w:hAnsi="Times New Roman" w:eastAsia="仿宋"/>
          <w:kern w:val="0"/>
          <w:sz w:val="30"/>
          <w:szCs w:val="30"/>
        </w:rPr>
      </w:pPr>
      <w:r>
        <w:rPr>
          <w:rFonts w:ascii="Times New Roman" w:hAnsi="Times New Roman" w:eastAsia="仿宋"/>
          <w:kern w:val="0"/>
          <w:sz w:val="30"/>
          <w:szCs w:val="30"/>
        </w:rPr>
        <w:t>2.4.1</w:t>
      </w:r>
      <w:r>
        <w:rPr>
          <w:rFonts w:hint="eastAsia" w:ascii="Times New Roman" w:hAnsi="Times New Roman" w:eastAsia="仿宋"/>
          <w:kern w:val="0"/>
          <w:sz w:val="30"/>
          <w:szCs w:val="30"/>
        </w:rPr>
        <w:t>施肥机</w:t>
      </w:r>
    </w:p>
    <w:p>
      <w:pPr>
        <w:overflowPunct w:val="0"/>
        <w:spacing w:line="600" w:lineRule="exact"/>
        <w:ind w:firstLine="1569"/>
        <w:rPr>
          <w:rFonts w:ascii="Times New Roman" w:hAnsi="Times New Roman" w:eastAsia="仿宋"/>
          <w:kern w:val="0"/>
          <w:sz w:val="30"/>
          <w:szCs w:val="30"/>
        </w:rPr>
      </w:pPr>
      <w:r>
        <w:rPr>
          <w:rFonts w:ascii="Times New Roman" w:hAnsi="Times New Roman" w:eastAsia="仿宋"/>
          <w:kern w:val="0"/>
          <w:sz w:val="30"/>
          <w:szCs w:val="30"/>
        </w:rPr>
        <w:t>2.4.2</w:t>
      </w:r>
      <w:r>
        <w:rPr>
          <w:rFonts w:hint="eastAsia" w:ascii="Times New Roman" w:hAnsi="Times New Roman" w:eastAsia="仿宋"/>
          <w:kern w:val="0"/>
          <w:sz w:val="30"/>
          <w:szCs w:val="30"/>
        </w:rPr>
        <w:t>撒肥机</w:t>
      </w:r>
    </w:p>
    <w:p>
      <w:pPr>
        <w:overflowPunct w:val="0"/>
        <w:spacing w:line="600" w:lineRule="exact"/>
        <w:ind w:firstLine="600" w:firstLineChars="200"/>
        <w:rPr>
          <w:rFonts w:ascii="Times New Roman" w:hAnsi="Times New Roman" w:eastAsia="黑体"/>
          <w:kern w:val="0"/>
          <w:sz w:val="30"/>
          <w:szCs w:val="30"/>
        </w:rPr>
      </w:pPr>
      <w:r>
        <w:rPr>
          <w:rFonts w:ascii="Times New Roman" w:hAnsi="Times New Roman" w:eastAsia="黑体"/>
          <w:kern w:val="0"/>
          <w:sz w:val="30"/>
          <w:szCs w:val="30"/>
        </w:rPr>
        <w:t>3</w:t>
      </w:r>
      <w:r>
        <w:rPr>
          <w:rFonts w:hint="eastAsia" w:ascii="Times New Roman" w:hAnsi="Times New Roman" w:eastAsia="黑体"/>
          <w:kern w:val="0"/>
          <w:sz w:val="30"/>
          <w:szCs w:val="30"/>
        </w:rPr>
        <w:t>．田间管理机械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3.1</w:t>
      </w:r>
      <w:r>
        <w:rPr>
          <w:rFonts w:hint="eastAsia" w:ascii="Times New Roman" w:hAnsi="Times New Roman" w:eastAsia="仿宋"/>
          <w:kern w:val="0"/>
          <w:sz w:val="30"/>
          <w:szCs w:val="30"/>
        </w:rPr>
        <w:t>中耕机械</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3.1.1</w:t>
      </w:r>
      <w:r>
        <w:rPr>
          <w:rFonts w:hint="eastAsia" w:ascii="Times New Roman" w:hAnsi="Times New Roman" w:eastAsia="仿宋"/>
          <w:kern w:val="0"/>
          <w:sz w:val="30"/>
          <w:szCs w:val="30"/>
        </w:rPr>
        <w:t>田园管理机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3.2</w:t>
      </w:r>
      <w:r>
        <w:rPr>
          <w:rFonts w:hint="eastAsia" w:ascii="Times New Roman" w:hAnsi="Times New Roman" w:eastAsia="仿宋"/>
          <w:kern w:val="0"/>
          <w:sz w:val="30"/>
          <w:szCs w:val="30"/>
        </w:rPr>
        <w:t>植保机械</w:t>
      </w:r>
    </w:p>
    <w:p>
      <w:pPr>
        <w:overflowPunct w:val="0"/>
        <w:spacing w:line="600" w:lineRule="exact"/>
        <w:ind w:firstLine="1569"/>
        <w:rPr>
          <w:rFonts w:ascii="Times New Roman" w:hAnsi="Times New Roman" w:eastAsia="仿宋"/>
          <w:sz w:val="24"/>
          <w:szCs w:val="24"/>
        </w:rPr>
      </w:pPr>
      <w:r>
        <w:rPr>
          <w:rFonts w:ascii="Times New Roman" w:hAnsi="Times New Roman" w:eastAsia="仿宋"/>
          <w:kern w:val="0"/>
          <w:sz w:val="30"/>
          <w:szCs w:val="30"/>
        </w:rPr>
        <w:t>3.2.1</w:t>
      </w:r>
      <w:r>
        <w:rPr>
          <w:rFonts w:hint="eastAsia" w:ascii="Times New Roman" w:hAnsi="Times New Roman" w:eastAsia="仿宋"/>
          <w:kern w:val="0"/>
          <w:sz w:val="30"/>
          <w:szCs w:val="30"/>
        </w:rPr>
        <w:t>动力喷雾机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3.2.2</w:t>
      </w:r>
      <w:r>
        <w:rPr>
          <w:rFonts w:hint="eastAsia" w:ascii="Times New Roman" w:hAnsi="Times New Roman" w:eastAsia="仿宋"/>
          <w:kern w:val="0"/>
          <w:sz w:val="30"/>
          <w:szCs w:val="30"/>
        </w:rPr>
        <w:t>喷杆喷雾机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3.2.3</w:t>
      </w:r>
      <w:r>
        <w:rPr>
          <w:rFonts w:hint="eastAsia" w:ascii="Times New Roman" w:hAnsi="Times New Roman" w:eastAsia="仿宋"/>
          <w:kern w:val="0"/>
          <w:sz w:val="30"/>
          <w:szCs w:val="30"/>
        </w:rPr>
        <w:t>风送喷雾机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3.2.4</w:t>
      </w:r>
      <w:r>
        <w:rPr>
          <w:rFonts w:hint="eastAsia" w:ascii="Times New Roman" w:hAnsi="Times New Roman" w:eastAsia="仿宋"/>
          <w:kern w:val="0"/>
          <w:sz w:val="30"/>
          <w:szCs w:val="30"/>
        </w:rPr>
        <w:t>植保无人驾驶航空器</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3.3</w:t>
      </w:r>
      <w:r>
        <w:rPr>
          <w:rFonts w:hint="eastAsia" w:ascii="Times New Roman" w:hAnsi="Times New Roman" w:eastAsia="仿宋"/>
          <w:kern w:val="0"/>
          <w:sz w:val="30"/>
          <w:szCs w:val="30"/>
        </w:rPr>
        <w:t>修剪机械</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3.3.1</w:t>
      </w:r>
      <w:r>
        <w:rPr>
          <w:rFonts w:hint="eastAsia" w:ascii="Times New Roman" w:hAnsi="Times New Roman" w:eastAsia="仿宋"/>
          <w:kern w:val="0"/>
          <w:sz w:val="30"/>
          <w:szCs w:val="30"/>
        </w:rPr>
        <w:t>茶树修剪机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3.3.2</w:t>
      </w:r>
      <w:r>
        <w:rPr>
          <w:rFonts w:hint="eastAsia" w:ascii="Times New Roman" w:hAnsi="Times New Roman" w:eastAsia="仿宋"/>
          <w:kern w:val="0"/>
          <w:sz w:val="30"/>
          <w:szCs w:val="30"/>
        </w:rPr>
        <w:t>果树修剪机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3.3.3</w:t>
      </w:r>
      <w:r>
        <w:rPr>
          <w:rFonts w:hint="eastAsia" w:ascii="Times New Roman" w:hAnsi="Times New Roman" w:eastAsia="仿宋"/>
          <w:kern w:val="0"/>
          <w:sz w:val="30"/>
          <w:szCs w:val="30"/>
        </w:rPr>
        <w:t>枝条切碎机</w:t>
      </w:r>
    </w:p>
    <w:p>
      <w:pPr>
        <w:overflowPunct w:val="0"/>
        <w:spacing w:line="600" w:lineRule="exact"/>
        <w:ind w:firstLine="525"/>
        <w:rPr>
          <w:rFonts w:ascii="Times New Roman" w:hAnsi="Times New Roman" w:eastAsia="黑体"/>
          <w:sz w:val="24"/>
          <w:szCs w:val="24"/>
        </w:rPr>
      </w:pPr>
      <w:r>
        <w:rPr>
          <w:rFonts w:ascii="Times New Roman" w:hAnsi="Times New Roman" w:eastAsia="黑体"/>
          <w:kern w:val="0"/>
          <w:sz w:val="30"/>
          <w:szCs w:val="30"/>
        </w:rPr>
        <w:t>4</w:t>
      </w:r>
      <w:r>
        <w:rPr>
          <w:rFonts w:hint="eastAsia" w:ascii="Times New Roman" w:hAnsi="Times New Roman" w:eastAsia="黑体"/>
          <w:kern w:val="0"/>
          <w:sz w:val="30"/>
          <w:szCs w:val="30"/>
        </w:rPr>
        <w:t>．收获机械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4.1</w:t>
      </w:r>
      <w:r>
        <w:rPr>
          <w:rFonts w:hint="eastAsia" w:ascii="Times New Roman" w:hAnsi="Times New Roman" w:eastAsia="仿宋"/>
          <w:kern w:val="0"/>
          <w:sz w:val="30"/>
          <w:szCs w:val="30"/>
        </w:rPr>
        <w:t>谷物收获机械</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4.1.1</w:t>
      </w:r>
      <w:r>
        <w:rPr>
          <w:rFonts w:hint="eastAsia" w:ascii="Times New Roman" w:hAnsi="Times New Roman" w:eastAsia="仿宋"/>
          <w:kern w:val="0"/>
          <w:sz w:val="30"/>
          <w:szCs w:val="30"/>
        </w:rPr>
        <w:t>自走轮式谷物联合收割机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4.1.2</w:t>
      </w:r>
      <w:r>
        <w:rPr>
          <w:rFonts w:hint="eastAsia" w:ascii="Times New Roman" w:hAnsi="Times New Roman" w:eastAsia="仿宋"/>
          <w:kern w:val="0"/>
          <w:sz w:val="30"/>
          <w:szCs w:val="30"/>
        </w:rPr>
        <w:t>自走履带式谷物联合收割机（全喂入）</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4.1.3</w:t>
      </w:r>
      <w:r>
        <w:rPr>
          <w:rFonts w:hint="eastAsia" w:ascii="Times New Roman" w:hAnsi="Times New Roman" w:eastAsia="仿宋"/>
          <w:kern w:val="0"/>
          <w:sz w:val="30"/>
          <w:szCs w:val="30"/>
        </w:rPr>
        <w:t>半喂入联合收割机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4.2</w:t>
      </w:r>
      <w:r>
        <w:rPr>
          <w:rFonts w:hint="eastAsia" w:ascii="Times New Roman" w:hAnsi="Times New Roman" w:eastAsia="仿宋"/>
          <w:kern w:val="0"/>
          <w:sz w:val="30"/>
          <w:szCs w:val="30"/>
        </w:rPr>
        <w:t>玉米收获机械</w:t>
      </w:r>
    </w:p>
    <w:p>
      <w:pPr>
        <w:overflowPunct w:val="0"/>
        <w:spacing w:line="600" w:lineRule="exact"/>
        <w:ind w:firstLine="1569"/>
        <w:rPr>
          <w:rFonts w:ascii="Times New Roman" w:hAnsi="Times New Roman" w:eastAsia="仿宋"/>
          <w:sz w:val="24"/>
          <w:szCs w:val="24"/>
        </w:rPr>
      </w:pPr>
      <w:r>
        <w:rPr>
          <w:rFonts w:ascii="Times New Roman" w:hAnsi="Times New Roman" w:eastAsia="仿宋"/>
          <w:kern w:val="0"/>
          <w:sz w:val="30"/>
          <w:szCs w:val="30"/>
        </w:rPr>
        <w:t>4.2.1</w:t>
      </w:r>
      <w:r>
        <w:rPr>
          <w:rFonts w:hint="eastAsia" w:ascii="Times New Roman" w:hAnsi="Times New Roman" w:eastAsia="仿宋"/>
          <w:kern w:val="0"/>
          <w:sz w:val="30"/>
          <w:szCs w:val="30"/>
        </w:rPr>
        <w:t>自走式玉米收获机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4.2.2</w:t>
      </w:r>
      <w:r>
        <w:rPr>
          <w:rFonts w:hint="eastAsia" w:ascii="Times New Roman" w:hAnsi="Times New Roman" w:eastAsia="仿宋"/>
          <w:kern w:val="0"/>
          <w:sz w:val="30"/>
          <w:szCs w:val="30"/>
        </w:rPr>
        <w:t>自走式玉米籽粒联合收获机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4.2.3</w:t>
      </w:r>
      <w:r>
        <w:rPr>
          <w:rFonts w:hint="eastAsia" w:ascii="Times New Roman" w:hAnsi="Times New Roman" w:eastAsia="仿宋"/>
          <w:kern w:val="0"/>
          <w:sz w:val="30"/>
          <w:szCs w:val="30"/>
        </w:rPr>
        <w:t>穗茎兼收玉米收获机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4.2.4</w:t>
      </w:r>
      <w:r>
        <w:rPr>
          <w:rFonts w:hint="eastAsia" w:ascii="Times New Roman" w:hAnsi="Times New Roman" w:eastAsia="仿宋"/>
          <w:kern w:val="0"/>
          <w:sz w:val="30"/>
          <w:szCs w:val="30"/>
        </w:rPr>
        <w:t>玉米收获专用割台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4.3</w:t>
      </w:r>
      <w:r>
        <w:rPr>
          <w:rFonts w:hint="eastAsia" w:ascii="Times New Roman" w:hAnsi="Times New Roman" w:eastAsia="仿宋"/>
          <w:kern w:val="0"/>
          <w:sz w:val="30"/>
          <w:szCs w:val="30"/>
        </w:rPr>
        <w:t>花卉（茶叶）采收机械</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4.3.1</w:t>
      </w:r>
      <w:r>
        <w:rPr>
          <w:rFonts w:hint="eastAsia" w:ascii="Times New Roman" w:hAnsi="Times New Roman" w:eastAsia="仿宋"/>
          <w:kern w:val="0"/>
          <w:sz w:val="30"/>
          <w:szCs w:val="30"/>
        </w:rPr>
        <w:t>采茶机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4.4</w:t>
      </w:r>
      <w:r>
        <w:rPr>
          <w:rFonts w:hint="eastAsia" w:ascii="Times New Roman" w:hAnsi="Times New Roman" w:eastAsia="仿宋"/>
          <w:kern w:val="0"/>
          <w:sz w:val="30"/>
          <w:szCs w:val="30"/>
        </w:rPr>
        <w:t>籽粒作物收获机械</w:t>
      </w:r>
    </w:p>
    <w:p>
      <w:pPr>
        <w:overflowPunct w:val="0"/>
        <w:spacing w:line="600" w:lineRule="exact"/>
        <w:ind w:firstLine="1580" w:firstLineChars="527"/>
        <w:rPr>
          <w:rFonts w:ascii="Times New Roman" w:hAnsi="Times New Roman" w:eastAsia="仿宋"/>
          <w:sz w:val="24"/>
          <w:szCs w:val="24"/>
        </w:rPr>
      </w:pPr>
      <w:r>
        <w:rPr>
          <w:rFonts w:ascii="Times New Roman" w:hAnsi="Times New Roman" w:eastAsia="仿宋"/>
          <w:kern w:val="0"/>
          <w:sz w:val="30"/>
          <w:szCs w:val="30"/>
        </w:rPr>
        <w:t>4.4.1</w:t>
      </w:r>
      <w:r>
        <w:rPr>
          <w:rFonts w:hint="eastAsia" w:ascii="Times New Roman" w:hAnsi="Times New Roman" w:eastAsia="仿宋"/>
          <w:kern w:val="0"/>
          <w:sz w:val="30"/>
          <w:szCs w:val="30"/>
        </w:rPr>
        <w:t>油菜籽收获机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4.5</w:t>
      </w:r>
      <w:r>
        <w:rPr>
          <w:rFonts w:hint="eastAsia" w:ascii="Times New Roman" w:hAnsi="Times New Roman" w:eastAsia="仿宋"/>
          <w:kern w:val="0"/>
          <w:sz w:val="30"/>
          <w:szCs w:val="30"/>
        </w:rPr>
        <w:t>根茎作物收获机械</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4.5.1</w:t>
      </w:r>
      <w:r>
        <w:rPr>
          <w:rFonts w:hint="eastAsia" w:ascii="Times New Roman" w:hAnsi="Times New Roman" w:eastAsia="仿宋"/>
          <w:kern w:val="0"/>
          <w:sz w:val="30"/>
          <w:szCs w:val="30"/>
        </w:rPr>
        <w:t>薯类收获机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4.5.2</w:t>
      </w:r>
      <w:r>
        <w:rPr>
          <w:rFonts w:hint="eastAsia" w:ascii="Times New Roman" w:hAnsi="Times New Roman" w:eastAsia="仿宋"/>
          <w:kern w:val="0"/>
          <w:sz w:val="30"/>
          <w:szCs w:val="30"/>
        </w:rPr>
        <w:t>花生收获机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4.6</w:t>
      </w:r>
      <w:r>
        <w:rPr>
          <w:rFonts w:hint="eastAsia" w:ascii="Times New Roman" w:hAnsi="Times New Roman" w:eastAsia="仿宋"/>
          <w:kern w:val="0"/>
          <w:sz w:val="30"/>
          <w:szCs w:val="30"/>
        </w:rPr>
        <w:t>饲料作物收获机械</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4.6.1</w:t>
      </w:r>
      <w:r>
        <w:rPr>
          <w:rFonts w:hint="eastAsia" w:ascii="Times New Roman" w:hAnsi="Times New Roman" w:eastAsia="仿宋"/>
          <w:kern w:val="0"/>
          <w:sz w:val="30"/>
          <w:szCs w:val="30"/>
        </w:rPr>
        <w:t>搂草机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4.6.2</w:t>
      </w:r>
      <w:r>
        <w:rPr>
          <w:rFonts w:hint="eastAsia" w:ascii="Times New Roman" w:hAnsi="Times New Roman" w:eastAsia="仿宋"/>
          <w:kern w:val="0"/>
          <w:sz w:val="30"/>
          <w:szCs w:val="30"/>
        </w:rPr>
        <w:t>打（压）捆机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4.6.3</w:t>
      </w:r>
      <w:r>
        <w:rPr>
          <w:rFonts w:hint="eastAsia" w:ascii="Times New Roman" w:hAnsi="Times New Roman" w:eastAsia="仿宋"/>
          <w:kern w:val="0"/>
          <w:sz w:val="30"/>
          <w:szCs w:val="30"/>
        </w:rPr>
        <w:t>圆草捆包膜机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4.6.4</w:t>
      </w:r>
      <w:r>
        <w:rPr>
          <w:rFonts w:hint="eastAsia" w:ascii="Times New Roman" w:hAnsi="Times New Roman" w:eastAsia="仿宋"/>
          <w:kern w:val="0"/>
          <w:sz w:val="30"/>
          <w:szCs w:val="30"/>
        </w:rPr>
        <w:t>青饲料收获机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4.7</w:t>
      </w:r>
      <w:r>
        <w:rPr>
          <w:rFonts w:hint="eastAsia" w:ascii="Times New Roman" w:hAnsi="Times New Roman" w:eastAsia="仿宋"/>
          <w:kern w:val="0"/>
          <w:sz w:val="30"/>
          <w:szCs w:val="30"/>
        </w:rPr>
        <w:t>茎秆收集处理机械</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4.7.1</w:t>
      </w:r>
      <w:r>
        <w:rPr>
          <w:rFonts w:hint="eastAsia" w:ascii="Times New Roman" w:hAnsi="Times New Roman" w:eastAsia="仿宋"/>
          <w:kern w:val="0"/>
          <w:sz w:val="30"/>
          <w:szCs w:val="30"/>
        </w:rPr>
        <w:t>秸秆粉碎还田机</w:t>
      </w:r>
    </w:p>
    <w:p>
      <w:pPr>
        <w:overflowPunct w:val="0"/>
        <w:spacing w:line="600" w:lineRule="exact"/>
        <w:ind w:firstLine="525"/>
        <w:rPr>
          <w:rFonts w:ascii="Times New Roman" w:hAnsi="Times New Roman" w:eastAsia="黑体"/>
          <w:sz w:val="24"/>
          <w:szCs w:val="24"/>
        </w:rPr>
      </w:pPr>
      <w:r>
        <w:rPr>
          <w:rFonts w:ascii="Times New Roman" w:hAnsi="Times New Roman" w:eastAsia="黑体"/>
          <w:kern w:val="0"/>
          <w:sz w:val="30"/>
          <w:szCs w:val="30"/>
        </w:rPr>
        <w:t>5</w:t>
      </w:r>
      <w:r>
        <w:rPr>
          <w:rFonts w:hint="eastAsia" w:ascii="Times New Roman" w:hAnsi="Times New Roman" w:eastAsia="黑体"/>
          <w:kern w:val="0"/>
          <w:sz w:val="30"/>
          <w:szCs w:val="30"/>
        </w:rPr>
        <w:t>．收获后处理机械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5.1</w:t>
      </w:r>
      <w:r>
        <w:rPr>
          <w:rFonts w:hint="eastAsia" w:ascii="Times New Roman" w:hAnsi="Times New Roman" w:eastAsia="仿宋"/>
          <w:kern w:val="0"/>
          <w:sz w:val="30"/>
          <w:szCs w:val="30"/>
        </w:rPr>
        <w:t>脱粒机械</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5.1.1</w:t>
      </w:r>
      <w:r>
        <w:rPr>
          <w:rFonts w:hint="eastAsia" w:ascii="Times New Roman" w:hAnsi="Times New Roman" w:eastAsia="仿宋"/>
          <w:kern w:val="0"/>
          <w:sz w:val="30"/>
          <w:szCs w:val="30"/>
        </w:rPr>
        <w:t>稻麦脱粒机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5.1.2</w:t>
      </w:r>
      <w:r>
        <w:rPr>
          <w:rFonts w:hint="eastAsia" w:ascii="Times New Roman" w:hAnsi="Times New Roman" w:eastAsia="仿宋"/>
          <w:kern w:val="0"/>
          <w:sz w:val="30"/>
          <w:szCs w:val="30"/>
        </w:rPr>
        <w:t>玉米脱粒机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5.1.3</w:t>
      </w:r>
      <w:r>
        <w:rPr>
          <w:rFonts w:hint="eastAsia" w:ascii="Times New Roman" w:hAnsi="Times New Roman" w:eastAsia="仿宋"/>
          <w:kern w:val="0"/>
          <w:sz w:val="30"/>
          <w:szCs w:val="30"/>
        </w:rPr>
        <w:t>花生摘果机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5.2</w:t>
      </w:r>
      <w:r>
        <w:rPr>
          <w:rFonts w:hint="eastAsia" w:ascii="Times New Roman" w:hAnsi="Times New Roman" w:eastAsia="仿宋"/>
          <w:kern w:val="0"/>
          <w:sz w:val="30"/>
          <w:szCs w:val="30"/>
        </w:rPr>
        <w:t>清选机械</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5.2.1</w:t>
      </w:r>
      <w:r>
        <w:rPr>
          <w:rFonts w:hint="eastAsia" w:ascii="Times New Roman" w:hAnsi="Times New Roman" w:eastAsia="仿宋"/>
          <w:kern w:val="0"/>
          <w:sz w:val="30"/>
          <w:szCs w:val="30"/>
        </w:rPr>
        <w:t>风筛清选机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5.2.2</w:t>
      </w:r>
      <w:r>
        <w:rPr>
          <w:rFonts w:hint="eastAsia" w:ascii="Times New Roman" w:hAnsi="Times New Roman" w:eastAsia="仿宋"/>
          <w:kern w:val="0"/>
          <w:sz w:val="30"/>
          <w:szCs w:val="30"/>
        </w:rPr>
        <w:t>复式清选机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5.3</w:t>
      </w:r>
      <w:r>
        <w:rPr>
          <w:rFonts w:hint="eastAsia" w:ascii="Times New Roman" w:hAnsi="Times New Roman" w:eastAsia="仿宋"/>
          <w:kern w:val="0"/>
          <w:sz w:val="30"/>
          <w:szCs w:val="30"/>
        </w:rPr>
        <w:t>干燥机械</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5.3.1</w:t>
      </w:r>
      <w:r>
        <w:rPr>
          <w:rFonts w:hint="eastAsia" w:ascii="Times New Roman" w:hAnsi="Times New Roman" w:eastAsia="仿宋"/>
          <w:kern w:val="0"/>
          <w:sz w:val="30"/>
          <w:szCs w:val="30"/>
        </w:rPr>
        <w:t>谷物烘干机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5.3.2</w:t>
      </w:r>
      <w:r>
        <w:rPr>
          <w:rFonts w:hint="eastAsia" w:ascii="Times New Roman" w:hAnsi="Times New Roman" w:eastAsia="仿宋"/>
          <w:kern w:val="0"/>
          <w:sz w:val="30"/>
          <w:szCs w:val="30"/>
        </w:rPr>
        <w:t>果蔬烘干机</w:t>
      </w:r>
    </w:p>
    <w:p>
      <w:pPr>
        <w:overflowPunct w:val="0"/>
        <w:spacing w:line="600" w:lineRule="exact"/>
        <w:ind w:firstLine="525"/>
        <w:rPr>
          <w:rFonts w:ascii="Times New Roman" w:hAnsi="Times New Roman" w:eastAsia="仿宋"/>
          <w:sz w:val="24"/>
          <w:szCs w:val="24"/>
        </w:rPr>
      </w:pPr>
      <w:r>
        <w:rPr>
          <w:rFonts w:ascii="Times New Roman" w:hAnsi="Times New Roman" w:eastAsia="黑体"/>
          <w:kern w:val="0"/>
          <w:sz w:val="30"/>
          <w:szCs w:val="30"/>
        </w:rPr>
        <w:t>6.</w:t>
      </w:r>
      <w:r>
        <w:rPr>
          <w:rFonts w:hint="eastAsia" w:ascii="Times New Roman" w:hAnsi="Times New Roman" w:eastAsia="黑体"/>
          <w:kern w:val="0"/>
          <w:sz w:val="30"/>
          <w:szCs w:val="30"/>
        </w:rPr>
        <w:t>农产品初加工机械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6.1</w:t>
      </w:r>
      <w:r>
        <w:rPr>
          <w:rFonts w:hint="eastAsia" w:ascii="Times New Roman" w:hAnsi="Times New Roman" w:eastAsia="仿宋"/>
          <w:kern w:val="0"/>
          <w:sz w:val="30"/>
          <w:szCs w:val="30"/>
        </w:rPr>
        <w:t>碾米机械</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6.1.1</w:t>
      </w:r>
      <w:r>
        <w:rPr>
          <w:rFonts w:hint="eastAsia" w:ascii="Times New Roman" w:hAnsi="Times New Roman" w:eastAsia="仿宋"/>
          <w:kern w:val="0"/>
          <w:sz w:val="30"/>
          <w:szCs w:val="30"/>
        </w:rPr>
        <w:t>碾米机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6.1.2</w:t>
      </w:r>
      <w:r>
        <w:rPr>
          <w:rFonts w:hint="eastAsia" w:ascii="Times New Roman" w:hAnsi="Times New Roman" w:eastAsia="仿宋"/>
          <w:kern w:val="0"/>
          <w:sz w:val="30"/>
          <w:szCs w:val="30"/>
        </w:rPr>
        <w:t>组合米机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6.2</w:t>
      </w:r>
      <w:r>
        <w:rPr>
          <w:rFonts w:hint="eastAsia" w:ascii="Times New Roman" w:hAnsi="Times New Roman" w:eastAsia="仿宋"/>
          <w:kern w:val="0"/>
          <w:sz w:val="30"/>
          <w:szCs w:val="30"/>
        </w:rPr>
        <w:t>果蔬加工机械</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6.2.1</w:t>
      </w:r>
      <w:r>
        <w:rPr>
          <w:rFonts w:hint="eastAsia" w:ascii="Times New Roman" w:hAnsi="Times New Roman" w:eastAsia="仿宋"/>
          <w:kern w:val="0"/>
          <w:sz w:val="30"/>
          <w:szCs w:val="30"/>
        </w:rPr>
        <w:t>水果分级机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6.2.2</w:t>
      </w:r>
      <w:r>
        <w:rPr>
          <w:rFonts w:hint="eastAsia" w:ascii="Times New Roman" w:hAnsi="Times New Roman" w:eastAsia="仿宋"/>
          <w:kern w:val="0"/>
          <w:sz w:val="30"/>
          <w:szCs w:val="30"/>
        </w:rPr>
        <w:t>水果清洗机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6.2.3</w:t>
      </w:r>
      <w:r>
        <w:rPr>
          <w:rFonts w:hint="eastAsia" w:ascii="Times New Roman" w:hAnsi="Times New Roman" w:eastAsia="仿宋"/>
          <w:kern w:val="0"/>
          <w:sz w:val="30"/>
          <w:szCs w:val="30"/>
        </w:rPr>
        <w:t>水果打蜡机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6.2.4</w:t>
      </w:r>
      <w:r>
        <w:rPr>
          <w:rFonts w:hint="eastAsia" w:ascii="Times New Roman" w:hAnsi="Times New Roman" w:eastAsia="仿宋"/>
          <w:kern w:val="0"/>
          <w:sz w:val="30"/>
          <w:szCs w:val="30"/>
        </w:rPr>
        <w:t>蔬菜清洗机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6.3</w:t>
      </w:r>
      <w:r>
        <w:rPr>
          <w:rFonts w:hint="eastAsia" w:ascii="Times New Roman" w:hAnsi="Times New Roman" w:eastAsia="仿宋"/>
          <w:kern w:val="0"/>
          <w:sz w:val="30"/>
          <w:szCs w:val="30"/>
        </w:rPr>
        <w:t>茶叶加工机械</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6.3.1</w:t>
      </w:r>
      <w:r>
        <w:rPr>
          <w:rFonts w:hint="eastAsia" w:ascii="Times New Roman" w:hAnsi="Times New Roman" w:eastAsia="仿宋"/>
          <w:kern w:val="0"/>
          <w:sz w:val="30"/>
          <w:szCs w:val="30"/>
        </w:rPr>
        <w:t>茶叶杀青机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6.3.2</w:t>
      </w:r>
      <w:r>
        <w:rPr>
          <w:rFonts w:hint="eastAsia" w:ascii="Times New Roman" w:hAnsi="Times New Roman" w:eastAsia="仿宋"/>
          <w:kern w:val="0"/>
          <w:sz w:val="30"/>
          <w:szCs w:val="30"/>
        </w:rPr>
        <w:t>茶叶揉捻机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6.3.3</w:t>
      </w:r>
      <w:r>
        <w:rPr>
          <w:rFonts w:hint="eastAsia" w:ascii="Times New Roman" w:hAnsi="Times New Roman" w:eastAsia="仿宋"/>
          <w:kern w:val="0"/>
          <w:sz w:val="30"/>
          <w:szCs w:val="30"/>
        </w:rPr>
        <w:t>茶叶炒（烘）干机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6.3.4</w:t>
      </w:r>
      <w:r>
        <w:rPr>
          <w:rFonts w:hint="eastAsia" w:ascii="Times New Roman" w:hAnsi="Times New Roman" w:eastAsia="仿宋"/>
          <w:kern w:val="0"/>
          <w:sz w:val="30"/>
          <w:szCs w:val="30"/>
        </w:rPr>
        <w:t>茶叶筛选机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6.3.5</w:t>
      </w:r>
      <w:r>
        <w:rPr>
          <w:rFonts w:hint="eastAsia" w:ascii="Times New Roman" w:hAnsi="Times New Roman" w:eastAsia="仿宋"/>
          <w:kern w:val="0"/>
          <w:sz w:val="30"/>
          <w:szCs w:val="30"/>
        </w:rPr>
        <w:t>茶叶理条机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6.4</w:t>
      </w:r>
      <w:r>
        <w:rPr>
          <w:rFonts w:hint="eastAsia" w:ascii="Times New Roman" w:hAnsi="Times New Roman" w:eastAsia="仿宋"/>
          <w:kern w:val="0"/>
          <w:sz w:val="30"/>
          <w:szCs w:val="30"/>
        </w:rPr>
        <w:t>剥壳（去皮）机械</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6.4.1</w:t>
      </w:r>
      <w:r>
        <w:rPr>
          <w:rFonts w:hint="eastAsia" w:ascii="Times New Roman" w:hAnsi="Times New Roman" w:eastAsia="仿宋"/>
          <w:kern w:val="0"/>
          <w:sz w:val="30"/>
          <w:szCs w:val="30"/>
        </w:rPr>
        <w:t>玉米剥皮机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6.4.2</w:t>
      </w:r>
      <w:r>
        <w:rPr>
          <w:rFonts w:hint="eastAsia" w:ascii="Times New Roman" w:hAnsi="Times New Roman" w:eastAsia="仿宋"/>
          <w:kern w:val="0"/>
          <w:sz w:val="30"/>
          <w:szCs w:val="30"/>
        </w:rPr>
        <w:t>干坚果脱壳机</w:t>
      </w:r>
    </w:p>
    <w:p>
      <w:pPr>
        <w:overflowPunct w:val="0"/>
        <w:spacing w:line="600" w:lineRule="exact"/>
        <w:ind w:firstLine="525"/>
        <w:rPr>
          <w:rFonts w:ascii="Times New Roman" w:hAnsi="Times New Roman" w:eastAsia="黑体"/>
          <w:kern w:val="0"/>
          <w:sz w:val="30"/>
          <w:szCs w:val="30"/>
        </w:rPr>
      </w:pPr>
      <w:r>
        <w:rPr>
          <w:rFonts w:ascii="Times New Roman" w:hAnsi="Times New Roman" w:eastAsia="黑体"/>
          <w:kern w:val="0"/>
          <w:sz w:val="30"/>
          <w:szCs w:val="30"/>
        </w:rPr>
        <w:t>7</w:t>
      </w:r>
      <w:r>
        <w:rPr>
          <w:rFonts w:hint="eastAsia" w:ascii="Times New Roman" w:hAnsi="Times New Roman" w:eastAsia="黑体"/>
          <w:kern w:val="0"/>
          <w:sz w:val="30"/>
          <w:szCs w:val="30"/>
        </w:rPr>
        <w:t>．排灌机械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7.1</w:t>
      </w:r>
      <w:r>
        <w:rPr>
          <w:rFonts w:hint="eastAsia" w:ascii="Times New Roman" w:hAnsi="Times New Roman" w:eastAsia="仿宋"/>
          <w:kern w:val="0"/>
          <w:sz w:val="30"/>
          <w:szCs w:val="30"/>
        </w:rPr>
        <w:t>水泵</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7.1.1</w:t>
      </w:r>
      <w:r>
        <w:rPr>
          <w:rFonts w:hint="eastAsia" w:ascii="Times New Roman" w:hAnsi="Times New Roman" w:eastAsia="仿宋"/>
          <w:kern w:val="0"/>
          <w:sz w:val="30"/>
          <w:szCs w:val="30"/>
        </w:rPr>
        <w:t>离心泵</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7.1.2</w:t>
      </w:r>
      <w:r>
        <w:rPr>
          <w:rFonts w:hint="eastAsia" w:ascii="Times New Roman" w:hAnsi="Times New Roman" w:eastAsia="仿宋"/>
          <w:kern w:val="0"/>
          <w:sz w:val="30"/>
          <w:szCs w:val="30"/>
        </w:rPr>
        <w:t>潜水电泵</w:t>
      </w:r>
    </w:p>
    <w:p>
      <w:pPr>
        <w:overflowPunct w:val="0"/>
        <w:spacing w:line="600" w:lineRule="exact"/>
        <w:ind w:firstLine="525"/>
        <w:rPr>
          <w:rFonts w:ascii="Times New Roman" w:hAnsi="Times New Roman" w:eastAsia="仿宋"/>
          <w:sz w:val="24"/>
          <w:szCs w:val="24"/>
        </w:rPr>
      </w:pPr>
      <w:r>
        <w:rPr>
          <w:rFonts w:ascii="Times New Roman" w:hAnsi="Times New Roman" w:eastAsia="黑体"/>
          <w:kern w:val="0"/>
          <w:sz w:val="30"/>
          <w:szCs w:val="30"/>
        </w:rPr>
        <w:t>8</w:t>
      </w:r>
      <w:r>
        <w:rPr>
          <w:rFonts w:hint="eastAsia" w:ascii="Times New Roman" w:hAnsi="Times New Roman" w:eastAsia="黑体"/>
          <w:kern w:val="0"/>
          <w:sz w:val="30"/>
          <w:szCs w:val="30"/>
        </w:rPr>
        <w:t>．畜牧机械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8.1</w:t>
      </w:r>
      <w:r>
        <w:rPr>
          <w:rFonts w:hint="eastAsia" w:ascii="Times New Roman" w:hAnsi="Times New Roman" w:eastAsia="仿宋"/>
          <w:kern w:val="0"/>
          <w:sz w:val="30"/>
          <w:szCs w:val="30"/>
        </w:rPr>
        <w:t>饲料（草）加工机械设备</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8.1.1</w:t>
      </w:r>
      <w:r>
        <w:rPr>
          <w:rFonts w:hint="eastAsia" w:ascii="Times New Roman" w:hAnsi="Times New Roman" w:eastAsia="仿宋"/>
          <w:kern w:val="0"/>
          <w:sz w:val="30"/>
          <w:szCs w:val="30"/>
        </w:rPr>
        <w:t>铡草机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8.1.2</w:t>
      </w:r>
      <w:r>
        <w:rPr>
          <w:rFonts w:hint="eastAsia" w:ascii="Times New Roman" w:hAnsi="Times New Roman" w:eastAsia="仿宋"/>
          <w:kern w:val="0"/>
          <w:sz w:val="30"/>
          <w:szCs w:val="30"/>
        </w:rPr>
        <w:t>青贮切碎机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8.1.3</w:t>
      </w:r>
      <w:r>
        <w:rPr>
          <w:rFonts w:hint="eastAsia" w:ascii="Times New Roman" w:hAnsi="Times New Roman" w:eastAsia="仿宋"/>
          <w:kern w:val="0"/>
          <w:sz w:val="30"/>
          <w:szCs w:val="30"/>
        </w:rPr>
        <w:t>揉丝机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8.1.4</w:t>
      </w:r>
      <w:r>
        <w:rPr>
          <w:rFonts w:hint="eastAsia" w:ascii="Times New Roman" w:hAnsi="Times New Roman" w:eastAsia="仿宋"/>
          <w:kern w:val="0"/>
          <w:sz w:val="30"/>
          <w:szCs w:val="30"/>
        </w:rPr>
        <w:t>压块机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8.1.5</w:t>
      </w:r>
      <w:r>
        <w:rPr>
          <w:rFonts w:hint="eastAsia" w:ascii="Times New Roman" w:hAnsi="Times New Roman" w:eastAsia="仿宋"/>
          <w:kern w:val="0"/>
          <w:sz w:val="30"/>
          <w:szCs w:val="30"/>
        </w:rPr>
        <w:t>饲料（草）粉碎机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8.1.6</w:t>
      </w:r>
      <w:r>
        <w:rPr>
          <w:rFonts w:hint="eastAsia" w:ascii="Times New Roman" w:hAnsi="Times New Roman" w:eastAsia="仿宋"/>
          <w:kern w:val="0"/>
          <w:sz w:val="30"/>
          <w:szCs w:val="30"/>
        </w:rPr>
        <w:t>饲料混合机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8.1.7</w:t>
      </w:r>
      <w:r>
        <w:rPr>
          <w:rFonts w:hint="eastAsia" w:ascii="Times New Roman" w:hAnsi="Times New Roman" w:eastAsia="仿宋"/>
          <w:kern w:val="0"/>
          <w:sz w:val="30"/>
          <w:szCs w:val="30"/>
        </w:rPr>
        <w:t>颗粒饲料压制机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8.1.8</w:t>
      </w:r>
      <w:r>
        <w:rPr>
          <w:rFonts w:hint="eastAsia" w:ascii="Times New Roman" w:hAnsi="Times New Roman" w:eastAsia="仿宋"/>
          <w:kern w:val="0"/>
          <w:sz w:val="30"/>
          <w:szCs w:val="30"/>
        </w:rPr>
        <w:t>饲料制备</w:t>
      </w:r>
      <w:r>
        <w:rPr>
          <w:rFonts w:ascii="Times New Roman" w:hAnsi="Times New Roman" w:eastAsia="仿宋"/>
          <w:kern w:val="0"/>
          <w:sz w:val="30"/>
          <w:szCs w:val="30"/>
        </w:rPr>
        <w:t>(</w:t>
      </w:r>
      <w:r>
        <w:rPr>
          <w:rFonts w:hint="eastAsia" w:ascii="Times New Roman" w:hAnsi="Times New Roman" w:eastAsia="仿宋"/>
          <w:kern w:val="0"/>
          <w:sz w:val="30"/>
          <w:szCs w:val="30"/>
        </w:rPr>
        <w:t>搅拌</w:t>
      </w:r>
      <w:r>
        <w:rPr>
          <w:rFonts w:ascii="Times New Roman" w:hAnsi="Times New Roman" w:eastAsia="仿宋"/>
          <w:kern w:val="0"/>
          <w:sz w:val="30"/>
          <w:szCs w:val="30"/>
        </w:rPr>
        <w:t>)</w:t>
      </w:r>
      <w:r>
        <w:rPr>
          <w:rFonts w:hint="eastAsia" w:ascii="Times New Roman" w:hAnsi="Times New Roman" w:eastAsia="仿宋"/>
          <w:kern w:val="0"/>
          <w:sz w:val="30"/>
          <w:szCs w:val="30"/>
        </w:rPr>
        <w:t>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8.2</w:t>
      </w:r>
      <w:r>
        <w:rPr>
          <w:rFonts w:hint="eastAsia" w:ascii="Times New Roman" w:hAnsi="Times New Roman" w:eastAsia="仿宋"/>
          <w:kern w:val="0"/>
          <w:sz w:val="30"/>
          <w:szCs w:val="30"/>
        </w:rPr>
        <w:t>饲养机械</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8.2.1</w:t>
      </w:r>
      <w:r>
        <w:rPr>
          <w:rFonts w:hint="eastAsia" w:ascii="Times New Roman" w:hAnsi="Times New Roman" w:eastAsia="仿宋"/>
          <w:kern w:val="0"/>
          <w:sz w:val="30"/>
          <w:szCs w:val="30"/>
        </w:rPr>
        <w:t>喂料机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8.2.2</w:t>
      </w:r>
      <w:r>
        <w:rPr>
          <w:rFonts w:hint="eastAsia" w:ascii="Times New Roman" w:hAnsi="Times New Roman" w:eastAsia="仿宋"/>
          <w:kern w:val="0"/>
          <w:sz w:val="30"/>
          <w:szCs w:val="30"/>
        </w:rPr>
        <w:t>送料机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8.2.3</w:t>
      </w:r>
      <w:r>
        <w:rPr>
          <w:rFonts w:hint="eastAsia" w:ascii="Times New Roman" w:hAnsi="Times New Roman" w:eastAsia="仿宋"/>
          <w:kern w:val="0"/>
          <w:sz w:val="30"/>
          <w:szCs w:val="30"/>
        </w:rPr>
        <w:t>清粪机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8.2.4</w:t>
      </w:r>
      <w:r>
        <w:rPr>
          <w:rFonts w:hint="eastAsia" w:ascii="Times New Roman" w:hAnsi="Times New Roman" w:eastAsia="仿宋"/>
          <w:kern w:val="0"/>
          <w:sz w:val="30"/>
          <w:szCs w:val="30"/>
        </w:rPr>
        <w:t>粪污固液分离机</w:t>
      </w:r>
    </w:p>
    <w:p>
      <w:pPr>
        <w:overflowPunct w:val="0"/>
        <w:spacing w:line="600" w:lineRule="exact"/>
        <w:ind w:firstLine="525"/>
        <w:rPr>
          <w:rFonts w:ascii="Times New Roman" w:hAnsi="Times New Roman" w:eastAsia="黑体"/>
          <w:kern w:val="0"/>
          <w:sz w:val="30"/>
          <w:szCs w:val="30"/>
        </w:rPr>
      </w:pPr>
      <w:r>
        <w:rPr>
          <w:rFonts w:ascii="Times New Roman" w:hAnsi="Times New Roman" w:eastAsia="黑体"/>
          <w:kern w:val="0"/>
          <w:sz w:val="30"/>
          <w:szCs w:val="30"/>
        </w:rPr>
        <w:t>9</w:t>
      </w:r>
      <w:r>
        <w:rPr>
          <w:rFonts w:hint="eastAsia" w:ascii="Times New Roman" w:hAnsi="Times New Roman" w:eastAsia="黑体"/>
          <w:kern w:val="0"/>
          <w:sz w:val="30"/>
          <w:szCs w:val="30"/>
        </w:rPr>
        <w:t>．水产机械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9.1</w:t>
      </w:r>
      <w:r>
        <w:rPr>
          <w:rFonts w:hint="eastAsia" w:ascii="Times New Roman" w:hAnsi="Times New Roman" w:eastAsia="仿宋"/>
          <w:kern w:val="0"/>
          <w:sz w:val="30"/>
          <w:szCs w:val="30"/>
        </w:rPr>
        <w:t>水产养殖机械</w:t>
      </w:r>
    </w:p>
    <w:p>
      <w:pPr>
        <w:overflowPunct w:val="0"/>
        <w:spacing w:line="600" w:lineRule="exact"/>
        <w:ind w:firstLine="1560" w:firstLineChars="520"/>
        <w:rPr>
          <w:rFonts w:ascii="Times New Roman" w:hAnsi="Times New Roman" w:eastAsia="仿宋"/>
          <w:sz w:val="24"/>
          <w:szCs w:val="24"/>
        </w:rPr>
      </w:pPr>
      <w:r>
        <w:rPr>
          <w:rFonts w:ascii="Times New Roman" w:hAnsi="Times New Roman" w:eastAsia="仿宋"/>
          <w:kern w:val="0"/>
          <w:sz w:val="30"/>
          <w:szCs w:val="30"/>
        </w:rPr>
        <w:t>9.1.1</w:t>
      </w:r>
      <w:r>
        <w:rPr>
          <w:rFonts w:hint="eastAsia" w:ascii="Times New Roman" w:hAnsi="Times New Roman" w:eastAsia="仿宋"/>
          <w:kern w:val="0"/>
          <w:sz w:val="30"/>
          <w:szCs w:val="30"/>
        </w:rPr>
        <w:t>增氧机</w:t>
      </w:r>
    </w:p>
    <w:p>
      <w:pPr>
        <w:overflowPunct w:val="0"/>
        <w:spacing w:line="600" w:lineRule="exact"/>
        <w:ind w:firstLine="525"/>
        <w:rPr>
          <w:rFonts w:ascii="Times New Roman" w:hAnsi="Times New Roman" w:eastAsia="仿宋"/>
          <w:sz w:val="24"/>
          <w:szCs w:val="24"/>
        </w:rPr>
      </w:pPr>
      <w:r>
        <w:rPr>
          <w:rFonts w:ascii="Times New Roman" w:hAnsi="Times New Roman" w:eastAsia="黑体"/>
          <w:kern w:val="0"/>
          <w:sz w:val="30"/>
          <w:szCs w:val="30"/>
        </w:rPr>
        <w:t>10</w:t>
      </w:r>
      <w:r>
        <w:rPr>
          <w:rFonts w:hint="eastAsia" w:ascii="Times New Roman" w:hAnsi="Times New Roman" w:eastAsia="黑体"/>
          <w:kern w:val="0"/>
          <w:sz w:val="30"/>
          <w:szCs w:val="30"/>
        </w:rPr>
        <w:t>．农业废弃物利用处理设备</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10.1</w:t>
      </w:r>
      <w:r>
        <w:rPr>
          <w:rFonts w:hint="eastAsia" w:ascii="Times New Roman" w:hAnsi="Times New Roman" w:eastAsia="仿宋"/>
          <w:kern w:val="0"/>
          <w:sz w:val="30"/>
          <w:szCs w:val="30"/>
        </w:rPr>
        <w:t>废弃物处理设备</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10.1.1</w:t>
      </w:r>
      <w:r>
        <w:rPr>
          <w:rFonts w:hint="eastAsia" w:ascii="Times New Roman" w:hAnsi="Times New Roman" w:eastAsia="仿宋"/>
          <w:kern w:val="0"/>
          <w:sz w:val="30"/>
          <w:szCs w:val="30"/>
        </w:rPr>
        <w:t>废弃物料烘干机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10.1.2</w:t>
      </w:r>
      <w:r>
        <w:rPr>
          <w:rFonts w:hint="eastAsia" w:ascii="Times New Roman" w:hAnsi="Times New Roman" w:eastAsia="仿宋"/>
          <w:kern w:val="0"/>
          <w:sz w:val="30"/>
          <w:szCs w:val="30"/>
        </w:rPr>
        <w:t>残膜回收机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10.1.3</w:t>
      </w:r>
      <w:r>
        <w:rPr>
          <w:rFonts w:hint="eastAsia" w:ascii="Times New Roman" w:hAnsi="Times New Roman" w:eastAsia="仿宋"/>
          <w:kern w:val="0"/>
          <w:sz w:val="30"/>
          <w:szCs w:val="30"/>
        </w:rPr>
        <w:t>沼液沼渣抽排设备</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10.1.4</w:t>
      </w:r>
      <w:r>
        <w:rPr>
          <w:rFonts w:hint="eastAsia" w:ascii="Times New Roman" w:hAnsi="Times New Roman" w:eastAsia="仿宋"/>
          <w:kern w:val="0"/>
          <w:sz w:val="30"/>
          <w:szCs w:val="30"/>
        </w:rPr>
        <w:t>秸秆压块（粒、棒）机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10.1.5</w:t>
      </w:r>
      <w:r>
        <w:rPr>
          <w:rFonts w:hint="eastAsia" w:ascii="Times New Roman" w:hAnsi="Times New Roman" w:eastAsia="仿宋"/>
          <w:kern w:val="0"/>
          <w:sz w:val="30"/>
          <w:szCs w:val="30"/>
        </w:rPr>
        <w:t>病死畜禽无害化处理设备</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10.1.6</w:t>
      </w:r>
      <w:r>
        <w:rPr>
          <w:rFonts w:hint="eastAsia" w:ascii="Times New Roman" w:hAnsi="Times New Roman" w:eastAsia="仿宋"/>
          <w:kern w:val="0"/>
          <w:sz w:val="30"/>
          <w:szCs w:val="30"/>
        </w:rPr>
        <w:t>有机废弃物好氧发酵翻堆机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10.1.7</w:t>
      </w:r>
      <w:r>
        <w:rPr>
          <w:rFonts w:hint="eastAsia" w:ascii="Times New Roman" w:hAnsi="Times New Roman" w:eastAsia="仿宋"/>
          <w:kern w:val="0"/>
          <w:sz w:val="30"/>
          <w:szCs w:val="30"/>
        </w:rPr>
        <w:t>有机废弃物干式厌氧发酵装置</w:t>
      </w:r>
    </w:p>
    <w:p>
      <w:pPr>
        <w:overflowPunct w:val="0"/>
        <w:spacing w:line="600" w:lineRule="exact"/>
        <w:ind w:firstLine="525"/>
        <w:rPr>
          <w:rFonts w:ascii="Times New Roman" w:hAnsi="Times New Roman" w:eastAsia="黑体"/>
          <w:kern w:val="0"/>
          <w:sz w:val="30"/>
          <w:szCs w:val="30"/>
        </w:rPr>
      </w:pPr>
      <w:r>
        <w:rPr>
          <w:rFonts w:ascii="Times New Roman" w:hAnsi="Times New Roman" w:eastAsia="黑体"/>
          <w:kern w:val="0"/>
          <w:sz w:val="30"/>
          <w:szCs w:val="30"/>
        </w:rPr>
        <w:t>11</w:t>
      </w:r>
      <w:r>
        <w:rPr>
          <w:rFonts w:hint="eastAsia" w:ascii="Times New Roman" w:hAnsi="Times New Roman" w:eastAsia="黑体"/>
          <w:kern w:val="0"/>
          <w:sz w:val="30"/>
          <w:szCs w:val="30"/>
        </w:rPr>
        <w:t>．设施农业设备</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11.1</w:t>
      </w:r>
      <w:r>
        <w:rPr>
          <w:rFonts w:hint="eastAsia" w:ascii="Times New Roman" w:hAnsi="Times New Roman" w:eastAsia="仿宋"/>
          <w:kern w:val="0"/>
          <w:sz w:val="30"/>
          <w:szCs w:val="30"/>
        </w:rPr>
        <w:t>温室大棚设备</w:t>
      </w:r>
    </w:p>
    <w:p>
      <w:pPr>
        <w:overflowPunct w:val="0"/>
        <w:spacing w:line="600" w:lineRule="exact"/>
        <w:ind w:firstLine="1623" w:firstLineChars="541"/>
        <w:rPr>
          <w:rFonts w:ascii="Times New Roman" w:hAnsi="Times New Roman" w:eastAsia="仿宋"/>
          <w:kern w:val="0"/>
          <w:sz w:val="30"/>
          <w:szCs w:val="30"/>
        </w:rPr>
      </w:pPr>
      <w:r>
        <w:rPr>
          <w:rFonts w:ascii="Times New Roman" w:hAnsi="Times New Roman" w:eastAsia="仿宋"/>
          <w:kern w:val="0"/>
          <w:sz w:val="30"/>
          <w:szCs w:val="30"/>
        </w:rPr>
        <w:t>11.1.1</w:t>
      </w:r>
      <w:r>
        <w:rPr>
          <w:rFonts w:hint="eastAsia" w:ascii="Times New Roman" w:hAnsi="Times New Roman" w:eastAsia="仿宋"/>
          <w:kern w:val="0"/>
          <w:sz w:val="30"/>
          <w:szCs w:val="30"/>
        </w:rPr>
        <w:t>热风炉</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11.2</w:t>
      </w:r>
      <w:r>
        <w:rPr>
          <w:rFonts w:hint="eastAsia" w:ascii="Times New Roman" w:hAnsi="Times New Roman" w:eastAsia="仿宋"/>
          <w:kern w:val="0"/>
          <w:sz w:val="30"/>
          <w:szCs w:val="30"/>
        </w:rPr>
        <w:t>食用菌生产设备</w:t>
      </w:r>
    </w:p>
    <w:p>
      <w:pPr>
        <w:overflowPunct w:val="0"/>
        <w:spacing w:line="600" w:lineRule="exact"/>
        <w:ind w:firstLine="1623" w:firstLineChars="541"/>
        <w:rPr>
          <w:rFonts w:ascii="Times New Roman" w:hAnsi="Times New Roman" w:eastAsia="仿宋"/>
          <w:kern w:val="0"/>
          <w:sz w:val="30"/>
          <w:szCs w:val="30"/>
        </w:rPr>
      </w:pPr>
      <w:r>
        <w:rPr>
          <w:rFonts w:ascii="Times New Roman" w:hAnsi="Times New Roman" w:eastAsia="仿宋"/>
          <w:kern w:val="0"/>
          <w:sz w:val="30"/>
          <w:szCs w:val="30"/>
        </w:rPr>
        <w:t>11.2.1</w:t>
      </w:r>
      <w:r>
        <w:rPr>
          <w:rFonts w:hint="eastAsia" w:ascii="Times New Roman" w:hAnsi="Times New Roman" w:eastAsia="仿宋"/>
          <w:kern w:val="0"/>
          <w:sz w:val="30"/>
          <w:szCs w:val="30"/>
        </w:rPr>
        <w:t>食用菌料装瓶（袋）机</w:t>
      </w:r>
    </w:p>
    <w:p>
      <w:pPr>
        <w:overflowPunct w:val="0"/>
        <w:spacing w:line="600" w:lineRule="exact"/>
        <w:ind w:firstLine="525"/>
        <w:rPr>
          <w:rFonts w:ascii="Times New Roman" w:hAnsi="Times New Roman" w:eastAsia="黑体"/>
          <w:kern w:val="0"/>
          <w:sz w:val="30"/>
          <w:szCs w:val="30"/>
        </w:rPr>
      </w:pPr>
      <w:r>
        <w:rPr>
          <w:rFonts w:ascii="Times New Roman" w:hAnsi="Times New Roman" w:eastAsia="黑体"/>
          <w:kern w:val="0"/>
          <w:sz w:val="30"/>
          <w:szCs w:val="30"/>
        </w:rPr>
        <w:t>12</w:t>
      </w:r>
      <w:r>
        <w:rPr>
          <w:rFonts w:hint="eastAsia" w:ascii="Times New Roman" w:hAnsi="Times New Roman" w:eastAsia="黑体"/>
          <w:kern w:val="0"/>
          <w:sz w:val="30"/>
          <w:szCs w:val="30"/>
        </w:rPr>
        <w:t>．动力机械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12.1</w:t>
      </w:r>
      <w:r>
        <w:rPr>
          <w:rFonts w:hint="eastAsia" w:ascii="Times New Roman" w:hAnsi="Times New Roman" w:eastAsia="仿宋"/>
          <w:kern w:val="0"/>
          <w:sz w:val="30"/>
          <w:szCs w:val="30"/>
        </w:rPr>
        <w:t>拖拉机</w:t>
      </w:r>
    </w:p>
    <w:p>
      <w:pPr>
        <w:overflowPunct w:val="0"/>
        <w:spacing w:line="600" w:lineRule="exact"/>
        <w:ind w:firstLine="1596" w:firstLineChars="532"/>
        <w:rPr>
          <w:rFonts w:ascii="Times New Roman" w:hAnsi="Times New Roman" w:eastAsia="仿宋"/>
          <w:sz w:val="24"/>
          <w:szCs w:val="24"/>
        </w:rPr>
      </w:pPr>
      <w:r>
        <w:rPr>
          <w:rFonts w:ascii="Times New Roman" w:hAnsi="Times New Roman" w:eastAsia="仿宋"/>
          <w:kern w:val="0"/>
          <w:sz w:val="30"/>
          <w:szCs w:val="30"/>
        </w:rPr>
        <w:t>12.1.1</w:t>
      </w:r>
      <w:r>
        <w:rPr>
          <w:rFonts w:hint="eastAsia" w:ascii="Times New Roman" w:hAnsi="Times New Roman" w:eastAsia="仿宋"/>
          <w:kern w:val="0"/>
          <w:sz w:val="30"/>
          <w:szCs w:val="30"/>
        </w:rPr>
        <w:t>轮式拖拉机</w:t>
      </w:r>
    </w:p>
    <w:p>
      <w:pPr>
        <w:overflowPunct w:val="0"/>
        <w:spacing w:line="600" w:lineRule="exact"/>
        <w:ind w:firstLine="1608" w:firstLineChars="536"/>
        <w:rPr>
          <w:rFonts w:ascii="Times New Roman" w:hAnsi="Times New Roman" w:eastAsia="仿宋"/>
          <w:sz w:val="24"/>
          <w:szCs w:val="24"/>
        </w:rPr>
      </w:pPr>
      <w:r>
        <w:rPr>
          <w:rFonts w:ascii="Times New Roman" w:hAnsi="Times New Roman" w:eastAsia="仿宋"/>
          <w:kern w:val="0"/>
          <w:sz w:val="30"/>
          <w:szCs w:val="30"/>
        </w:rPr>
        <w:t>12.1.2</w:t>
      </w:r>
      <w:r>
        <w:rPr>
          <w:rFonts w:hint="eastAsia" w:ascii="Times New Roman" w:hAnsi="Times New Roman" w:eastAsia="仿宋"/>
          <w:kern w:val="0"/>
          <w:sz w:val="30"/>
          <w:szCs w:val="30"/>
        </w:rPr>
        <w:t>手扶拖拉机</w:t>
      </w:r>
    </w:p>
    <w:p>
      <w:pPr>
        <w:overflowPunct w:val="0"/>
        <w:spacing w:line="600" w:lineRule="exact"/>
        <w:ind w:firstLine="1638"/>
        <w:rPr>
          <w:rFonts w:ascii="Times New Roman" w:hAnsi="Times New Roman" w:eastAsia="仿宋"/>
          <w:sz w:val="24"/>
          <w:szCs w:val="24"/>
        </w:rPr>
      </w:pPr>
      <w:r>
        <w:rPr>
          <w:rFonts w:ascii="Times New Roman" w:hAnsi="Times New Roman" w:eastAsia="仿宋"/>
          <w:kern w:val="0"/>
          <w:sz w:val="30"/>
          <w:szCs w:val="30"/>
        </w:rPr>
        <w:t>12.1.3</w:t>
      </w:r>
      <w:r>
        <w:rPr>
          <w:rFonts w:hint="eastAsia" w:ascii="Times New Roman" w:hAnsi="Times New Roman" w:eastAsia="仿宋"/>
          <w:kern w:val="0"/>
          <w:sz w:val="30"/>
          <w:szCs w:val="30"/>
        </w:rPr>
        <w:t>履带式拖拉机</w:t>
      </w:r>
    </w:p>
    <w:p>
      <w:pPr>
        <w:overflowPunct w:val="0"/>
        <w:spacing w:line="600" w:lineRule="exact"/>
        <w:rPr>
          <w:rFonts w:ascii="Times New Roman" w:hAnsi="Times New Roman" w:eastAsia="黑体"/>
          <w:kern w:val="0"/>
          <w:sz w:val="30"/>
          <w:szCs w:val="30"/>
        </w:rPr>
      </w:pPr>
      <w:r>
        <w:rPr>
          <w:rFonts w:ascii="Times New Roman" w:hAnsi="Times New Roman" w:eastAsia="黑体"/>
          <w:kern w:val="0"/>
          <w:sz w:val="30"/>
          <w:szCs w:val="30"/>
        </w:rPr>
        <w:t xml:space="preserve">13. </w:t>
      </w:r>
      <w:r>
        <w:rPr>
          <w:rFonts w:hint="eastAsia" w:ascii="Times New Roman" w:hAnsi="Times New Roman" w:eastAsia="黑体"/>
          <w:kern w:val="0"/>
          <w:sz w:val="30"/>
          <w:szCs w:val="30"/>
        </w:rPr>
        <w:t>其他机械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13.1</w:t>
      </w:r>
      <w:r>
        <w:rPr>
          <w:rFonts w:hint="eastAsia" w:ascii="Times New Roman" w:hAnsi="Times New Roman" w:eastAsia="仿宋"/>
          <w:kern w:val="0"/>
          <w:sz w:val="30"/>
          <w:szCs w:val="30"/>
        </w:rPr>
        <w:t>养蜂设备</w:t>
      </w:r>
    </w:p>
    <w:p>
      <w:pPr>
        <w:overflowPunct w:val="0"/>
        <w:spacing w:line="600" w:lineRule="exact"/>
        <w:ind w:firstLine="1638" w:firstLineChars="546"/>
        <w:rPr>
          <w:rFonts w:ascii="Times New Roman" w:hAnsi="Times New Roman" w:eastAsia="仿宋"/>
          <w:sz w:val="24"/>
          <w:szCs w:val="24"/>
        </w:rPr>
      </w:pPr>
      <w:r>
        <w:rPr>
          <w:rFonts w:ascii="Times New Roman" w:hAnsi="Times New Roman" w:eastAsia="仿宋"/>
          <w:kern w:val="0"/>
          <w:sz w:val="30"/>
          <w:szCs w:val="30"/>
        </w:rPr>
        <w:t>13.1.1</w:t>
      </w:r>
      <w:r>
        <w:rPr>
          <w:rFonts w:hint="eastAsia" w:ascii="Times New Roman" w:hAnsi="Times New Roman" w:eastAsia="仿宋"/>
          <w:kern w:val="0"/>
          <w:sz w:val="30"/>
          <w:szCs w:val="30"/>
        </w:rPr>
        <w:t>养蜂平台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13.2</w:t>
      </w:r>
      <w:r>
        <w:rPr>
          <w:rFonts w:hint="eastAsia" w:ascii="Times New Roman" w:hAnsi="Times New Roman" w:eastAsia="仿宋"/>
          <w:kern w:val="0"/>
          <w:sz w:val="30"/>
          <w:szCs w:val="30"/>
        </w:rPr>
        <w:t>其他机械</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13.2.1</w:t>
      </w:r>
      <w:r>
        <w:rPr>
          <w:rFonts w:hint="eastAsia" w:ascii="Times New Roman" w:hAnsi="Times New Roman" w:eastAsia="仿宋"/>
          <w:kern w:val="0"/>
          <w:sz w:val="30"/>
          <w:szCs w:val="30"/>
        </w:rPr>
        <w:t>水帘降温设备</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 xml:space="preserve">13.2.2 </w:t>
      </w:r>
      <w:r>
        <w:rPr>
          <w:rFonts w:hint="eastAsia" w:ascii="Times New Roman" w:hAnsi="Times New Roman" w:eastAsia="仿宋"/>
          <w:kern w:val="0"/>
          <w:sz w:val="30"/>
          <w:szCs w:val="30"/>
        </w:rPr>
        <w:t>旋耕播种机</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13.2.3</w:t>
      </w:r>
      <w:r>
        <w:rPr>
          <w:rFonts w:hint="eastAsia" w:ascii="Times New Roman" w:hAnsi="Times New Roman" w:eastAsia="仿宋"/>
          <w:kern w:val="0"/>
          <w:sz w:val="30"/>
          <w:szCs w:val="30"/>
        </w:rPr>
        <w:t>秸秆膨化机</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13.2.4</w:t>
      </w:r>
      <w:r>
        <w:rPr>
          <w:rFonts w:hint="eastAsia" w:ascii="Times New Roman" w:hAnsi="Times New Roman" w:eastAsia="仿宋"/>
          <w:kern w:val="0"/>
          <w:sz w:val="30"/>
          <w:szCs w:val="30"/>
        </w:rPr>
        <w:t>畜禽粪便发酵处理机</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13.2.5</w:t>
      </w:r>
      <w:r>
        <w:rPr>
          <w:rFonts w:hint="eastAsia" w:ascii="Times New Roman" w:hAnsi="Times New Roman" w:eastAsia="仿宋"/>
          <w:kern w:val="0"/>
          <w:sz w:val="30"/>
          <w:szCs w:val="30"/>
        </w:rPr>
        <w:t>农业用北斗终端（含渔船用）</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13.2.6</w:t>
      </w:r>
      <w:r>
        <w:rPr>
          <w:rFonts w:hint="eastAsia" w:ascii="Times New Roman" w:hAnsi="Times New Roman" w:eastAsia="仿宋"/>
          <w:kern w:val="0"/>
          <w:sz w:val="30"/>
          <w:szCs w:val="30"/>
        </w:rPr>
        <w:t>沼气发电机组</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13.2.7</w:t>
      </w:r>
      <w:r>
        <w:rPr>
          <w:rFonts w:hint="eastAsia" w:ascii="Times New Roman" w:hAnsi="Times New Roman" w:eastAsia="仿宋"/>
          <w:kern w:val="0"/>
          <w:sz w:val="30"/>
          <w:szCs w:val="30"/>
        </w:rPr>
        <w:t>有机肥加工设备</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13.2.8</w:t>
      </w:r>
      <w:r>
        <w:rPr>
          <w:rFonts w:hint="eastAsia" w:ascii="Times New Roman" w:hAnsi="Times New Roman" w:eastAsia="仿宋"/>
          <w:kern w:val="0"/>
          <w:sz w:val="30"/>
          <w:szCs w:val="30"/>
        </w:rPr>
        <w:t>茶叶输送机</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13.2.9</w:t>
      </w:r>
      <w:r>
        <w:rPr>
          <w:rFonts w:hint="eastAsia" w:ascii="Times New Roman" w:hAnsi="Times New Roman" w:eastAsia="仿宋"/>
          <w:kern w:val="0"/>
          <w:sz w:val="30"/>
          <w:szCs w:val="30"/>
        </w:rPr>
        <w:t>茶叶压扁机</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13.2.10</w:t>
      </w:r>
      <w:r>
        <w:rPr>
          <w:rFonts w:hint="eastAsia" w:ascii="Times New Roman" w:hAnsi="Times New Roman" w:eastAsia="仿宋"/>
          <w:kern w:val="0"/>
          <w:sz w:val="30"/>
          <w:szCs w:val="30"/>
        </w:rPr>
        <w:t>茶叶色选机</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13.2.11</w:t>
      </w:r>
      <w:r>
        <w:rPr>
          <w:rFonts w:hint="eastAsia" w:ascii="Times New Roman" w:hAnsi="Times New Roman" w:eastAsia="仿宋"/>
          <w:kern w:val="0"/>
          <w:sz w:val="30"/>
          <w:szCs w:val="30"/>
        </w:rPr>
        <w:t>果园轨道运输机</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13.2.12</w:t>
      </w:r>
      <w:r>
        <w:rPr>
          <w:rFonts w:hint="eastAsia" w:ascii="Times New Roman" w:hAnsi="Times New Roman" w:eastAsia="仿宋"/>
          <w:kern w:val="0"/>
          <w:sz w:val="30"/>
          <w:szCs w:val="30"/>
        </w:rPr>
        <w:t>秸秆收集机</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13.2.13</w:t>
      </w:r>
      <w:r>
        <w:rPr>
          <w:rFonts w:hint="eastAsia" w:ascii="Times New Roman" w:hAnsi="Times New Roman" w:eastAsia="仿宋"/>
          <w:kern w:val="0"/>
          <w:sz w:val="30"/>
          <w:szCs w:val="30"/>
        </w:rPr>
        <w:t>水产养殖水质监控设备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Style w:val="2"/>
        <w:jc w:val="left"/>
        <w:rPr>
          <w:rFonts w:hint="eastAsia"/>
        </w:rPr>
      </w:pPr>
    </w:p>
    <w:p>
      <w:pPr>
        <w:pStyle w:val="2"/>
        <w:jc w:val="left"/>
        <w:rPr>
          <w:rFonts w:hint="eastAsia"/>
        </w:rPr>
      </w:pPr>
    </w:p>
    <w:p>
      <w:pPr>
        <w:pStyle w:val="2"/>
        <w:jc w:val="left"/>
        <w:rPr>
          <w:rFonts w:hint="eastAsia"/>
        </w:rPr>
        <w:sectPr>
          <w:footerReference r:id="rId3" w:type="default"/>
          <w:pgSz w:w="11906" w:h="16838"/>
          <w:pgMar w:top="1440" w:right="1587" w:bottom="1440" w:left="1587" w:header="851" w:footer="992" w:gutter="0"/>
          <w:pgNumType w:fmt="numberInDash"/>
          <w:cols w:space="0" w:num="1"/>
          <w:rtlGutter w:val="0"/>
          <w:docGrid w:type="lines" w:linePitch="312" w:charSpace="0"/>
        </w:sectPr>
      </w:pPr>
    </w:p>
    <w:p>
      <w:pPr>
        <w:spacing w:before="91"/>
        <w:ind w:firstLine="81"/>
        <w:rPr>
          <w:sz w:val="28"/>
          <w:szCs w:val="28"/>
        </w:rPr>
      </w:pPr>
      <w:r>
        <w:rPr>
          <w:rFonts w:ascii="黑体" w:hAnsi="黑体" w:eastAsia="黑体" w:cs="黑体"/>
          <w:spacing w:val="-7"/>
          <w:sz w:val="28"/>
          <w:szCs w:val="28"/>
        </w:rPr>
        <w:t>附件2</w:t>
      </w:r>
      <w:r>
        <w:rPr>
          <w:rFonts w:ascii="黑体" w:hAnsi="黑体" w:eastAsia="黑体" w:cs="黑体"/>
          <w:sz w:val="28"/>
          <w:szCs w:val="28"/>
        </w:rPr>
        <w:t xml:space="preserve">                                                                         </w:t>
      </w:r>
      <w:r>
        <w:rPr>
          <w:position w:val="-11"/>
          <w:sz w:val="28"/>
          <w:szCs w:val="28"/>
        </w:rPr>
        <w:drawing>
          <wp:inline distT="0" distB="0" distL="0" distR="0">
            <wp:extent cx="612140" cy="283210"/>
            <wp:effectExtent l="0" t="0" r="16510" b="254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9"/>
                    <a:stretch>
                      <a:fillRect/>
                    </a:stretch>
                  </pic:blipFill>
                  <pic:spPr>
                    <a:xfrm>
                      <a:off x="0" y="0"/>
                      <a:ext cx="612647" cy="283463"/>
                    </a:xfrm>
                    <a:prstGeom prst="rect">
                      <a:avLst/>
                    </a:prstGeom>
                  </pic:spPr>
                </pic:pic>
              </a:graphicData>
            </a:graphic>
          </wp:inline>
        </w:drawing>
      </w:r>
    </w:p>
    <w:p>
      <w:pPr>
        <w:spacing w:before="84" w:line="184" w:lineRule="auto"/>
        <w:ind w:firstLine="2824"/>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pacing w:val="1"/>
          <w:sz w:val="32"/>
          <w:szCs w:val="32"/>
        </w:rPr>
        <w:t>湖北省2021—2023年农机购置补贴机具补贴额一览表（第一批）</w:t>
      </w:r>
    </w:p>
    <w:p>
      <w:pPr>
        <w:spacing w:line="94" w:lineRule="exact"/>
      </w:pPr>
    </w:p>
    <w:tbl>
      <w:tblPr>
        <w:tblStyle w:val="7"/>
        <w:tblW w:w="1460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961"/>
        <w:gridCol w:w="923"/>
        <w:gridCol w:w="671"/>
        <w:gridCol w:w="2578"/>
        <w:gridCol w:w="5115"/>
        <w:gridCol w:w="962"/>
        <w:gridCol w:w="2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1" w:hRule="atLeast"/>
        </w:trPr>
        <w:tc>
          <w:tcPr>
            <w:tcW w:w="782" w:type="dxa"/>
            <w:vAlign w:val="top"/>
          </w:tcPr>
          <w:p>
            <w:pPr>
              <w:spacing w:before="301" w:line="184" w:lineRule="auto"/>
              <w:ind w:firstLine="194"/>
              <w:rPr>
                <w:rFonts w:ascii="宋体" w:hAnsi="宋体" w:eastAsia="宋体" w:cs="宋体"/>
                <w:sz w:val="20"/>
                <w:szCs w:val="20"/>
              </w:rPr>
            </w:pPr>
            <w:r>
              <w:rPr>
                <w:rFonts w:ascii="宋体" w:hAnsi="宋体" w:eastAsia="宋体" w:cs="宋体"/>
                <w:spacing w:val="-3"/>
                <w:sz w:val="20"/>
                <w:szCs w:val="20"/>
                <w14:textOutline w14:w="3614" w14:cap="flat" w14:cmpd="sng">
                  <w14:solidFill>
                    <w14:srgbClr w14:val="000000"/>
                  </w14:solidFill>
                  <w14:prstDash w14:val="solid"/>
                  <w14:miter w14:val="0"/>
                </w14:textOutline>
              </w:rPr>
              <w:t>大类</w:t>
            </w:r>
          </w:p>
        </w:tc>
        <w:tc>
          <w:tcPr>
            <w:tcW w:w="961" w:type="dxa"/>
            <w:vAlign w:val="top"/>
          </w:tcPr>
          <w:p>
            <w:pPr>
              <w:spacing w:before="301" w:line="184" w:lineRule="auto"/>
              <w:ind w:firstLine="282"/>
              <w:rPr>
                <w:rFonts w:ascii="宋体" w:hAnsi="宋体" w:eastAsia="宋体" w:cs="宋体"/>
                <w:sz w:val="20"/>
                <w:szCs w:val="20"/>
              </w:rPr>
            </w:pPr>
            <w:r>
              <w:rPr>
                <w:rFonts w:ascii="宋体" w:hAnsi="宋体" w:eastAsia="宋体" w:cs="宋体"/>
                <w:spacing w:val="-4"/>
                <w:sz w:val="20"/>
                <w:szCs w:val="20"/>
                <w14:textOutline w14:w="3614" w14:cap="flat" w14:cmpd="sng">
                  <w14:solidFill>
                    <w14:srgbClr w14:val="000000"/>
                  </w14:solidFill>
                  <w14:prstDash w14:val="solid"/>
                  <w14:miter w14:val="0"/>
                </w14:textOutline>
              </w:rPr>
              <w:t>小类</w:t>
            </w:r>
          </w:p>
        </w:tc>
        <w:tc>
          <w:tcPr>
            <w:tcW w:w="923" w:type="dxa"/>
            <w:vAlign w:val="top"/>
          </w:tcPr>
          <w:p>
            <w:pPr>
              <w:spacing w:before="301" w:line="184" w:lineRule="auto"/>
              <w:ind w:firstLine="275"/>
              <w:rPr>
                <w:rFonts w:ascii="宋体" w:hAnsi="宋体" w:eastAsia="宋体" w:cs="宋体"/>
                <w:sz w:val="20"/>
                <w:szCs w:val="20"/>
              </w:rPr>
            </w:pPr>
            <w:r>
              <w:rPr>
                <w:rFonts w:ascii="宋体" w:hAnsi="宋体" w:eastAsia="宋体" w:cs="宋体"/>
                <w:spacing w:val="-6"/>
                <w:sz w:val="20"/>
                <w:szCs w:val="20"/>
                <w14:textOutline w14:w="3614" w14:cap="flat" w14:cmpd="sng">
                  <w14:solidFill>
                    <w14:srgbClr w14:val="000000"/>
                  </w14:solidFill>
                  <w14:prstDash w14:val="solid"/>
                  <w14:miter w14:val="0"/>
                </w14:textOutline>
              </w:rPr>
              <w:t>品目</w:t>
            </w:r>
          </w:p>
        </w:tc>
        <w:tc>
          <w:tcPr>
            <w:tcW w:w="671" w:type="dxa"/>
            <w:vAlign w:val="top"/>
          </w:tcPr>
          <w:p>
            <w:pPr>
              <w:spacing w:before="175" w:line="229" w:lineRule="auto"/>
              <w:ind w:left="136" w:right="127"/>
              <w:rPr>
                <w:rFonts w:ascii="宋体" w:hAnsi="宋体" w:eastAsia="宋体" w:cs="宋体"/>
                <w:sz w:val="20"/>
                <w:szCs w:val="20"/>
              </w:rPr>
            </w:pPr>
            <w:r>
              <w:rPr>
                <w:rFonts w:ascii="宋体" w:hAnsi="宋体" w:eastAsia="宋体" w:cs="宋体"/>
                <w:spacing w:val="-4"/>
                <w:sz w:val="20"/>
                <w:szCs w:val="20"/>
                <w14:textOutline w14:w="3614" w14:cap="flat" w14:cmpd="sng">
                  <w14:solidFill>
                    <w14:srgbClr w14:val="000000"/>
                  </w14:solidFill>
                  <w14:prstDash w14:val="solid"/>
                  <w14:miter w14:val="0"/>
                </w14:textOutline>
              </w:rPr>
              <w:t>档次</w:t>
            </w:r>
            <w:r>
              <w:rPr>
                <w:rFonts w:ascii="宋体" w:hAnsi="宋体" w:eastAsia="宋体" w:cs="宋体"/>
                <w:sz w:val="20"/>
                <w:szCs w:val="20"/>
              </w:rPr>
              <w:t xml:space="preserve"> </w:t>
            </w:r>
            <w:r>
              <w:rPr>
                <w:rFonts w:ascii="宋体" w:hAnsi="宋体" w:eastAsia="宋体" w:cs="宋体"/>
                <w:spacing w:val="-5"/>
                <w:sz w:val="20"/>
                <w:szCs w:val="20"/>
                <w14:textOutline w14:w="3614" w14:cap="flat" w14:cmpd="sng">
                  <w14:solidFill>
                    <w14:srgbClr w14:val="000000"/>
                  </w14:solidFill>
                  <w14:prstDash w14:val="solid"/>
                  <w14:miter w14:val="0"/>
                </w14:textOutline>
              </w:rPr>
              <w:t>编号</w:t>
            </w:r>
          </w:p>
        </w:tc>
        <w:tc>
          <w:tcPr>
            <w:tcW w:w="2578" w:type="dxa"/>
            <w:vAlign w:val="top"/>
          </w:tcPr>
          <w:p>
            <w:pPr>
              <w:spacing w:before="301" w:line="184" w:lineRule="auto"/>
              <w:ind w:firstLine="888"/>
              <w:rPr>
                <w:rFonts w:ascii="宋体" w:hAnsi="宋体" w:eastAsia="宋体" w:cs="宋体"/>
                <w:sz w:val="20"/>
                <w:szCs w:val="20"/>
              </w:rPr>
            </w:pPr>
            <w:r>
              <w:rPr>
                <w:rFonts w:ascii="宋体" w:hAnsi="宋体" w:eastAsia="宋体" w:cs="宋体"/>
                <w:spacing w:val="-1"/>
                <w:sz w:val="20"/>
                <w:szCs w:val="20"/>
                <w14:textOutline w14:w="3614" w14:cap="flat" w14:cmpd="sng">
                  <w14:solidFill>
                    <w14:srgbClr w14:val="000000"/>
                  </w14:solidFill>
                  <w14:prstDash w14:val="solid"/>
                  <w14:miter w14:val="0"/>
                </w14:textOutline>
              </w:rPr>
              <w:t>档次名称</w:t>
            </w:r>
          </w:p>
        </w:tc>
        <w:tc>
          <w:tcPr>
            <w:tcW w:w="5115" w:type="dxa"/>
            <w:vAlign w:val="top"/>
          </w:tcPr>
          <w:p>
            <w:pPr>
              <w:spacing w:before="301" w:line="184" w:lineRule="auto"/>
              <w:ind w:firstLine="1857"/>
              <w:rPr>
                <w:rFonts w:ascii="宋体" w:hAnsi="宋体" w:eastAsia="宋体" w:cs="宋体"/>
                <w:sz w:val="20"/>
                <w:szCs w:val="20"/>
              </w:rPr>
            </w:pPr>
            <w:r>
              <w:rPr>
                <w:rFonts w:ascii="宋体" w:hAnsi="宋体" w:eastAsia="宋体" w:cs="宋体"/>
                <w:sz w:val="20"/>
                <w:szCs w:val="20"/>
                <w14:textOutline w14:w="3614" w14:cap="flat" w14:cmpd="sng">
                  <w14:solidFill>
                    <w14:srgbClr w14:val="000000"/>
                  </w14:solidFill>
                  <w14:prstDash w14:val="solid"/>
                  <w14:miter w14:val="0"/>
                </w14:textOutline>
              </w:rPr>
              <w:t>基本配置和参数</w:t>
            </w:r>
          </w:p>
        </w:tc>
        <w:tc>
          <w:tcPr>
            <w:tcW w:w="962" w:type="dxa"/>
            <w:vAlign w:val="top"/>
          </w:tcPr>
          <w:p>
            <w:pPr>
              <w:spacing w:before="52" w:line="214" w:lineRule="auto"/>
              <w:ind w:left="187" w:right="64" w:hanging="82"/>
              <w:rPr>
                <w:rFonts w:ascii="宋体" w:hAnsi="宋体" w:eastAsia="宋体" w:cs="宋体"/>
                <w:sz w:val="20"/>
                <w:szCs w:val="20"/>
              </w:rPr>
            </w:pPr>
            <w:r>
              <w:rPr>
                <w:rFonts w:ascii="宋体" w:hAnsi="宋体" w:eastAsia="宋体" w:cs="宋体"/>
                <w:spacing w:val="-6"/>
                <w:sz w:val="20"/>
                <w:szCs w:val="20"/>
                <w14:textOutline w14:w="3614" w14:cap="flat" w14:cmpd="sng">
                  <w14:solidFill>
                    <w14:srgbClr w14:val="000000"/>
                  </w14:solidFill>
                  <w14:prstDash w14:val="solid"/>
                  <w14:miter w14:val="0"/>
                </w14:textOutline>
              </w:rPr>
              <w:t>中央财政</w:t>
            </w:r>
            <w:r>
              <w:rPr>
                <w:rFonts w:ascii="宋体" w:hAnsi="宋体" w:eastAsia="宋体" w:cs="宋体"/>
                <w:spacing w:val="1"/>
                <w:sz w:val="20"/>
                <w:szCs w:val="20"/>
              </w:rPr>
              <w:t xml:space="preserve"> </w:t>
            </w:r>
            <w:r>
              <w:rPr>
                <w:rFonts w:ascii="宋体" w:hAnsi="宋体" w:eastAsia="宋体" w:cs="宋体"/>
                <w:spacing w:val="-2"/>
                <w:sz w:val="20"/>
                <w:szCs w:val="20"/>
                <w14:textOutline w14:w="3614" w14:cap="flat" w14:cmpd="sng">
                  <w14:solidFill>
                    <w14:srgbClr w14:val="000000"/>
                  </w14:solidFill>
                  <w14:prstDash w14:val="solid"/>
                  <w14:miter w14:val="0"/>
                </w14:textOutline>
              </w:rPr>
              <w:t>补贴额</w:t>
            </w:r>
            <w:r>
              <w:rPr>
                <w:rFonts w:ascii="宋体" w:hAnsi="宋体" w:eastAsia="宋体" w:cs="宋体"/>
                <w:sz w:val="20"/>
                <w:szCs w:val="20"/>
              </w:rPr>
              <w:t xml:space="preserve">  </w:t>
            </w:r>
            <w:r>
              <w:rPr>
                <w:rFonts w:ascii="宋体" w:hAnsi="宋体" w:eastAsia="宋体" w:cs="宋体"/>
                <w:spacing w:val="-5"/>
                <w:sz w:val="20"/>
                <w:szCs w:val="20"/>
                <w14:textOutline w14:w="3614" w14:cap="flat" w14:cmpd="sng">
                  <w14:solidFill>
                    <w14:srgbClr w14:val="000000"/>
                  </w14:solidFill>
                  <w14:prstDash w14:val="solid"/>
                  <w14:miter w14:val="0"/>
                </w14:textOutline>
              </w:rPr>
              <w:t>（元）</w:t>
            </w:r>
          </w:p>
        </w:tc>
        <w:tc>
          <w:tcPr>
            <w:tcW w:w="2616" w:type="dxa"/>
            <w:vAlign w:val="top"/>
          </w:tcPr>
          <w:p>
            <w:pPr>
              <w:spacing w:before="301" w:line="184" w:lineRule="auto"/>
              <w:ind w:firstLine="1118"/>
              <w:rPr>
                <w:rFonts w:ascii="宋体" w:hAnsi="宋体" w:eastAsia="宋体" w:cs="宋体"/>
                <w:sz w:val="20"/>
                <w:szCs w:val="20"/>
              </w:rPr>
            </w:pPr>
            <w:r>
              <w:rPr>
                <w:rFonts w:ascii="宋体" w:hAnsi="宋体" w:eastAsia="宋体" w:cs="宋体"/>
                <w:spacing w:val="-3"/>
                <w:sz w:val="20"/>
                <w:szCs w:val="20"/>
                <w14:textOutline w14:w="3614" w14:cap="flat" w14:cmpd="sng">
                  <w14:solidFill>
                    <w14:srgbClr w14:val="000000"/>
                  </w14:solidFill>
                  <w14:prstDash w14:val="solid"/>
                  <w14:miter w14:val="0"/>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82" w:type="dxa"/>
            <w:vMerge w:val="restart"/>
            <w:tcBorders>
              <w:bottom w:val="nil"/>
            </w:tcBorders>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65" w:line="184" w:lineRule="auto"/>
              <w:ind w:firstLine="96"/>
              <w:rPr>
                <w:rFonts w:ascii="宋体" w:hAnsi="宋体" w:eastAsia="宋体" w:cs="宋体"/>
                <w:sz w:val="20"/>
                <w:szCs w:val="20"/>
              </w:rPr>
            </w:pPr>
            <w:r>
              <w:rPr>
                <w:rFonts w:ascii="宋体" w:hAnsi="宋体" w:eastAsia="宋体" w:cs="宋体"/>
                <w:spacing w:val="-3"/>
                <w:sz w:val="20"/>
                <w:szCs w:val="20"/>
              </w:rPr>
              <w:t>一、耕</w:t>
            </w:r>
          </w:p>
          <w:p>
            <w:pPr>
              <w:spacing w:before="47" w:line="184" w:lineRule="auto"/>
              <w:ind w:firstLine="94"/>
              <w:rPr>
                <w:rFonts w:ascii="宋体" w:hAnsi="宋体" w:eastAsia="宋体" w:cs="宋体"/>
                <w:sz w:val="20"/>
                <w:szCs w:val="20"/>
              </w:rPr>
            </w:pPr>
            <w:r>
              <w:rPr>
                <w:rFonts w:ascii="宋体" w:hAnsi="宋体" w:eastAsia="宋体" w:cs="宋体"/>
                <w:spacing w:val="-3"/>
                <w:sz w:val="20"/>
                <w:szCs w:val="20"/>
              </w:rPr>
              <w:t>整地机</w:t>
            </w:r>
          </w:p>
          <w:p>
            <w:pPr>
              <w:spacing w:before="47" w:line="184" w:lineRule="auto"/>
              <w:ind w:firstLine="292"/>
              <w:rPr>
                <w:rFonts w:ascii="宋体" w:hAnsi="宋体" w:eastAsia="宋体" w:cs="宋体"/>
                <w:sz w:val="20"/>
                <w:szCs w:val="20"/>
              </w:rPr>
            </w:pPr>
            <w:r>
              <w:rPr>
                <w:rFonts w:ascii="宋体" w:hAnsi="宋体" w:eastAsia="宋体" w:cs="宋体"/>
                <w:sz w:val="20"/>
                <w:szCs w:val="20"/>
              </w:rPr>
              <w:t>械</w:t>
            </w:r>
          </w:p>
        </w:tc>
        <w:tc>
          <w:tcPr>
            <w:tcW w:w="961" w:type="dxa"/>
            <w:vMerge w:val="restart"/>
            <w:tcBorders>
              <w:bottom w:val="nil"/>
            </w:tcBorders>
            <w:vAlign w:val="top"/>
          </w:tcPr>
          <w:p>
            <w:pPr>
              <w:spacing w:line="254" w:lineRule="auto"/>
              <w:rPr>
                <w:rFonts w:ascii="宋体"/>
                <w:sz w:val="21"/>
              </w:rPr>
            </w:pP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5" w:line="228" w:lineRule="auto"/>
              <w:ind w:left="180" w:right="85" w:hanging="95"/>
              <w:rPr>
                <w:rFonts w:ascii="宋体" w:hAnsi="宋体" w:eastAsia="宋体" w:cs="宋体"/>
                <w:sz w:val="20"/>
                <w:szCs w:val="20"/>
              </w:rPr>
            </w:pPr>
            <w:r>
              <w:rPr>
                <w:rFonts w:ascii="宋体" w:hAnsi="宋体" w:eastAsia="宋体" w:cs="宋体"/>
                <w:spacing w:val="-7"/>
                <w:sz w:val="20"/>
                <w:szCs w:val="20"/>
              </w:rPr>
              <w:t>（一）耕</w:t>
            </w:r>
            <w:r>
              <w:rPr>
                <w:rFonts w:ascii="宋体" w:hAnsi="宋体" w:eastAsia="宋体" w:cs="宋体"/>
                <w:spacing w:val="3"/>
                <w:sz w:val="20"/>
                <w:szCs w:val="20"/>
              </w:rPr>
              <w:t xml:space="preserve"> </w:t>
            </w:r>
            <w:r>
              <w:rPr>
                <w:rFonts w:ascii="宋体" w:hAnsi="宋体" w:eastAsia="宋体" w:cs="宋体"/>
                <w:spacing w:val="-3"/>
                <w:sz w:val="20"/>
                <w:szCs w:val="20"/>
              </w:rPr>
              <w:t>地机械</w:t>
            </w:r>
          </w:p>
        </w:tc>
        <w:tc>
          <w:tcPr>
            <w:tcW w:w="923"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before="65" w:line="184" w:lineRule="auto"/>
              <w:ind w:firstLine="45"/>
              <w:rPr>
                <w:rFonts w:ascii="宋体" w:hAnsi="宋体" w:eastAsia="宋体" w:cs="宋体"/>
                <w:sz w:val="20"/>
                <w:szCs w:val="20"/>
              </w:rPr>
            </w:pPr>
            <w:r>
              <w:rPr>
                <w:rFonts w:ascii="宋体" w:hAnsi="宋体" w:eastAsia="宋体" w:cs="宋体"/>
                <w:spacing w:val="-5"/>
                <w:sz w:val="20"/>
                <w:szCs w:val="20"/>
              </w:rPr>
              <w:t>1.铧式犁</w:t>
            </w:r>
          </w:p>
        </w:tc>
        <w:tc>
          <w:tcPr>
            <w:tcW w:w="671" w:type="dxa"/>
            <w:tcBorders>
              <w:bottom w:val="single" w:color="000000" w:sz="2" w:space="0"/>
            </w:tcBorders>
            <w:vAlign w:val="top"/>
          </w:tcPr>
          <w:p>
            <w:pPr>
              <w:spacing w:before="258" w:line="180" w:lineRule="auto"/>
              <w:ind w:firstLine="205"/>
              <w:rPr>
                <w:rFonts w:ascii="宋体" w:hAnsi="宋体" w:eastAsia="宋体" w:cs="宋体"/>
                <w:sz w:val="20"/>
                <w:szCs w:val="20"/>
              </w:rPr>
            </w:pPr>
            <w:r>
              <w:rPr>
                <w:rFonts w:ascii="宋体" w:hAnsi="宋体" w:eastAsia="宋体" w:cs="宋体"/>
                <w:spacing w:val="-5"/>
                <w:sz w:val="20"/>
                <w:szCs w:val="20"/>
              </w:rPr>
              <w:t>1.1</w:t>
            </w:r>
          </w:p>
        </w:tc>
        <w:tc>
          <w:tcPr>
            <w:tcW w:w="2578" w:type="dxa"/>
            <w:vAlign w:val="top"/>
          </w:tcPr>
          <w:p>
            <w:pPr>
              <w:spacing w:before="104" w:line="228" w:lineRule="auto"/>
              <w:ind w:left="33" w:right="139" w:firstLine="2"/>
              <w:rPr>
                <w:rFonts w:ascii="宋体" w:hAnsi="宋体" w:eastAsia="宋体" w:cs="宋体"/>
                <w:sz w:val="20"/>
                <w:szCs w:val="20"/>
              </w:rPr>
            </w:pPr>
            <w:r>
              <w:rPr>
                <w:rFonts w:ascii="宋体" w:hAnsi="宋体" w:eastAsia="宋体" w:cs="宋体"/>
                <w:spacing w:val="-1"/>
                <w:sz w:val="20"/>
                <w:szCs w:val="20"/>
              </w:rPr>
              <w:t>犁体幅宽25—35cm，3—4铧</w:t>
            </w:r>
            <w:r>
              <w:rPr>
                <w:rFonts w:ascii="宋体" w:hAnsi="宋体" w:eastAsia="宋体" w:cs="宋体"/>
                <w:spacing w:val="4"/>
                <w:sz w:val="20"/>
                <w:szCs w:val="20"/>
              </w:rPr>
              <w:t xml:space="preserve"> </w:t>
            </w:r>
            <w:r>
              <w:rPr>
                <w:rFonts w:ascii="宋体" w:hAnsi="宋体" w:eastAsia="宋体" w:cs="宋体"/>
                <w:spacing w:val="-3"/>
                <w:sz w:val="20"/>
                <w:szCs w:val="20"/>
              </w:rPr>
              <w:t>铧式犁</w:t>
            </w:r>
          </w:p>
        </w:tc>
        <w:tc>
          <w:tcPr>
            <w:tcW w:w="5115" w:type="dxa"/>
            <w:vAlign w:val="top"/>
          </w:tcPr>
          <w:p>
            <w:pPr>
              <w:spacing w:before="226" w:line="184" w:lineRule="auto"/>
              <w:ind w:firstLine="38"/>
              <w:rPr>
                <w:rFonts w:ascii="宋体" w:hAnsi="宋体" w:eastAsia="宋体" w:cs="宋体"/>
                <w:sz w:val="20"/>
                <w:szCs w:val="20"/>
              </w:rPr>
            </w:pPr>
            <w:r>
              <w:rPr>
                <w:rFonts w:ascii="宋体" w:hAnsi="宋体" w:eastAsia="宋体" w:cs="宋体"/>
                <w:spacing w:val="-1"/>
                <w:sz w:val="20"/>
                <w:szCs w:val="20"/>
              </w:rPr>
              <w:t>25cm≤犁体幅宽＜35cm；铧体个数3—4铧</w:t>
            </w:r>
          </w:p>
        </w:tc>
        <w:tc>
          <w:tcPr>
            <w:tcW w:w="962" w:type="dxa"/>
            <w:vAlign w:val="top"/>
          </w:tcPr>
          <w:p>
            <w:pPr>
              <w:spacing w:before="259" w:line="180" w:lineRule="auto"/>
              <w:ind w:firstLine="347"/>
              <w:rPr>
                <w:rFonts w:ascii="宋体" w:hAnsi="宋体" w:eastAsia="宋体" w:cs="宋体"/>
                <w:sz w:val="20"/>
                <w:szCs w:val="20"/>
              </w:rPr>
            </w:pPr>
            <w:r>
              <w:rPr>
                <w:rFonts w:ascii="宋体" w:hAnsi="宋体" w:eastAsia="宋体" w:cs="宋体"/>
                <w:spacing w:val="-3"/>
                <w:sz w:val="20"/>
                <w:szCs w:val="20"/>
              </w:rPr>
              <w:t>570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59" w:line="180" w:lineRule="auto"/>
              <w:ind w:firstLine="205"/>
              <w:rPr>
                <w:rFonts w:ascii="宋体" w:hAnsi="宋体" w:eastAsia="宋体" w:cs="宋体"/>
                <w:sz w:val="20"/>
                <w:szCs w:val="20"/>
              </w:rPr>
            </w:pPr>
            <w:r>
              <w:rPr>
                <w:rFonts w:ascii="宋体" w:hAnsi="宋体" w:eastAsia="宋体" w:cs="宋体"/>
                <w:spacing w:val="-5"/>
                <w:sz w:val="20"/>
                <w:szCs w:val="20"/>
              </w:rPr>
              <w:t>1.2</w:t>
            </w:r>
          </w:p>
        </w:tc>
        <w:tc>
          <w:tcPr>
            <w:tcW w:w="2578" w:type="dxa"/>
            <w:vAlign w:val="top"/>
          </w:tcPr>
          <w:p>
            <w:pPr>
              <w:spacing w:before="104" w:line="228" w:lineRule="auto"/>
              <w:ind w:left="34" w:right="40"/>
              <w:rPr>
                <w:rFonts w:ascii="宋体" w:hAnsi="宋体" w:eastAsia="宋体" w:cs="宋体"/>
                <w:sz w:val="20"/>
                <w:szCs w:val="20"/>
              </w:rPr>
            </w:pPr>
            <w:r>
              <w:rPr>
                <w:rFonts w:ascii="宋体" w:hAnsi="宋体" w:eastAsia="宋体" w:cs="宋体"/>
                <w:spacing w:val="-1"/>
                <w:sz w:val="20"/>
                <w:szCs w:val="20"/>
              </w:rPr>
              <w:t>犁体幅宽25—35cm，5铧及以</w:t>
            </w:r>
            <w:r>
              <w:rPr>
                <w:rFonts w:ascii="宋体" w:hAnsi="宋体" w:eastAsia="宋体" w:cs="宋体"/>
                <w:spacing w:val="2"/>
                <w:sz w:val="20"/>
                <w:szCs w:val="20"/>
              </w:rPr>
              <w:t xml:space="preserve"> </w:t>
            </w:r>
            <w:r>
              <w:rPr>
                <w:rFonts w:ascii="宋体" w:hAnsi="宋体" w:eastAsia="宋体" w:cs="宋体"/>
                <w:spacing w:val="-3"/>
                <w:sz w:val="20"/>
                <w:szCs w:val="20"/>
              </w:rPr>
              <w:t>上铧式犁</w:t>
            </w:r>
          </w:p>
        </w:tc>
        <w:tc>
          <w:tcPr>
            <w:tcW w:w="5115" w:type="dxa"/>
            <w:vAlign w:val="top"/>
          </w:tcPr>
          <w:p>
            <w:pPr>
              <w:spacing w:before="226" w:line="184" w:lineRule="auto"/>
              <w:ind w:firstLine="38"/>
              <w:rPr>
                <w:rFonts w:ascii="宋体" w:hAnsi="宋体" w:eastAsia="宋体" w:cs="宋体"/>
                <w:sz w:val="20"/>
                <w:szCs w:val="20"/>
              </w:rPr>
            </w:pPr>
            <w:r>
              <w:rPr>
                <w:rFonts w:ascii="宋体" w:hAnsi="宋体" w:eastAsia="宋体" w:cs="宋体"/>
                <w:spacing w:val="-1"/>
                <w:sz w:val="20"/>
                <w:szCs w:val="20"/>
              </w:rPr>
              <w:t>25cm≤犁体幅宽＜35cm；铧体个数≥5铧</w:t>
            </w:r>
          </w:p>
        </w:tc>
        <w:tc>
          <w:tcPr>
            <w:tcW w:w="962" w:type="dxa"/>
            <w:vAlign w:val="top"/>
          </w:tcPr>
          <w:p>
            <w:pPr>
              <w:spacing w:before="260" w:line="180" w:lineRule="auto"/>
              <w:ind w:firstLine="348"/>
              <w:rPr>
                <w:rFonts w:ascii="宋体" w:hAnsi="宋体" w:eastAsia="宋体" w:cs="宋体"/>
                <w:sz w:val="20"/>
                <w:szCs w:val="20"/>
              </w:rPr>
            </w:pPr>
            <w:r>
              <w:rPr>
                <w:rFonts w:ascii="宋体" w:hAnsi="宋体" w:eastAsia="宋体" w:cs="宋体"/>
                <w:spacing w:val="-3"/>
                <w:sz w:val="20"/>
                <w:szCs w:val="20"/>
              </w:rPr>
              <w:t>700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59" w:line="180" w:lineRule="auto"/>
              <w:ind w:firstLine="205"/>
              <w:rPr>
                <w:rFonts w:ascii="宋体" w:hAnsi="宋体" w:eastAsia="宋体" w:cs="宋体"/>
                <w:sz w:val="20"/>
                <w:szCs w:val="20"/>
              </w:rPr>
            </w:pPr>
            <w:r>
              <w:rPr>
                <w:rFonts w:ascii="宋体" w:hAnsi="宋体" w:eastAsia="宋体" w:cs="宋体"/>
                <w:spacing w:val="-5"/>
                <w:sz w:val="20"/>
                <w:szCs w:val="20"/>
              </w:rPr>
              <w:t>1.3</w:t>
            </w:r>
          </w:p>
        </w:tc>
        <w:tc>
          <w:tcPr>
            <w:tcW w:w="2578" w:type="dxa"/>
            <w:vAlign w:val="top"/>
          </w:tcPr>
          <w:p>
            <w:pPr>
              <w:spacing w:before="105" w:line="228" w:lineRule="auto"/>
              <w:ind w:left="31" w:right="141" w:firstLine="3"/>
              <w:rPr>
                <w:rFonts w:ascii="宋体" w:hAnsi="宋体" w:eastAsia="宋体" w:cs="宋体"/>
                <w:sz w:val="20"/>
                <w:szCs w:val="20"/>
              </w:rPr>
            </w:pPr>
            <w:r>
              <w:rPr>
                <w:rFonts w:ascii="宋体" w:hAnsi="宋体" w:eastAsia="宋体" w:cs="宋体"/>
                <w:spacing w:val="-1"/>
                <w:sz w:val="20"/>
                <w:szCs w:val="20"/>
              </w:rPr>
              <w:t>犁体幅宽35cm以下，3—4铧</w:t>
            </w:r>
            <w:r>
              <w:rPr>
                <w:rFonts w:ascii="宋体" w:hAnsi="宋体" w:eastAsia="宋体" w:cs="宋体"/>
                <w:spacing w:val="1"/>
                <w:sz w:val="20"/>
                <w:szCs w:val="20"/>
              </w:rPr>
              <w:t xml:space="preserve"> </w:t>
            </w:r>
            <w:r>
              <w:rPr>
                <w:rFonts w:ascii="宋体" w:hAnsi="宋体" w:eastAsia="宋体" w:cs="宋体"/>
                <w:spacing w:val="-2"/>
                <w:sz w:val="20"/>
                <w:szCs w:val="20"/>
              </w:rPr>
              <w:t>翻转犁</w:t>
            </w:r>
          </w:p>
        </w:tc>
        <w:tc>
          <w:tcPr>
            <w:tcW w:w="5115" w:type="dxa"/>
            <w:vAlign w:val="top"/>
          </w:tcPr>
          <w:p>
            <w:pPr>
              <w:spacing w:before="226" w:line="184" w:lineRule="auto"/>
              <w:ind w:firstLine="37"/>
              <w:rPr>
                <w:rFonts w:ascii="宋体" w:hAnsi="宋体" w:eastAsia="宋体" w:cs="宋体"/>
                <w:sz w:val="20"/>
                <w:szCs w:val="20"/>
              </w:rPr>
            </w:pPr>
            <w:r>
              <w:rPr>
                <w:rFonts w:ascii="宋体" w:hAnsi="宋体" w:eastAsia="宋体" w:cs="宋体"/>
                <w:spacing w:val="-1"/>
                <w:sz w:val="20"/>
                <w:szCs w:val="20"/>
              </w:rPr>
              <w:t>液压式翻转机构；犁体幅宽＜35cm；铧体个数3—4铧</w:t>
            </w:r>
          </w:p>
        </w:tc>
        <w:tc>
          <w:tcPr>
            <w:tcW w:w="962" w:type="dxa"/>
            <w:vAlign w:val="top"/>
          </w:tcPr>
          <w:p>
            <w:pPr>
              <w:spacing w:before="259" w:line="180" w:lineRule="auto"/>
              <w:ind w:firstLine="344"/>
              <w:rPr>
                <w:rFonts w:ascii="宋体" w:hAnsi="宋体" w:eastAsia="宋体" w:cs="宋体"/>
                <w:sz w:val="20"/>
                <w:szCs w:val="20"/>
              </w:rPr>
            </w:pPr>
            <w:r>
              <w:rPr>
                <w:rFonts w:ascii="宋体" w:hAnsi="宋体" w:eastAsia="宋体" w:cs="宋体"/>
                <w:spacing w:val="-2"/>
                <w:sz w:val="20"/>
                <w:szCs w:val="20"/>
              </w:rPr>
              <w:t>810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60" w:line="180" w:lineRule="auto"/>
              <w:ind w:firstLine="205"/>
              <w:rPr>
                <w:rFonts w:ascii="宋体" w:hAnsi="宋体" w:eastAsia="宋体" w:cs="宋体"/>
                <w:sz w:val="20"/>
                <w:szCs w:val="20"/>
              </w:rPr>
            </w:pPr>
            <w:r>
              <w:rPr>
                <w:rFonts w:ascii="宋体" w:hAnsi="宋体" w:eastAsia="宋体" w:cs="宋体"/>
                <w:spacing w:val="-5"/>
                <w:sz w:val="20"/>
                <w:szCs w:val="20"/>
              </w:rPr>
              <w:t>1.4</w:t>
            </w:r>
          </w:p>
        </w:tc>
        <w:tc>
          <w:tcPr>
            <w:tcW w:w="2578" w:type="dxa"/>
            <w:vAlign w:val="top"/>
          </w:tcPr>
          <w:p>
            <w:pPr>
              <w:spacing w:before="105" w:line="228" w:lineRule="auto"/>
              <w:ind w:left="34" w:right="42"/>
              <w:rPr>
                <w:rFonts w:ascii="宋体" w:hAnsi="宋体" w:eastAsia="宋体" w:cs="宋体"/>
                <w:sz w:val="20"/>
                <w:szCs w:val="20"/>
              </w:rPr>
            </w:pPr>
            <w:r>
              <w:rPr>
                <w:rFonts w:ascii="宋体" w:hAnsi="宋体" w:eastAsia="宋体" w:cs="宋体"/>
                <w:spacing w:val="-2"/>
                <w:sz w:val="20"/>
                <w:szCs w:val="20"/>
              </w:rPr>
              <w:t>犁体幅宽35cm以下，5铧及以</w:t>
            </w:r>
            <w:r>
              <w:rPr>
                <w:rFonts w:ascii="宋体" w:hAnsi="宋体" w:eastAsia="宋体" w:cs="宋体"/>
                <w:spacing w:val="14"/>
                <w:sz w:val="20"/>
                <w:szCs w:val="20"/>
              </w:rPr>
              <w:t xml:space="preserve"> </w:t>
            </w:r>
            <w:r>
              <w:rPr>
                <w:rFonts w:ascii="宋体" w:hAnsi="宋体" w:eastAsia="宋体" w:cs="宋体"/>
                <w:spacing w:val="-3"/>
                <w:sz w:val="20"/>
                <w:szCs w:val="20"/>
              </w:rPr>
              <w:t>上翻转犁</w:t>
            </w:r>
          </w:p>
        </w:tc>
        <w:tc>
          <w:tcPr>
            <w:tcW w:w="5115" w:type="dxa"/>
            <w:vAlign w:val="top"/>
          </w:tcPr>
          <w:p>
            <w:pPr>
              <w:spacing w:before="227" w:line="184" w:lineRule="auto"/>
              <w:ind w:firstLine="37"/>
              <w:rPr>
                <w:rFonts w:ascii="宋体" w:hAnsi="宋体" w:eastAsia="宋体" w:cs="宋体"/>
                <w:sz w:val="20"/>
                <w:szCs w:val="20"/>
              </w:rPr>
            </w:pPr>
            <w:r>
              <w:rPr>
                <w:rFonts w:ascii="宋体" w:hAnsi="宋体" w:eastAsia="宋体" w:cs="宋体"/>
                <w:spacing w:val="-1"/>
                <w:sz w:val="20"/>
                <w:szCs w:val="20"/>
              </w:rPr>
              <w:t>液压式翻转机构；犁体幅宽＜35cm；铧体个数≥5铧</w:t>
            </w:r>
          </w:p>
        </w:tc>
        <w:tc>
          <w:tcPr>
            <w:tcW w:w="962" w:type="dxa"/>
            <w:vAlign w:val="top"/>
          </w:tcPr>
          <w:p>
            <w:pPr>
              <w:spacing w:before="261" w:line="180" w:lineRule="auto"/>
              <w:ind w:firstLine="295"/>
              <w:rPr>
                <w:rFonts w:ascii="宋体" w:hAnsi="宋体" w:eastAsia="宋体" w:cs="宋体"/>
                <w:sz w:val="20"/>
                <w:szCs w:val="20"/>
              </w:rPr>
            </w:pPr>
            <w:r>
              <w:rPr>
                <w:rFonts w:ascii="宋体" w:hAnsi="宋体" w:eastAsia="宋体" w:cs="宋体"/>
                <w:spacing w:val="-2"/>
                <w:sz w:val="20"/>
                <w:szCs w:val="20"/>
              </w:rPr>
              <w:t>2200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59" w:line="180" w:lineRule="auto"/>
              <w:ind w:firstLine="205"/>
              <w:rPr>
                <w:rFonts w:ascii="宋体" w:hAnsi="宋体" w:eastAsia="宋体" w:cs="宋体"/>
                <w:sz w:val="20"/>
                <w:szCs w:val="20"/>
              </w:rPr>
            </w:pPr>
            <w:r>
              <w:rPr>
                <w:rFonts w:ascii="宋体" w:hAnsi="宋体" w:eastAsia="宋体" w:cs="宋体"/>
                <w:spacing w:val="-5"/>
                <w:sz w:val="20"/>
                <w:szCs w:val="20"/>
              </w:rPr>
              <w:t>1.5</w:t>
            </w:r>
          </w:p>
        </w:tc>
        <w:tc>
          <w:tcPr>
            <w:tcW w:w="2578" w:type="dxa"/>
            <w:vAlign w:val="top"/>
          </w:tcPr>
          <w:p>
            <w:pPr>
              <w:spacing w:before="105" w:line="228" w:lineRule="auto"/>
              <w:ind w:left="33" w:right="142" w:firstLine="2"/>
              <w:rPr>
                <w:rFonts w:ascii="宋体" w:hAnsi="宋体" w:eastAsia="宋体" w:cs="宋体"/>
                <w:sz w:val="20"/>
                <w:szCs w:val="20"/>
              </w:rPr>
            </w:pPr>
            <w:r>
              <w:rPr>
                <w:rFonts w:ascii="宋体" w:hAnsi="宋体" w:eastAsia="宋体" w:cs="宋体"/>
                <w:spacing w:val="-1"/>
                <w:sz w:val="20"/>
                <w:szCs w:val="20"/>
              </w:rPr>
              <w:t>犁体幅宽35cm及以上，3—4</w:t>
            </w:r>
            <w:r>
              <w:rPr>
                <w:rFonts w:ascii="宋体" w:hAnsi="宋体" w:eastAsia="宋体" w:cs="宋体"/>
                <w:sz w:val="20"/>
                <w:szCs w:val="20"/>
              </w:rPr>
              <w:t xml:space="preserve"> </w:t>
            </w:r>
            <w:r>
              <w:rPr>
                <w:rFonts w:ascii="宋体" w:hAnsi="宋体" w:eastAsia="宋体" w:cs="宋体"/>
                <w:spacing w:val="-3"/>
                <w:sz w:val="20"/>
                <w:szCs w:val="20"/>
              </w:rPr>
              <w:t>铧翻转犁</w:t>
            </w:r>
          </w:p>
        </w:tc>
        <w:tc>
          <w:tcPr>
            <w:tcW w:w="5115" w:type="dxa"/>
            <w:vAlign w:val="top"/>
          </w:tcPr>
          <w:p>
            <w:pPr>
              <w:spacing w:before="227" w:line="184" w:lineRule="auto"/>
              <w:ind w:firstLine="37"/>
              <w:rPr>
                <w:rFonts w:ascii="宋体" w:hAnsi="宋体" w:eastAsia="宋体" w:cs="宋体"/>
                <w:sz w:val="20"/>
                <w:szCs w:val="20"/>
              </w:rPr>
            </w:pPr>
            <w:r>
              <w:rPr>
                <w:rFonts w:ascii="宋体" w:hAnsi="宋体" w:eastAsia="宋体" w:cs="宋体"/>
                <w:spacing w:val="-1"/>
                <w:sz w:val="20"/>
                <w:szCs w:val="20"/>
              </w:rPr>
              <w:t>液压式翻转机构；犁体幅宽≥35cm；铧体个数3—4铧</w:t>
            </w:r>
          </w:p>
        </w:tc>
        <w:tc>
          <w:tcPr>
            <w:tcW w:w="962" w:type="dxa"/>
            <w:vAlign w:val="top"/>
          </w:tcPr>
          <w:p>
            <w:pPr>
              <w:spacing w:before="259" w:line="180" w:lineRule="auto"/>
              <w:ind w:firstLine="295"/>
              <w:rPr>
                <w:rFonts w:ascii="宋体" w:hAnsi="宋体" w:eastAsia="宋体" w:cs="宋体"/>
                <w:sz w:val="20"/>
                <w:szCs w:val="20"/>
              </w:rPr>
            </w:pPr>
            <w:r>
              <w:rPr>
                <w:rFonts w:ascii="宋体" w:hAnsi="宋体" w:eastAsia="宋体" w:cs="宋体"/>
                <w:spacing w:val="-2"/>
                <w:sz w:val="20"/>
                <w:szCs w:val="20"/>
              </w:rPr>
              <w:t>2100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single" w:color="000000" w:sz="2" w:space="0"/>
            </w:tcBorders>
            <w:vAlign w:val="top"/>
          </w:tcPr>
          <w:p>
            <w:pPr>
              <w:rPr>
                <w:rFonts w:ascii="宋体"/>
                <w:sz w:val="21"/>
              </w:rPr>
            </w:pPr>
          </w:p>
        </w:tc>
        <w:tc>
          <w:tcPr>
            <w:tcW w:w="671" w:type="dxa"/>
            <w:tcBorders>
              <w:top w:val="single" w:color="000000" w:sz="2" w:space="0"/>
            </w:tcBorders>
            <w:vAlign w:val="top"/>
          </w:tcPr>
          <w:p>
            <w:pPr>
              <w:spacing w:before="260" w:line="180" w:lineRule="auto"/>
              <w:ind w:firstLine="205"/>
              <w:rPr>
                <w:rFonts w:ascii="宋体" w:hAnsi="宋体" w:eastAsia="宋体" w:cs="宋体"/>
                <w:sz w:val="20"/>
                <w:szCs w:val="20"/>
              </w:rPr>
            </w:pPr>
            <w:r>
              <w:rPr>
                <w:rFonts w:ascii="宋体" w:hAnsi="宋体" w:eastAsia="宋体" w:cs="宋体"/>
                <w:spacing w:val="-5"/>
                <w:sz w:val="20"/>
                <w:szCs w:val="20"/>
              </w:rPr>
              <w:t>1.6</w:t>
            </w:r>
          </w:p>
        </w:tc>
        <w:tc>
          <w:tcPr>
            <w:tcW w:w="2578" w:type="dxa"/>
            <w:vAlign w:val="top"/>
          </w:tcPr>
          <w:p>
            <w:pPr>
              <w:spacing w:before="105" w:line="228" w:lineRule="auto"/>
              <w:ind w:left="31" w:right="139" w:firstLine="3"/>
              <w:rPr>
                <w:rFonts w:ascii="宋体" w:hAnsi="宋体" w:eastAsia="宋体" w:cs="宋体"/>
                <w:sz w:val="20"/>
                <w:szCs w:val="20"/>
              </w:rPr>
            </w:pPr>
            <w:r>
              <w:rPr>
                <w:rFonts w:ascii="宋体" w:hAnsi="宋体" w:eastAsia="宋体" w:cs="宋体"/>
                <w:spacing w:val="-1"/>
                <w:sz w:val="20"/>
                <w:szCs w:val="20"/>
              </w:rPr>
              <w:t>犁体幅宽35—45cm，5—6铧</w:t>
            </w:r>
            <w:r>
              <w:rPr>
                <w:rFonts w:ascii="宋体" w:hAnsi="宋体" w:eastAsia="宋体" w:cs="宋体"/>
                <w:spacing w:val="4"/>
                <w:sz w:val="20"/>
                <w:szCs w:val="20"/>
              </w:rPr>
              <w:t xml:space="preserve"> </w:t>
            </w:r>
            <w:r>
              <w:rPr>
                <w:rFonts w:ascii="宋体" w:hAnsi="宋体" w:eastAsia="宋体" w:cs="宋体"/>
                <w:spacing w:val="-2"/>
                <w:sz w:val="20"/>
                <w:szCs w:val="20"/>
              </w:rPr>
              <w:t>翻转犁</w:t>
            </w:r>
          </w:p>
        </w:tc>
        <w:tc>
          <w:tcPr>
            <w:tcW w:w="5115" w:type="dxa"/>
            <w:vAlign w:val="top"/>
          </w:tcPr>
          <w:p>
            <w:pPr>
              <w:spacing w:before="105" w:line="228" w:lineRule="auto"/>
              <w:ind w:left="35" w:right="83" w:firstLine="1"/>
              <w:rPr>
                <w:rFonts w:ascii="宋体" w:hAnsi="宋体" w:eastAsia="宋体" w:cs="宋体"/>
                <w:sz w:val="20"/>
                <w:szCs w:val="20"/>
              </w:rPr>
            </w:pPr>
            <w:r>
              <w:rPr>
                <w:rFonts w:ascii="宋体" w:hAnsi="宋体" w:eastAsia="宋体" w:cs="宋体"/>
                <w:spacing w:val="-1"/>
                <w:sz w:val="20"/>
                <w:szCs w:val="20"/>
              </w:rPr>
              <w:t>液压式翻转机构；35cm≤犁体幅宽＜45cm；铧体个数5—6</w:t>
            </w:r>
            <w:r>
              <w:rPr>
                <w:rFonts w:ascii="宋体" w:hAnsi="宋体" w:eastAsia="宋体" w:cs="宋体"/>
                <w:spacing w:val="9"/>
                <w:sz w:val="20"/>
                <w:szCs w:val="20"/>
              </w:rPr>
              <w:t xml:space="preserve"> </w:t>
            </w:r>
            <w:r>
              <w:rPr>
                <w:rFonts w:ascii="宋体" w:hAnsi="宋体" w:eastAsia="宋体" w:cs="宋体"/>
                <w:sz w:val="20"/>
                <w:szCs w:val="20"/>
              </w:rPr>
              <w:t>铧</w:t>
            </w:r>
          </w:p>
        </w:tc>
        <w:tc>
          <w:tcPr>
            <w:tcW w:w="962" w:type="dxa"/>
            <w:vAlign w:val="top"/>
          </w:tcPr>
          <w:p>
            <w:pPr>
              <w:spacing w:before="261" w:line="180" w:lineRule="auto"/>
              <w:ind w:firstLine="295"/>
              <w:rPr>
                <w:rFonts w:ascii="宋体" w:hAnsi="宋体" w:eastAsia="宋体" w:cs="宋体"/>
                <w:sz w:val="20"/>
                <w:szCs w:val="20"/>
              </w:rPr>
            </w:pPr>
            <w:r>
              <w:rPr>
                <w:rFonts w:ascii="宋体" w:hAnsi="宋体" w:eastAsia="宋体" w:cs="宋体"/>
                <w:spacing w:val="-2"/>
                <w:sz w:val="20"/>
                <w:szCs w:val="20"/>
              </w:rPr>
              <w:t>2300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restart"/>
            <w:tcBorders>
              <w:top w:val="single" w:color="000000" w:sz="2" w:space="0"/>
              <w:bottom w:val="nil"/>
            </w:tcBorders>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65" w:line="184" w:lineRule="auto"/>
              <w:ind w:firstLine="33"/>
              <w:rPr>
                <w:rFonts w:ascii="宋体" w:hAnsi="宋体" w:eastAsia="宋体" w:cs="宋体"/>
                <w:sz w:val="20"/>
                <w:szCs w:val="20"/>
              </w:rPr>
            </w:pPr>
            <w:r>
              <w:rPr>
                <w:rFonts w:ascii="宋体" w:hAnsi="宋体" w:eastAsia="宋体" w:cs="宋体"/>
                <w:spacing w:val="-3"/>
                <w:sz w:val="20"/>
                <w:szCs w:val="20"/>
              </w:rPr>
              <w:t>2.旋耕机</w:t>
            </w:r>
          </w:p>
        </w:tc>
        <w:tc>
          <w:tcPr>
            <w:tcW w:w="671" w:type="dxa"/>
            <w:tcBorders>
              <w:bottom w:val="single" w:color="000000" w:sz="2" w:space="0"/>
            </w:tcBorders>
            <w:vAlign w:val="top"/>
          </w:tcPr>
          <w:p>
            <w:pPr>
              <w:spacing w:before="174" w:line="180" w:lineRule="auto"/>
              <w:ind w:firstLine="192"/>
              <w:rPr>
                <w:rFonts w:ascii="宋体" w:hAnsi="宋体" w:eastAsia="宋体" w:cs="宋体"/>
                <w:sz w:val="20"/>
                <w:szCs w:val="20"/>
              </w:rPr>
            </w:pPr>
            <w:r>
              <w:rPr>
                <w:rFonts w:ascii="宋体" w:hAnsi="宋体" w:eastAsia="宋体" w:cs="宋体"/>
                <w:spacing w:val="-2"/>
                <w:sz w:val="20"/>
                <w:szCs w:val="20"/>
              </w:rPr>
              <w:t>2.1</w:t>
            </w:r>
          </w:p>
        </w:tc>
        <w:tc>
          <w:tcPr>
            <w:tcW w:w="2578" w:type="dxa"/>
            <w:vAlign w:val="top"/>
          </w:tcPr>
          <w:p>
            <w:pPr>
              <w:spacing w:before="141" w:line="184" w:lineRule="auto"/>
              <w:ind w:firstLine="34"/>
              <w:rPr>
                <w:rFonts w:ascii="宋体" w:hAnsi="宋体" w:eastAsia="宋体" w:cs="宋体"/>
                <w:sz w:val="20"/>
                <w:szCs w:val="20"/>
              </w:rPr>
            </w:pPr>
            <w:r>
              <w:rPr>
                <w:rFonts w:ascii="宋体" w:hAnsi="宋体" w:eastAsia="宋体" w:cs="宋体"/>
                <w:spacing w:val="-1"/>
                <w:sz w:val="20"/>
                <w:szCs w:val="20"/>
              </w:rPr>
              <w:t>单轴1—1.5m旋耕机</w:t>
            </w:r>
          </w:p>
        </w:tc>
        <w:tc>
          <w:tcPr>
            <w:tcW w:w="5115" w:type="dxa"/>
            <w:vAlign w:val="top"/>
          </w:tcPr>
          <w:p>
            <w:pPr>
              <w:spacing w:before="141" w:line="184" w:lineRule="auto"/>
              <w:ind w:firstLine="37"/>
              <w:rPr>
                <w:rFonts w:ascii="宋体" w:hAnsi="宋体" w:eastAsia="宋体" w:cs="宋体"/>
                <w:sz w:val="20"/>
                <w:szCs w:val="20"/>
              </w:rPr>
            </w:pPr>
            <w:r>
              <w:rPr>
                <w:rFonts w:ascii="宋体" w:hAnsi="宋体" w:eastAsia="宋体" w:cs="宋体"/>
                <w:spacing w:val="-1"/>
                <w:sz w:val="20"/>
                <w:szCs w:val="20"/>
              </w:rPr>
              <w:t>单轴；1m≤耕幅＜1.5m</w:t>
            </w:r>
          </w:p>
        </w:tc>
        <w:tc>
          <w:tcPr>
            <w:tcW w:w="962" w:type="dxa"/>
            <w:vAlign w:val="top"/>
          </w:tcPr>
          <w:p>
            <w:pPr>
              <w:spacing w:before="175" w:line="180" w:lineRule="auto"/>
              <w:ind w:firstLine="347"/>
              <w:rPr>
                <w:rFonts w:ascii="宋体" w:hAnsi="宋体" w:eastAsia="宋体" w:cs="宋体"/>
                <w:sz w:val="20"/>
                <w:szCs w:val="20"/>
              </w:rPr>
            </w:pPr>
            <w:r>
              <w:rPr>
                <w:rFonts w:ascii="宋体" w:hAnsi="宋体" w:eastAsia="宋体" w:cs="宋体"/>
                <w:spacing w:val="-3"/>
                <w:sz w:val="20"/>
                <w:szCs w:val="20"/>
              </w:rPr>
              <w:t>300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bottom w:val="single" w:color="000000" w:sz="2" w:space="0"/>
            </w:tcBorders>
            <w:vAlign w:val="top"/>
          </w:tcPr>
          <w:p>
            <w:pPr>
              <w:spacing w:before="175" w:line="180" w:lineRule="auto"/>
              <w:ind w:firstLine="192"/>
              <w:rPr>
                <w:rFonts w:ascii="宋体" w:hAnsi="宋体" w:eastAsia="宋体" w:cs="宋体"/>
                <w:sz w:val="20"/>
                <w:szCs w:val="20"/>
              </w:rPr>
            </w:pPr>
            <w:r>
              <w:rPr>
                <w:rFonts w:ascii="宋体" w:hAnsi="宋体" w:eastAsia="宋体" w:cs="宋体"/>
                <w:spacing w:val="-2"/>
                <w:sz w:val="20"/>
                <w:szCs w:val="20"/>
              </w:rPr>
              <w:t>2.2</w:t>
            </w:r>
          </w:p>
        </w:tc>
        <w:tc>
          <w:tcPr>
            <w:tcW w:w="2578" w:type="dxa"/>
            <w:vAlign w:val="top"/>
          </w:tcPr>
          <w:p>
            <w:pPr>
              <w:spacing w:before="141" w:line="184" w:lineRule="auto"/>
              <w:ind w:firstLine="34"/>
              <w:rPr>
                <w:rFonts w:ascii="宋体" w:hAnsi="宋体" w:eastAsia="宋体" w:cs="宋体"/>
                <w:sz w:val="20"/>
                <w:szCs w:val="20"/>
              </w:rPr>
            </w:pPr>
            <w:r>
              <w:rPr>
                <w:rFonts w:ascii="宋体" w:hAnsi="宋体" w:eastAsia="宋体" w:cs="宋体"/>
                <w:spacing w:val="-1"/>
                <w:sz w:val="20"/>
                <w:szCs w:val="20"/>
              </w:rPr>
              <w:t>单轴1.5—2m旋耕机</w:t>
            </w:r>
          </w:p>
        </w:tc>
        <w:tc>
          <w:tcPr>
            <w:tcW w:w="5115" w:type="dxa"/>
            <w:vAlign w:val="top"/>
          </w:tcPr>
          <w:p>
            <w:pPr>
              <w:spacing w:before="141" w:line="184" w:lineRule="auto"/>
              <w:ind w:firstLine="37"/>
              <w:rPr>
                <w:rFonts w:ascii="宋体" w:hAnsi="宋体" w:eastAsia="宋体" w:cs="宋体"/>
                <w:sz w:val="20"/>
                <w:szCs w:val="20"/>
              </w:rPr>
            </w:pPr>
            <w:r>
              <w:rPr>
                <w:rFonts w:ascii="宋体" w:hAnsi="宋体" w:eastAsia="宋体" w:cs="宋体"/>
                <w:spacing w:val="-1"/>
                <w:sz w:val="20"/>
                <w:szCs w:val="20"/>
              </w:rPr>
              <w:t>单轴；1.5m≤耕幅＜2m</w:t>
            </w:r>
          </w:p>
        </w:tc>
        <w:tc>
          <w:tcPr>
            <w:tcW w:w="962" w:type="dxa"/>
            <w:vAlign w:val="top"/>
          </w:tcPr>
          <w:p>
            <w:pPr>
              <w:spacing w:before="175" w:line="180" w:lineRule="auto"/>
              <w:ind w:firstLine="344"/>
              <w:rPr>
                <w:rFonts w:ascii="宋体" w:hAnsi="宋体" w:eastAsia="宋体" w:cs="宋体"/>
                <w:sz w:val="20"/>
                <w:szCs w:val="20"/>
              </w:rPr>
            </w:pPr>
            <w:r>
              <w:rPr>
                <w:rFonts w:ascii="宋体" w:hAnsi="宋体" w:eastAsia="宋体" w:cs="宋体"/>
                <w:spacing w:val="-2"/>
                <w:sz w:val="20"/>
                <w:szCs w:val="20"/>
              </w:rPr>
              <w:t>900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93" w:line="180" w:lineRule="auto"/>
              <w:ind w:firstLine="192"/>
              <w:rPr>
                <w:rFonts w:ascii="宋体" w:hAnsi="宋体" w:eastAsia="宋体" w:cs="宋体"/>
                <w:sz w:val="20"/>
                <w:szCs w:val="20"/>
              </w:rPr>
            </w:pPr>
            <w:r>
              <w:rPr>
                <w:rFonts w:ascii="宋体" w:hAnsi="宋体" w:eastAsia="宋体" w:cs="宋体"/>
                <w:spacing w:val="-2"/>
                <w:sz w:val="20"/>
                <w:szCs w:val="20"/>
              </w:rPr>
              <w:t>2.3</w:t>
            </w:r>
          </w:p>
        </w:tc>
        <w:tc>
          <w:tcPr>
            <w:tcW w:w="2578" w:type="dxa"/>
            <w:vAlign w:val="top"/>
          </w:tcPr>
          <w:p>
            <w:pPr>
              <w:spacing w:before="159" w:line="184" w:lineRule="auto"/>
              <w:ind w:firstLine="34"/>
              <w:rPr>
                <w:rFonts w:ascii="宋体" w:hAnsi="宋体" w:eastAsia="宋体" w:cs="宋体"/>
                <w:sz w:val="20"/>
                <w:szCs w:val="20"/>
              </w:rPr>
            </w:pPr>
            <w:r>
              <w:rPr>
                <w:rFonts w:ascii="宋体" w:hAnsi="宋体" w:eastAsia="宋体" w:cs="宋体"/>
                <w:spacing w:val="-1"/>
                <w:sz w:val="20"/>
                <w:szCs w:val="20"/>
              </w:rPr>
              <w:t>单轴2—2.5m旋耕机</w:t>
            </w:r>
          </w:p>
        </w:tc>
        <w:tc>
          <w:tcPr>
            <w:tcW w:w="5115" w:type="dxa"/>
            <w:vAlign w:val="top"/>
          </w:tcPr>
          <w:p>
            <w:pPr>
              <w:spacing w:before="159" w:line="184" w:lineRule="auto"/>
              <w:ind w:firstLine="37"/>
              <w:rPr>
                <w:rFonts w:ascii="宋体" w:hAnsi="宋体" w:eastAsia="宋体" w:cs="宋体"/>
                <w:sz w:val="20"/>
                <w:szCs w:val="20"/>
              </w:rPr>
            </w:pPr>
            <w:r>
              <w:rPr>
                <w:rFonts w:ascii="宋体" w:hAnsi="宋体" w:eastAsia="宋体" w:cs="宋体"/>
                <w:spacing w:val="-1"/>
                <w:sz w:val="20"/>
                <w:szCs w:val="20"/>
              </w:rPr>
              <w:t>单轴；2m≤耕幅＜2.5m</w:t>
            </w:r>
          </w:p>
        </w:tc>
        <w:tc>
          <w:tcPr>
            <w:tcW w:w="962" w:type="dxa"/>
            <w:vAlign w:val="top"/>
          </w:tcPr>
          <w:p>
            <w:pPr>
              <w:spacing w:before="192" w:line="180" w:lineRule="auto"/>
              <w:ind w:firstLine="307"/>
              <w:rPr>
                <w:rFonts w:ascii="宋体" w:hAnsi="宋体" w:eastAsia="宋体" w:cs="宋体"/>
                <w:sz w:val="20"/>
                <w:szCs w:val="20"/>
              </w:rPr>
            </w:pPr>
            <w:r>
              <w:rPr>
                <w:rFonts w:ascii="宋体" w:hAnsi="宋体" w:eastAsia="宋体" w:cs="宋体"/>
                <w:spacing w:val="-4"/>
                <w:sz w:val="20"/>
                <w:szCs w:val="20"/>
              </w:rPr>
              <w:t>1700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93" w:line="180" w:lineRule="auto"/>
              <w:ind w:firstLine="192"/>
              <w:rPr>
                <w:rFonts w:ascii="宋体" w:hAnsi="宋体" w:eastAsia="宋体" w:cs="宋体"/>
                <w:sz w:val="20"/>
                <w:szCs w:val="20"/>
              </w:rPr>
            </w:pPr>
            <w:r>
              <w:rPr>
                <w:rFonts w:ascii="宋体" w:hAnsi="宋体" w:eastAsia="宋体" w:cs="宋体"/>
                <w:spacing w:val="-2"/>
                <w:sz w:val="20"/>
                <w:szCs w:val="20"/>
              </w:rPr>
              <w:t>2.4</w:t>
            </w:r>
          </w:p>
        </w:tc>
        <w:tc>
          <w:tcPr>
            <w:tcW w:w="2578" w:type="dxa"/>
            <w:vAlign w:val="top"/>
          </w:tcPr>
          <w:p>
            <w:pPr>
              <w:spacing w:before="159" w:line="184" w:lineRule="auto"/>
              <w:ind w:firstLine="34"/>
              <w:rPr>
                <w:rFonts w:ascii="宋体" w:hAnsi="宋体" w:eastAsia="宋体" w:cs="宋体"/>
                <w:sz w:val="20"/>
                <w:szCs w:val="20"/>
              </w:rPr>
            </w:pPr>
            <w:r>
              <w:rPr>
                <w:rFonts w:ascii="宋体" w:hAnsi="宋体" w:eastAsia="宋体" w:cs="宋体"/>
                <w:spacing w:val="-2"/>
                <w:sz w:val="20"/>
                <w:szCs w:val="20"/>
              </w:rPr>
              <w:t>单轴2.5m及以上旋耕机</w:t>
            </w:r>
          </w:p>
        </w:tc>
        <w:tc>
          <w:tcPr>
            <w:tcW w:w="5115" w:type="dxa"/>
            <w:vAlign w:val="top"/>
          </w:tcPr>
          <w:p>
            <w:pPr>
              <w:spacing w:before="159" w:line="184" w:lineRule="auto"/>
              <w:ind w:firstLine="37"/>
              <w:rPr>
                <w:rFonts w:ascii="宋体" w:hAnsi="宋体" w:eastAsia="宋体" w:cs="宋体"/>
                <w:sz w:val="20"/>
                <w:szCs w:val="20"/>
              </w:rPr>
            </w:pPr>
            <w:r>
              <w:rPr>
                <w:rFonts w:ascii="宋体" w:hAnsi="宋体" w:eastAsia="宋体" w:cs="宋体"/>
                <w:spacing w:val="-2"/>
                <w:sz w:val="20"/>
                <w:szCs w:val="20"/>
              </w:rPr>
              <w:t>单轴；耕幅≥2.5m</w:t>
            </w:r>
          </w:p>
        </w:tc>
        <w:tc>
          <w:tcPr>
            <w:tcW w:w="962" w:type="dxa"/>
            <w:vAlign w:val="top"/>
          </w:tcPr>
          <w:p>
            <w:pPr>
              <w:spacing w:before="192" w:line="180" w:lineRule="auto"/>
              <w:ind w:firstLine="295"/>
              <w:rPr>
                <w:rFonts w:ascii="宋体" w:hAnsi="宋体" w:eastAsia="宋体" w:cs="宋体"/>
                <w:sz w:val="20"/>
                <w:szCs w:val="20"/>
              </w:rPr>
            </w:pPr>
            <w:r>
              <w:rPr>
                <w:rFonts w:ascii="宋体" w:hAnsi="宋体" w:eastAsia="宋体" w:cs="宋体"/>
                <w:spacing w:val="-2"/>
                <w:sz w:val="20"/>
                <w:szCs w:val="20"/>
              </w:rPr>
              <w:t>2100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93" w:line="180" w:lineRule="auto"/>
              <w:ind w:firstLine="192"/>
              <w:rPr>
                <w:rFonts w:ascii="宋体" w:hAnsi="宋体" w:eastAsia="宋体" w:cs="宋体"/>
                <w:sz w:val="20"/>
                <w:szCs w:val="20"/>
              </w:rPr>
            </w:pPr>
            <w:r>
              <w:rPr>
                <w:rFonts w:ascii="宋体" w:hAnsi="宋体" w:eastAsia="宋体" w:cs="宋体"/>
                <w:spacing w:val="-2"/>
                <w:sz w:val="20"/>
                <w:szCs w:val="20"/>
              </w:rPr>
              <w:t>2.5</w:t>
            </w:r>
          </w:p>
        </w:tc>
        <w:tc>
          <w:tcPr>
            <w:tcW w:w="2578" w:type="dxa"/>
            <w:vAlign w:val="top"/>
          </w:tcPr>
          <w:p>
            <w:pPr>
              <w:spacing w:before="159" w:line="184" w:lineRule="auto"/>
              <w:ind w:firstLine="33"/>
              <w:rPr>
                <w:rFonts w:ascii="宋体" w:hAnsi="宋体" w:eastAsia="宋体" w:cs="宋体"/>
                <w:sz w:val="20"/>
                <w:szCs w:val="20"/>
              </w:rPr>
            </w:pPr>
            <w:r>
              <w:rPr>
                <w:rFonts w:ascii="宋体" w:hAnsi="宋体" w:eastAsia="宋体" w:cs="宋体"/>
                <w:spacing w:val="-1"/>
                <w:sz w:val="20"/>
                <w:szCs w:val="20"/>
              </w:rPr>
              <w:t>双轴2—2.5m旋耕机</w:t>
            </w:r>
          </w:p>
        </w:tc>
        <w:tc>
          <w:tcPr>
            <w:tcW w:w="5115" w:type="dxa"/>
            <w:vAlign w:val="top"/>
          </w:tcPr>
          <w:p>
            <w:pPr>
              <w:spacing w:before="159" w:line="184" w:lineRule="auto"/>
              <w:ind w:firstLine="35"/>
              <w:rPr>
                <w:rFonts w:ascii="宋体" w:hAnsi="宋体" w:eastAsia="宋体" w:cs="宋体"/>
                <w:sz w:val="20"/>
                <w:szCs w:val="20"/>
              </w:rPr>
            </w:pPr>
            <w:r>
              <w:rPr>
                <w:rFonts w:ascii="宋体" w:hAnsi="宋体" w:eastAsia="宋体" w:cs="宋体"/>
                <w:spacing w:val="-1"/>
                <w:sz w:val="20"/>
                <w:szCs w:val="20"/>
              </w:rPr>
              <w:t>双轴；2m≤耕幅＜2.5m</w:t>
            </w:r>
          </w:p>
        </w:tc>
        <w:tc>
          <w:tcPr>
            <w:tcW w:w="962" w:type="dxa"/>
            <w:shd w:val="clear" w:color="auto" w:fill="FFFFFF"/>
            <w:vAlign w:val="top"/>
          </w:tcPr>
          <w:p>
            <w:pPr>
              <w:spacing w:before="193" w:line="180" w:lineRule="auto"/>
              <w:ind w:firstLine="295"/>
              <w:rPr>
                <w:rFonts w:ascii="宋体" w:hAnsi="宋体" w:eastAsia="宋体" w:cs="宋体"/>
                <w:sz w:val="20"/>
                <w:szCs w:val="20"/>
              </w:rPr>
            </w:pPr>
            <w:r>
              <w:rPr>
                <w:rFonts w:ascii="宋体" w:hAnsi="宋体" w:eastAsia="宋体" w:cs="宋体"/>
                <w:spacing w:val="-2"/>
                <w:sz w:val="20"/>
                <w:szCs w:val="20"/>
              </w:rPr>
              <w:t>2700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93" w:line="180" w:lineRule="auto"/>
              <w:ind w:firstLine="192"/>
              <w:rPr>
                <w:rFonts w:ascii="宋体" w:hAnsi="宋体" w:eastAsia="宋体" w:cs="宋体"/>
                <w:sz w:val="20"/>
                <w:szCs w:val="20"/>
              </w:rPr>
            </w:pPr>
            <w:r>
              <w:rPr>
                <w:rFonts w:ascii="宋体" w:hAnsi="宋体" w:eastAsia="宋体" w:cs="宋体"/>
                <w:spacing w:val="-2"/>
                <w:sz w:val="20"/>
                <w:szCs w:val="20"/>
              </w:rPr>
              <w:t>2.6</w:t>
            </w:r>
          </w:p>
        </w:tc>
        <w:tc>
          <w:tcPr>
            <w:tcW w:w="2578" w:type="dxa"/>
            <w:vAlign w:val="top"/>
          </w:tcPr>
          <w:p>
            <w:pPr>
              <w:spacing w:before="160" w:line="184" w:lineRule="auto"/>
              <w:ind w:firstLine="33"/>
              <w:rPr>
                <w:rFonts w:ascii="宋体" w:hAnsi="宋体" w:eastAsia="宋体" w:cs="宋体"/>
                <w:sz w:val="20"/>
                <w:szCs w:val="20"/>
              </w:rPr>
            </w:pPr>
            <w:r>
              <w:rPr>
                <w:rFonts w:ascii="宋体" w:hAnsi="宋体" w:eastAsia="宋体" w:cs="宋体"/>
                <w:spacing w:val="-1"/>
                <w:sz w:val="20"/>
                <w:szCs w:val="20"/>
              </w:rPr>
              <w:t>双轴2.5m及以上旋耕机</w:t>
            </w:r>
          </w:p>
        </w:tc>
        <w:tc>
          <w:tcPr>
            <w:tcW w:w="5115" w:type="dxa"/>
            <w:vAlign w:val="top"/>
          </w:tcPr>
          <w:p>
            <w:pPr>
              <w:spacing w:before="160" w:line="184" w:lineRule="auto"/>
              <w:ind w:firstLine="35"/>
              <w:rPr>
                <w:rFonts w:ascii="宋体" w:hAnsi="宋体" w:eastAsia="宋体" w:cs="宋体"/>
                <w:sz w:val="20"/>
                <w:szCs w:val="20"/>
              </w:rPr>
            </w:pPr>
            <w:r>
              <w:rPr>
                <w:rFonts w:ascii="宋体" w:hAnsi="宋体" w:eastAsia="宋体" w:cs="宋体"/>
                <w:spacing w:val="-2"/>
                <w:sz w:val="20"/>
                <w:szCs w:val="20"/>
              </w:rPr>
              <w:t>双轴；耕幅≥2.5m</w:t>
            </w:r>
          </w:p>
        </w:tc>
        <w:tc>
          <w:tcPr>
            <w:tcW w:w="962" w:type="dxa"/>
            <w:shd w:val="clear" w:color="auto" w:fill="FFFFFF"/>
            <w:vAlign w:val="top"/>
          </w:tcPr>
          <w:p>
            <w:pPr>
              <w:spacing w:before="193" w:line="180" w:lineRule="auto"/>
              <w:ind w:firstLine="295"/>
              <w:rPr>
                <w:rFonts w:ascii="宋体" w:hAnsi="宋体" w:eastAsia="宋体" w:cs="宋体"/>
                <w:sz w:val="20"/>
                <w:szCs w:val="20"/>
              </w:rPr>
            </w:pPr>
            <w:r>
              <w:rPr>
                <w:rFonts w:ascii="宋体" w:hAnsi="宋体" w:eastAsia="宋体" w:cs="宋体"/>
                <w:spacing w:val="-2"/>
                <w:sz w:val="20"/>
                <w:szCs w:val="20"/>
              </w:rPr>
              <w:t>2900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94" w:line="180" w:lineRule="auto"/>
              <w:ind w:firstLine="192"/>
              <w:rPr>
                <w:rFonts w:ascii="宋体" w:hAnsi="宋体" w:eastAsia="宋体" w:cs="宋体"/>
                <w:sz w:val="20"/>
                <w:szCs w:val="20"/>
              </w:rPr>
            </w:pPr>
            <w:r>
              <w:rPr>
                <w:rFonts w:ascii="宋体" w:hAnsi="宋体" w:eastAsia="宋体" w:cs="宋体"/>
                <w:spacing w:val="-2"/>
                <w:sz w:val="20"/>
                <w:szCs w:val="20"/>
              </w:rPr>
              <w:t>2.7</w:t>
            </w:r>
          </w:p>
        </w:tc>
        <w:tc>
          <w:tcPr>
            <w:tcW w:w="2578" w:type="dxa"/>
            <w:vAlign w:val="top"/>
          </w:tcPr>
          <w:p>
            <w:pPr>
              <w:spacing w:before="160" w:line="184" w:lineRule="auto"/>
              <w:ind w:firstLine="47"/>
              <w:rPr>
                <w:rFonts w:ascii="宋体" w:hAnsi="宋体" w:eastAsia="宋体" w:cs="宋体"/>
                <w:sz w:val="20"/>
                <w:szCs w:val="20"/>
              </w:rPr>
            </w:pPr>
            <w:r>
              <w:rPr>
                <w:rFonts w:ascii="宋体" w:hAnsi="宋体" w:eastAsia="宋体" w:cs="宋体"/>
                <w:spacing w:val="-2"/>
                <w:sz w:val="20"/>
                <w:szCs w:val="20"/>
              </w:rPr>
              <w:t>1.2—2m履带自走式旋耕机</w:t>
            </w:r>
          </w:p>
        </w:tc>
        <w:tc>
          <w:tcPr>
            <w:tcW w:w="5115" w:type="dxa"/>
            <w:vAlign w:val="top"/>
          </w:tcPr>
          <w:p>
            <w:pPr>
              <w:spacing w:before="160" w:line="184" w:lineRule="auto"/>
              <w:ind w:firstLine="41"/>
              <w:rPr>
                <w:rFonts w:ascii="宋体" w:hAnsi="宋体" w:eastAsia="宋体" w:cs="宋体"/>
                <w:sz w:val="20"/>
                <w:szCs w:val="20"/>
              </w:rPr>
            </w:pPr>
            <w:r>
              <w:rPr>
                <w:rFonts w:ascii="宋体" w:hAnsi="宋体" w:eastAsia="宋体" w:cs="宋体"/>
                <w:spacing w:val="-2"/>
                <w:sz w:val="20"/>
                <w:szCs w:val="20"/>
              </w:rPr>
              <w:t>型式：履带自走式；1.2m≤耕幅＜2m</w:t>
            </w:r>
          </w:p>
        </w:tc>
        <w:tc>
          <w:tcPr>
            <w:tcW w:w="962" w:type="dxa"/>
            <w:shd w:val="clear" w:color="auto" w:fill="FFFFFF"/>
            <w:vAlign w:val="top"/>
          </w:tcPr>
          <w:p>
            <w:pPr>
              <w:spacing w:before="194" w:line="180" w:lineRule="auto"/>
              <w:ind w:firstLine="293"/>
              <w:rPr>
                <w:rFonts w:ascii="宋体" w:hAnsi="宋体" w:eastAsia="宋体" w:cs="宋体"/>
                <w:sz w:val="20"/>
                <w:szCs w:val="20"/>
              </w:rPr>
            </w:pPr>
            <w:r>
              <w:rPr>
                <w:rFonts w:ascii="宋体" w:hAnsi="宋体" w:eastAsia="宋体" w:cs="宋体"/>
                <w:spacing w:val="-2"/>
                <w:sz w:val="20"/>
                <w:szCs w:val="20"/>
              </w:rPr>
              <w:t>8900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782" w:type="dxa"/>
            <w:vMerge w:val="continue"/>
            <w:tcBorders>
              <w:top w:val="nil"/>
            </w:tcBorders>
            <w:vAlign w:val="top"/>
          </w:tcPr>
          <w:p>
            <w:pPr>
              <w:rPr>
                <w:rFonts w:ascii="宋体"/>
                <w:sz w:val="21"/>
              </w:rPr>
            </w:pPr>
          </w:p>
        </w:tc>
        <w:tc>
          <w:tcPr>
            <w:tcW w:w="961" w:type="dxa"/>
            <w:vMerge w:val="continue"/>
            <w:tcBorders>
              <w:top w:val="nil"/>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before="194" w:line="180" w:lineRule="auto"/>
              <w:ind w:firstLine="192"/>
              <w:rPr>
                <w:rFonts w:ascii="宋体" w:hAnsi="宋体" w:eastAsia="宋体" w:cs="宋体"/>
                <w:sz w:val="20"/>
                <w:szCs w:val="20"/>
              </w:rPr>
            </w:pPr>
            <w:r>
              <w:rPr>
                <w:rFonts w:ascii="宋体" w:hAnsi="宋体" w:eastAsia="宋体" w:cs="宋体"/>
                <w:spacing w:val="-2"/>
                <w:sz w:val="20"/>
                <w:szCs w:val="20"/>
              </w:rPr>
              <w:t>2.8</w:t>
            </w:r>
          </w:p>
        </w:tc>
        <w:tc>
          <w:tcPr>
            <w:tcW w:w="2578" w:type="dxa"/>
            <w:vAlign w:val="top"/>
          </w:tcPr>
          <w:p>
            <w:pPr>
              <w:spacing w:before="160" w:line="184" w:lineRule="auto"/>
              <w:ind w:firstLine="35"/>
              <w:rPr>
                <w:rFonts w:ascii="宋体" w:hAnsi="宋体" w:eastAsia="宋体" w:cs="宋体"/>
                <w:sz w:val="20"/>
                <w:szCs w:val="20"/>
              </w:rPr>
            </w:pPr>
            <w:r>
              <w:rPr>
                <w:rFonts w:ascii="宋体" w:hAnsi="宋体" w:eastAsia="宋体" w:cs="宋体"/>
                <w:spacing w:val="-2"/>
                <w:sz w:val="20"/>
                <w:szCs w:val="20"/>
              </w:rPr>
              <w:t>2m及以上履带自走式旋耕机</w:t>
            </w:r>
          </w:p>
        </w:tc>
        <w:tc>
          <w:tcPr>
            <w:tcW w:w="5115" w:type="dxa"/>
            <w:vAlign w:val="top"/>
          </w:tcPr>
          <w:p>
            <w:pPr>
              <w:spacing w:before="160" w:line="184" w:lineRule="auto"/>
              <w:ind w:firstLine="41"/>
              <w:rPr>
                <w:rFonts w:ascii="宋体" w:hAnsi="宋体" w:eastAsia="宋体" w:cs="宋体"/>
                <w:sz w:val="20"/>
                <w:szCs w:val="20"/>
              </w:rPr>
            </w:pPr>
            <w:r>
              <w:rPr>
                <w:rFonts w:ascii="宋体" w:hAnsi="宋体" w:eastAsia="宋体" w:cs="宋体"/>
                <w:spacing w:val="-2"/>
                <w:sz w:val="20"/>
                <w:szCs w:val="20"/>
              </w:rPr>
              <w:t>型式：履带自走式；耕幅≥2m</w:t>
            </w:r>
          </w:p>
        </w:tc>
        <w:tc>
          <w:tcPr>
            <w:tcW w:w="962" w:type="dxa"/>
            <w:shd w:val="clear" w:color="auto" w:fill="FFFFFF"/>
            <w:vAlign w:val="top"/>
          </w:tcPr>
          <w:p>
            <w:pPr>
              <w:spacing w:before="193" w:line="180" w:lineRule="auto"/>
              <w:ind w:firstLine="257"/>
              <w:rPr>
                <w:rFonts w:ascii="宋体" w:hAnsi="宋体" w:eastAsia="宋体" w:cs="宋体"/>
                <w:sz w:val="20"/>
                <w:szCs w:val="20"/>
              </w:rPr>
            </w:pPr>
            <w:r>
              <w:rPr>
                <w:rFonts w:ascii="宋体" w:hAnsi="宋体" w:eastAsia="宋体" w:cs="宋体"/>
                <w:spacing w:val="-4"/>
                <w:sz w:val="20"/>
                <w:szCs w:val="20"/>
              </w:rPr>
              <w:t>18100</w:t>
            </w:r>
          </w:p>
        </w:tc>
        <w:tc>
          <w:tcPr>
            <w:tcW w:w="2616" w:type="dxa"/>
            <w:vAlign w:val="top"/>
          </w:tcPr>
          <w:p>
            <w:pPr>
              <w:rPr>
                <w:rFonts w:ascii="宋体"/>
                <w:sz w:val="21"/>
              </w:rPr>
            </w:pPr>
          </w:p>
        </w:tc>
      </w:tr>
    </w:tbl>
    <w:p>
      <w:pPr>
        <w:rPr>
          <w:rFonts w:ascii="宋体"/>
          <w:sz w:val="21"/>
        </w:rPr>
      </w:pPr>
    </w:p>
    <w:p>
      <w:pPr>
        <w:sectPr>
          <w:headerReference r:id="rId4" w:type="default"/>
          <w:pgSz w:w="16838" w:h="11905" w:orient="landscape"/>
          <w:pgMar w:top="1134" w:right="1117" w:bottom="850" w:left="1100" w:header="567" w:footer="567" w:gutter="0"/>
          <w:pgNumType w:fmt="numberInDash"/>
          <w:cols w:space="0" w:num="1"/>
          <w:rtlGutter w:val="0"/>
          <w:docGrid w:linePitch="0" w:charSpace="0"/>
        </w:sectPr>
      </w:pPr>
    </w:p>
    <w:p/>
    <w:p/>
    <w:p>
      <w:pPr>
        <w:spacing w:line="192" w:lineRule="exact"/>
      </w:pPr>
    </w:p>
    <w:tbl>
      <w:tblPr>
        <w:tblStyle w:val="7"/>
        <w:tblW w:w="1460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961"/>
        <w:gridCol w:w="923"/>
        <w:gridCol w:w="671"/>
        <w:gridCol w:w="2578"/>
        <w:gridCol w:w="5115"/>
        <w:gridCol w:w="962"/>
        <w:gridCol w:w="2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trPr>
        <w:tc>
          <w:tcPr>
            <w:tcW w:w="782" w:type="dxa"/>
            <w:vMerge w:val="restart"/>
            <w:tcBorders>
              <w:bottom w:val="nil"/>
              <w:right w:val="single" w:color="000000" w:sz="2" w:space="0"/>
            </w:tcBorders>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65" w:line="184" w:lineRule="auto"/>
              <w:ind w:firstLine="96"/>
              <w:rPr>
                <w:rFonts w:ascii="宋体" w:hAnsi="宋体" w:eastAsia="宋体" w:cs="宋体"/>
                <w:sz w:val="20"/>
                <w:szCs w:val="20"/>
              </w:rPr>
            </w:pPr>
            <w:r>
              <w:rPr>
                <w:rFonts w:ascii="宋体" w:hAnsi="宋体" w:eastAsia="宋体" w:cs="宋体"/>
                <w:spacing w:val="-3"/>
                <w:sz w:val="20"/>
                <w:szCs w:val="20"/>
              </w:rPr>
              <w:t>一、耕</w:t>
            </w:r>
          </w:p>
          <w:p>
            <w:pPr>
              <w:spacing w:before="47" w:line="184" w:lineRule="auto"/>
              <w:ind w:firstLine="94"/>
              <w:rPr>
                <w:rFonts w:ascii="宋体" w:hAnsi="宋体" w:eastAsia="宋体" w:cs="宋体"/>
                <w:sz w:val="20"/>
                <w:szCs w:val="20"/>
              </w:rPr>
            </w:pPr>
            <w:r>
              <w:rPr>
                <w:rFonts w:ascii="宋体" w:hAnsi="宋体" w:eastAsia="宋体" w:cs="宋体"/>
                <w:spacing w:val="-3"/>
                <w:sz w:val="20"/>
                <w:szCs w:val="20"/>
              </w:rPr>
              <w:t>整地机</w:t>
            </w:r>
          </w:p>
          <w:p>
            <w:pPr>
              <w:spacing w:before="47" w:line="184" w:lineRule="auto"/>
              <w:ind w:firstLine="292"/>
              <w:rPr>
                <w:rFonts w:ascii="宋体" w:hAnsi="宋体" w:eastAsia="宋体" w:cs="宋体"/>
                <w:sz w:val="20"/>
                <w:szCs w:val="20"/>
              </w:rPr>
            </w:pPr>
            <w:r>
              <w:rPr>
                <w:rFonts w:ascii="宋体" w:hAnsi="宋体" w:eastAsia="宋体" w:cs="宋体"/>
                <w:sz w:val="20"/>
                <w:szCs w:val="20"/>
              </w:rPr>
              <w:t>械</w:t>
            </w:r>
          </w:p>
        </w:tc>
        <w:tc>
          <w:tcPr>
            <w:tcW w:w="961" w:type="dxa"/>
            <w:vMerge w:val="restart"/>
            <w:tcBorders>
              <w:left w:val="single" w:color="000000" w:sz="2" w:space="0"/>
              <w:bottom w:val="nil"/>
              <w:right w:val="single" w:color="000000" w:sz="2" w:space="0"/>
            </w:tcBorders>
            <w:vAlign w:val="top"/>
          </w:tcPr>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before="65" w:line="228" w:lineRule="auto"/>
              <w:ind w:left="185" w:right="90" w:hanging="95"/>
              <w:rPr>
                <w:rFonts w:ascii="宋体" w:hAnsi="宋体" w:eastAsia="宋体" w:cs="宋体"/>
                <w:sz w:val="20"/>
                <w:szCs w:val="20"/>
              </w:rPr>
            </w:pPr>
            <w:r>
              <w:rPr>
                <w:rFonts w:ascii="宋体" w:hAnsi="宋体" w:eastAsia="宋体" w:cs="宋体"/>
                <w:spacing w:val="-7"/>
                <w:sz w:val="20"/>
                <w:szCs w:val="20"/>
              </w:rPr>
              <w:t>（一）耕</w:t>
            </w:r>
            <w:r>
              <w:rPr>
                <w:rFonts w:ascii="宋体" w:hAnsi="宋体" w:eastAsia="宋体" w:cs="宋体"/>
                <w:spacing w:val="3"/>
                <w:sz w:val="20"/>
                <w:szCs w:val="20"/>
              </w:rPr>
              <w:t xml:space="preserve"> </w:t>
            </w:r>
            <w:r>
              <w:rPr>
                <w:rFonts w:ascii="宋体" w:hAnsi="宋体" w:eastAsia="宋体" w:cs="宋体"/>
                <w:spacing w:val="-3"/>
                <w:sz w:val="20"/>
                <w:szCs w:val="20"/>
              </w:rPr>
              <w:t>地机械</w:t>
            </w:r>
          </w:p>
        </w:tc>
        <w:tc>
          <w:tcPr>
            <w:tcW w:w="923" w:type="dxa"/>
            <w:vMerge w:val="restart"/>
            <w:tcBorders>
              <w:left w:val="single" w:color="000000" w:sz="2" w:space="0"/>
              <w:bottom w:val="nil"/>
              <w:right w:val="single" w:color="000000" w:sz="2" w:space="0"/>
            </w:tcBorders>
            <w:vAlign w:val="top"/>
          </w:tcPr>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65" w:line="184" w:lineRule="auto"/>
              <w:ind w:firstLine="40"/>
              <w:rPr>
                <w:rFonts w:ascii="宋体" w:hAnsi="宋体" w:eastAsia="宋体" w:cs="宋体"/>
                <w:sz w:val="20"/>
                <w:szCs w:val="20"/>
              </w:rPr>
            </w:pPr>
            <w:r>
              <w:rPr>
                <w:rFonts w:ascii="宋体" w:hAnsi="宋体" w:eastAsia="宋体" w:cs="宋体"/>
                <w:spacing w:val="-3"/>
                <w:sz w:val="20"/>
                <w:szCs w:val="20"/>
              </w:rPr>
              <w:t>3.深松机</w:t>
            </w:r>
          </w:p>
        </w:tc>
        <w:tc>
          <w:tcPr>
            <w:tcW w:w="671" w:type="dxa"/>
            <w:tcBorders>
              <w:left w:val="single" w:color="000000" w:sz="2" w:space="0"/>
              <w:bottom w:val="single" w:color="000000" w:sz="2" w:space="0"/>
              <w:right w:val="single" w:color="000000" w:sz="2" w:space="0"/>
            </w:tcBorders>
            <w:vAlign w:val="top"/>
          </w:tcPr>
          <w:p>
            <w:pPr>
              <w:spacing w:before="295" w:line="180" w:lineRule="auto"/>
              <w:ind w:firstLine="199"/>
              <w:rPr>
                <w:rFonts w:ascii="宋体" w:hAnsi="宋体" w:eastAsia="宋体" w:cs="宋体"/>
                <w:sz w:val="20"/>
                <w:szCs w:val="20"/>
              </w:rPr>
            </w:pPr>
            <w:r>
              <w:rPr>
                <w:rFonts w:ascii="宋体" w:hAnsi="宋体" w:eastAsia="宋体" w:cs="宋体"/>
                <w:spacing w:val="-3"/>
                <w:sz w:val="20"/>
                <w:szCs w:val="20"/>
              </w:rPr>
              <w:t>3.1</w:t>
            </w:r>
          </w:p>
        </w:tc>
        <w:tc>
          <w:tcPr>
            <w:tcW w:w="2578" w:type="dxa"/>
            <w:tcBorders>
              <w:left w:val="single" w:color="000000" w:sz="2" w:space="0"/>
              <w:right w:val="single" w:color="000000" w:sz="2" w:space="0"/>
            </w:tcBorders>
            <w:vAlign w:val="top"/>
          </w:tcPr>
          <w:p>
            <w:pPr>
              <w:spacing w:before="262" w:line="184" w:lineRule="auto"/>
              <w:ind w:firstLine="37"/>
              <w:rPr>
                <w:rFonts w:ascii="宋体" w:hAnsi="宋体" w:eastAsia="宋体" w:cs="宋体"/>
                <w:sz w:val="20"/>
                <w:szCs w:val="20"/>
              </w:rPr>
            </w:pPr>
            <w:r>
              <w:rPr>
                <w:rFonts w:ascii="宋体" w:hAnsi="宋体" w:eastAsia="宋体" w:cs="宋体"/>
                <w:spacing w:val="-2"/>
                <w:sz w:val="20"/>
                <w:szCs w:val="20"/>
              </w:rPr>
              <w:t>4—5铲凿铲式深松机</w:t>
            </w:r>
          </w:p>
        </w:tc>
        <w:tc>
          <w:tcPr>
            <w:tcW w:w="5115" w:type="dxa"/>
            <w:tcBorders>
              <w:left w:val="single" w:color="000000" w:sz="2" w:space="0"/>
              <w:right w:val="single" w:color="000000" w:sz="2" w:space="0"/>
            </w:tcBorders>
            <w:vAlign w:val="top"/>
          </w:tcPr>
          <w:p>
            <w:pPr>
              <w:spacing w:before="138" w:line="230" w:lineRule="auto"/>
              <w:ind w:left="54" w:right="294" w:hanging="14"/>
              <w:rPr>
                <w:rFonts w:ascii="宋体" w:hAnsi="宋体" w:eastAsia="宋体" w:cs="宋体"/>
                <w:sz w:val="20"/>
                <w:szCs w:val="20"/>
              </w:rPr>
            </w:pPr>
            <w:r>
              <w:rPr>
                <w:rFonts w:ascii="宋体" w:hAnsi="宋体" w:eastAsia="宋体" w:cs="宋体"/>
                <w:spacing w:val="-1"/>
                <w:sz w:val="20"/>
                <w:szCs w:val="20"/>
              </w:rPr>
              <w:t>深松部件4、5个；深松铲结构型式：凿铲式；铲间距≥</w:t>
            </w:r>
            <w:r>
              <w:rPr>
                <w:rFonts w:ascii="宋体" w:hAnsi="宋体" w:eastAsia="宋体" w:cs="宋体"/>
                <w:sz w:val="20"/>
                <w:szCs w:val="20"/>
              </w:rPr>
              <w:t xml:space="preserve"> </w:t>
            </w:r>
            <w:r>
              <w:rPr>
                <w:rFonts w:ascii="宋体" w:hAnsi="宋体" w:eastAsia="宋体" w:cs="宋体"/>
                <w:spacing w:val="-4"/>
                <w:sz w:val="20"/>
                <w:szCs w:val="20"/>
              </w:rPr>
              <w:t>180mm</w:t>
            </w:r>
          </w:p>
        </w:tc>
        <w:tc>
          <w:tcPr>
            <w:tcW w:w="962" w:type="dxa"/>
            <w:tcBorders>
              <w:left w:val="single" w:color="000000" w:sz="2" w:space="0"/>
              <w:right w:val="single" w:color="000000" w:sz="2" w:space="0"/>
            </w:tcBorders>
            <w:vAlign w:val="top"/>
          </w:tcPr>
          <w:p>
            <w:pPr>
              <w:spacing w:before="295" w:line="180" w:lineRule="auto"/>
              <w:ind w:firstLine="312"/>
              <w:rPr>
                <w:rFonts w:ascii="宋体" w:hAnsi="宋体" w:eastAsia="宋体" w:cs="宋体"/>
                <w:sz w:val="20"/>
                <w:szCs w:val="20"/>
              </w:rPr>
            </w:pPr>
            <w:r>
              <w:rPr>
                <w:rFonts w:ascii="宋体" w:hAnsi="宋体" w:eastAsia="宋体" w:cs="宋体"/>
                <w:spacing w:val="-4"/>
                <w:sz w:val="20"/>
                <w:szCs w:val="20"/>
              </w:rPr>
              <w:t>1700</w:t>
            </w:r>
          </w:p>
        </w:tc>
        <w:tc>
          <w:tcPr>
            <w:tcW w:w="2616" w:type="dxa"/>
            <w:vMerge w:val="restart"/>
            <w:tcBorders>
              <w:left w:val="single" w:color="000000" w:sz="2" w:space="0"/>
              <w:bottom w:val="nil"/>
              <w:right w:val="single" w:color="000000" w:sz="2" w:space="0"/>
            </w:tcBorders>
            <w:vAlign w:val="top"/>
          </w:tcPr>
          <w:p>
            <w:pPr>
              <w:spacing w:before="48" w:line="221" w:lineRule="auto"/>
              <w:ind w:left="46" w:right="25" w:firstLine="1"/>
              <w:rPr>
                <w:rFonts w:ascii="宋体" w:hAnsi="宋体" w:eastAsia="宋体" w:cs="宋体"/>
                <w:sz w:val="20"/>
                <w:szCs w:val="20"/>
              </w:rPr>
            </w:pPr>
            <w:r>
              <w:rPr>
                <w:rFonts w:ascii="宋体" w:hAnsi="宋体" w:eastAsia="宋体" w:cs="宋体"/>
                <w:spacing w:val="11"/>
                <w:sz w:val="20"/>
                <w:szCs w:val="20"/>
              </w:rPr>
              <w:t>凿铲式深松机档次的深松铲</w:t>
            </w:r>
            <w:r>
              <w:rPr>
                <w:rFonts w:ascii="宋体" w:hAnsi="宋体" w:eastAsia="宋体" w:cs="宋体"/>
                <w:spacing w:val="5"/>
                <w:sz w:val="20"/>
                <w:szCs w:val="20"/>
              </w:rPr>
              <w:t xml:space="preserve"> </w:t>
            </w:r>
            <w:r>
              <w:rPr>
                <w:rFonts w:ascii="宋体" w:hAnsi="宋体" w:eastAsia="宋体" w:cs="宋体"/>
                <w:spacing w:val="11"/>
                <w:sz w:val="20"/>
                <w:szCs w:val="20"/>
              </w:rPr>
              <w:t>结构型式既包含凿铲式的单</w:t>
            </w:r>
            <w:r>
              <w:rPr>
                <w:rFonts w:ascii="宋体" w:hAnsi="宋体" w:eastAsia="宋体" w:cs="宋体"/>
                <w:spacing w:val="7"/>
                <w:sz w:val="20"/>
                <w:szCs w:val="20"/>
              </w:rPr>
              <w:t xml:space="preserve"> </w:t>
            </w:r>
            <w:r>
              <w:rPr>
                <w:rFonts w:ascii="宋体" w:hAnsi="宋体" w:eastAsia="宋体" w:cs="宋体"/>
                <w:spacing w:val="11"/>
                <w:sz w:val="20"/>
                <w:szCs w:val="20"/>
              </w:rPr>
              <w:t>一型式，也包含凿铲式和偏</w:t>
            </w:r>
            <w:r>
              <w:rPr>
                <w:rFonts w:ascii="宋体" w:hAnsi="宋体" w:eastAsia="宋体" w:cs="宋体"/>
                <w:spacing w:val="7"/>
                <w:sz w:val="20"/>
                <w:szCs w:val="20"/>
              </w:rPr>
              <w:t xml:space="preserve"> </w:t>
            </w:r>
            <w:r>
              <w:rPr>
                <w:rFonts w:ascii="宋体" w:hAnsi="宋体" w:eastAsia="宋体" w:cs="宋体"/>
                <w:spacing w:val="11"/>
                <w:sz w:val="20"/>
                <w:szCs w:val="20"/>
              </w:rPr>
              <w:t>柱式的混合型式，相关产品</w:t>
            </w:r>
            <w:r>
              <w:rPr>
                <w:rFonts w:ascii="宋体" w:hAnsi="宋体" w:eastAsia="宋体" w:cs="宋体"/>
                <w:spacing w:val="7"/>
                <w:sz w:val="20"/>
                <w:szCs w:val="20"/>
              </w:rPr>
              <w:t xml:space="preserve"> </w:t>
            </w:r>
            <w:r>
              <w:rPr>
                <w:rFonts w:ascii="宋体" w:hAnsi="宋体" w:eastAsia="宋体" w:cs="宋体"/>
                <w:spacing w:val="11"/>
                <w:sz w:val="20"/>
                <w:szCs w:val="20"/>
              </w:rPr>
              <w:t>均可按深松部件和铲间距要</w:t>
            </w:r>
            <w:r>
              <w:rPr>
                <w:rFonts w:ascii="宋体" w:hAnsi="宋体" w:eastAsia="宋体" w:cs="宋体"/>
                <w:spacing w:val="7"/>
                <w:sz w:val="20"/>
                <w:szCs w:val="20"/>
              </w:rPr>
              <w:t xml:space="preserve"> </w:t>
            </w:r>
            <w:r>
              <w:rPr>
                <w:rFonts w:ascii="宋体" w:hAnsi="宋体" w:eastAsia="宋体" w:cs="宋体"/>
                <w:spacing w:val="-8"/>
                <w:sz w:val="20"/>
                <w:szCs w:val="20"/>
              </w:rPr>
              <w:t>求投档。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2"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line="256" w:lineRule="auto"/>
              <w:rPr>
                <w:rFonts w:ascii="宋体"/>
                <w:sz w:val="21"/>
              </w:rPr>
            </w:pPr>
          </w:p>
          <w:p>
            <w:pPr>
              <w:spacing w:before="65" w:line="180" w:lineRule="auto"/>
              <w:ind w:firstLine="194"/>
              <w:rPr>
                <w:rFonts w:ascii="宋体" w:hAnsi="宋体" w:eastAsia="宋体" w:cs="宋体"/>
                <w:sz w:val="20"/>
                <w:szCs w:val="20"/>
              </w:rPr>
            </w:pPr>
            <w:r>
              <w:rPr>
                <w:rFonts w:ascii="宋体" w:hAnsi="宋体" w:eastAsia="宋体" w:cs="宋体"/>
                <w:spacing w:val="-3"/>
                <w:sz w:val="20"/>
                <w:szCs w:val="20"/>
              </w:rPr>
              <w:t>3.2</w:t>
            </w:r>
          </w:p>
        </w:tc>
        <w:tc>
          <w:tcPr>
            <w:tcW w:w="2578" w:type="dxa"/>
            <w:vAlign w:val="top"/>
          </w:tcPr>
          <w:p>
            <w:pPr>
              <w:spacing w:before="322" w:line="184" w:lineRule="auto"/>
              <w:ind w:firstLine="34"/>
              <w:rPr>
                <w:rFonts w:ascii="宋体" w:hAnsi="宋体" w:eastAsia="宋体" w:cs="宋体"/>
                <w:sz w:val="20"/>
                <w:szCs w:val="20"/>
              </w:rPr>
            </w:pPr>
            <w:r>
              <w:rPr>
                <w:rFonts w:ascii="宋体" w:hAnsi="宋体" w:eastAsia="宋体" w:cs="宋体"/>
                <w:spacing w:val="-2"/>
                <w:sz w:val="20"/>
                <w:szCs w:val="20"/>
              </w:rPr>
              <w:t>6铲及以上凿铲式深松机</w:t>
            </w:r>
          </w:p>
        </w:tc>
        <w:tc>
          <w:tcPr>
            <w:tcW w:w="5115" w:type="dxa"/>
            <w:vAlign w:val="top"/>
          </w:tcPr>
          <w:p>
            <w:pPr>
              <w:spacing w:before="198" w:line="228" w:lineRule="auto"/>
              <w:ind w:left="54" w:right="190" w:hanging="19"/>
              <w:rPr>
                <w:rFonts w:ascii="宋体" w:hAnsi="宋体" w:eastAsia="宋体" w:cs="宋体"/>
                <w:sz w:val="20"/>
                <w:szCs w:val="20"/>
              </w:rPr>
            </w:pPr>
            <w:r>
              <w:rPr>
                <w:rFonts w:ascii="宋体" w:hAnsi="宋体" w:eastAsia="宋体" w:cs="宋体"/>
                <w:spacing w:val="-2"/>
                <w:sz w:val="20"/>
                <w:szCs w:val="20"/>
              </w:rPr>
              <w:t>深松部件6个及以上；深松铲结构型式：凿铲式；铲间距</w:t>
            </w:r>
            <w:r>
              <w:rPr>
                <w:rFonts w:ascii="宋体" w:hAnsi="宋体" w:eastAsia="宋体" w:cs="宋体"/>
                <w:spacing w:val="23"/>
                <w:sz w:val="20"/>
                <w:szCs w:val="20"/>
              </w:rPr>
              <w:t xml:space="preserve"> </w:t>
            </w:r>
            <w:r>
              <w:rPr>
                <w:rFonts w:ascii="宋体" w:hAnsi="宋体" w:eastAsia="宋体" w:cs="宋体"/>
                <w:spacing w:val="-5"/>
                <w:sz w:val="20"/>
                <w:szCs w:val="20"/>
              </w:rPr>
              <w:t>≥180mm</w:t>
            </w:r>
          </w:p>
        </w:tc>
        <w:tc>
          <w:tcPr>
            <w:tcW w:w="962" w:type="dxa"/>
            <w:vAlign w:val="top"/>
          </w:tcPr>
          <w:p>
            <w:pPr>
              <w:spacing w:line="256" w:lineRule="auto"/>
              <w:rPr>
                <w:rFonts w:ascii="宋体"/>
                <w:sz w:val="21"/>
              </w:rPr>
            </w:pPr>
          </w:p>
          <w:p>
            <w:pPr>
              <w:spacing w:before="65" w:line="180" w:lineRule="auto"/>
              <w:ind w:firstLine="295"/>
              <w:rPr>
                <w:rFonts w:ascii="宋体" w:hAnsi="宋体" w:eastAsia="宋体" w:cs="宋体"/>
                <w:sz w:val="20"/>
                <w:szCs w:val="20"/>
              </w:rPr>
            </w:pPr>
            <w:r>
              <w:rPr>
                <w:rFonts w:ascii="宋体" w:hAnsi="宋体" w:eastAsia="宋体" w:cs="宋体"/>
                <w:spacing w:val="-2"/>
                <w:sz w:val="20"/>
                <w:szCs w:val="20"/>
              </w:rPr>
              <w:t>2500</w:t>
            </w:r>
          </w:p>
        </w:tc>
        <w:tc>
          <w:tcPr>
            <w:tcW w:w="2616" w:type="dxa"/>
            <w:vMerge w:val="continue"/>
            <w:tcBorders>
              <w:top w:val="nil"/>
              <w:left w:val="single" w:color="000000" w:sz="2" w:space="0"/>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47" w:line="180" w:lineRule="auto"/>
              <w:ind w:firstLine="194"/>
              <w:rPr>
                <w:rFonts w:ascii="宋体" w:hAnsi="宋体" w:eastAsia="宋体" w:cs="宋体"/>
                <w:sz w:val="20"/>
                <w:szCs w:val="20"/>
              </w:rPr>
            </w:pPr>
            <w:r>
              <w:rPr>
                <w:rFonts w:ascii="宋体" w:hAnsi="宋体" w:eastAsia="宋体" w:cs="宋体"/>
                <w:spacing w:val="-3"/>
                <w:sz w:val="20"/>
                <w:szCs w:val="20"/>
              </w:rPr>
              <w:t>3.3</w:t>
            </w:r>
          </w:p>
        </w:tc>
        <w:tc>
          <w:tcPr>
            <w:tcW w:w="2578" w:type="dxa"/>
            <w:vAlign w:val="top"/>
          </w:tcPr>
          <w:p>
            <w:pPr>
              <w:spacing w:before="92" w:line="228" w:lineRule="auto"/>
              <w:ind w:left="33" w:right="145" w:hanging="1"/>
              <w:rPr>
                <w:rFonts w:ascii="宋体" w:hAnsi="宋体" w:eastAsia="宋体" w:cs="宋体"/>
                <w:sz w:val="20"/>
                <w:szCs w:val="20"/>
              </w:rPr>
            </w:pPr>
            <w:r>
              <w:rPr>
                <w:rFonts w:ascii="宋体" w:hAnsi="宋体" w:eastAsia="宋体" w:cs="宋体"/>
                <w:spacing w:val="-2"/>
                <w:sz w:val="20"/>
                <w:szCs w:val="20"/>
              </w:rPr>
              <w:t>4—5铲偏柱式、全方位式深</w:t>
            </w:r>
            <w:r>
              <w:rPr>
                <w:rFonts w:ascii="宋体" w:hAnsi="宋体" w:eastAsia="宋体" w:cs="宋体"/>
                <w:spacing w:val="11"/>
                <w:sz w:val="20"/>
                <w:szCs w:val="20"/>
              </w:rPr>
              <w:t xml:space="preserve"> </w:t>
            </w:r>
            <w:r>
              <w:rPr>
                <w:rFonts w:ascii="宋体" w:hAnsi="宋体" w:eastAsia="宋体" w:cs="宋体"/>
                <w:spacing w:val="-3"/>
                <w:sz w:val="20"/>
                <w:szCs w:val="20"/>
              </w:rPr>
              <w:t>松机</w:t>
            </w:r>
          </w:p>
        </w:tc>
        <w:tc>
          <w:tcPr>
            <w:tcW w:w="5115" w:type="dxa"/>
            <w:vAlign w:val="top"/>
          </w:tcPr>
          <w:p>
            <w:pPr>
              <w:spacing w:before="92" w:line="228" w:lineRule="auto"/>
              <w:ind w:left="35" w:right="135"/>
              <w:rPr>
                <w:rFonts w:ascii="宋体" w:hAnsi="宋体" w:eastAsia="宋体" w:cs="宋体"/>
                <w:sz w:val="20"/>
                <w:szCs w:val="20"/>
              </w:rPr>
            </w:pPr>
            <w:r>
              <w:rPr>
                <w:rFonts w:ascii="宋体" w:hAnsi="宋体" w:eastAsia="宋体" w:cs="宋体"/>
                <w:spacing w:val="-3"/>
                <w:sz w:val="20"/>
                <w:szCs w:val="20"/>
              </w:rPr>
              <w:t>深松部件4、5个；深松铲结构型式：偏柱式或全方位式；</w:t>
            </w:r>
            <w:r>
              <w:rPr>
                <w:rFonts w:ascii="宋体" w:hAnsi="宋体" w:eastAsia="宋体" w:cs="宋体"/>
                <w:spacing w:val="6"/>
                <w:sz w:val="20"/>
                <w:szCs w:val="20"/>
              </w:rPr>
              <w:t xml:space="preserve"> </w:t>
            </w:r>
            <w:r>
              <w:rPr>
                <w:rFonts w:ascii="宋体" w:hAnsi="宋体" w:eastAsia="宋体" w:cs="宋体"/>
                <w:spacing w:val="-2"/>
                <w:sz w:val="20"/>
                <w:szCs w:val="20"/>
              </w:rPr>
              <w:t>铲间距≥330mm</w:t>
            </w:r>
          </w:p>
        </w:tc>
        <w:tc>
          <w:tcPr>
            <w:tcW w:w="962" w:type="dxa"/>
            <w:vAlign w:val="top"/>
          </w:tcPr>
          <w:p>
            <w:pPr>
              <w:spacing w:before="247" w:line="180" w:lineRule="auto"/>
              <w:ind w:firstLine="295"/>
              <w:rPr>
                <w:rFonts w:ascii="宋体" w:hAnsi="宋体" w:eastAsia="宋体" w:cs="宋体"/>
                <w:sz w:val="20"/>
                <w:szCs w:val="20"/>
              </w:rPr>
            </w:pPr>
            <w:r>
              <w:rPr>
                <w:rFonts w:ascii="宋体" w:hAnsi="宋体" w:eastAsia="宋体" w:cs="宋体"/>
                <w:spacing w:val="-2"/>
                <w:sz w:val="20"/>
                <w:szCs w:val="20"/>
              </w:rPr>
              <w:t>2700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single" w:color="000000" w:sz="2" w:space="0"/>
              <w:right w:val="single" w:color="000000" w:sz="2" w:space="0"/>
            </w:tcBorders>
            <w:vAlign w:val="top"/>
          </w:tcPr>
          <w:p>
            <w:pPr>
              <w:rPr>
                <w:rFonts w:ascii="宋体"/>
                <w:sz w:val="21"/>
              </w:rPr>
            </w:pPr>
          </w:p>
        </w:tc>
        <w:tc>
          <w:tcPr>
            <w:tcW w:w="671" w:type="dxa"/>
            <w:tcBorders>
              <w:top w:val="single" w:color="000000" w:sz="2" w:space="0"/>
            </w:tcBorders>
            <w:vAlign w:val="top"/>
          </w:tcPr>
          <w:p>
            <w:pPr>
              <w:spacing w:before="244" w:line="180" w:lineRule="auto"/>
              <w:ind w:firstLine="194"/>
              <w:rPr>
                <w:rFonts w:ascii="宋体" w:hAnsi="宋体" w:eastAsia="宋体" w:cs="宋体"/>
                <w:sz w:val="20"/>
                <w:szCs w:val="20"/>
              </w:rPr>
            </w:pPr>
            <w:r>
              <w:rPr>
                <w:rFonts w:ascii="宋体" w:hAnsi="宋体" w:eastAsia="宋体" w:cs="宋体"/>
                <w:spacing w:val="-3"/>
                <w:sz w:val="20"/>
                <w:szCs w:val="20"/>
              </w:rPr>
              <w:t>3.4</w:t>
            </w:r>
          </w:p>
        </w:tc>
        <w:tc>
          <w:tcPr>
            <w:tcW w:w="2578" w:type="dxa"/>
            <w:vAlign w:val="top"/>
          </w:tcPr>
          <w:p>
            <w:pPr>
              <w:spacing w:before="88" w:line="228" w:lineRule="auto"/>
              <w:ind w:left="33" w:right="46" w:firstLine="1"/>
              <w:rPr>
                <w:rFonts w:ascii="宋体" w:hAnsi="宋体" w:eastAsia="宋体" w:cs="宋体"/>
                <w:sz w:val="20"/>
                <w:szCs w:val="20"/>
              </w:rPr>
            </w:pPr>
            <w:r>
              <w:rPr>
                <w:rFonts w:ascii="宋体" w:hAnsi="宋体" w:eastAsia="宋体" w:cs="宋体"/>
                <w:spacing w:val="-2"/>
                <w:sz w:val="20"/>
                <w:szCs w:val="20"/>
              </w:rPr>
              <w:t>6铲及以上偏柱式、全方位式</w:t>
            </w:r>
            <w:r>
              <w:rPr>
                <w:rFonts w:ascii="宋体" w:hAnsi="宋体" w:eastAsia="宋体" w:cs="宋体"/>
                <w:spacing w:val="7"/>
                <w:sz w:val="20"/>
                <w:szCs w:val="20"/>
              </w:rPr>
              <w:t xml:space="preserve"> </w:t>
            </w:r>
            <w:r>
              <w:rPr>
                <w:rFonts w:ascii="宋体" w:hAnsi="宋体" w:eastAsia="宋体" w:cs="宋体"/>
                <w:spacing w:val="-3"/>
                <w:sz w:val="20"/>
                <w:szCs w:val="20"/>
              </w:rPr>
              <w:t>深松机</w:t>
            </w:r>
          </w:p>
        </w:tc>
        <w:tc>
          <w:tcPr>
            <w:tcW w:w="5115" w:type="dxa"/>
            <w:vAlign w:val="top"/>
          </w:tcPr>
          <w:p>
            <w:pPr>
              <w:spacing w:before="88" w:line="228" w:lineRule="auto"/>
              <w:ind w:left="38" w:right="190" w:hanging="3"/>
              <w:rPr>
                <w:rFonts w:ascii="宋体" w:hAnsi="宋体" w:eastAsia="宋体" w:cs="宋体"/>
                <w:sz w:val="20"/>
                <w:szCs w:val="20"/>
              </w:rPr>
            </w:pPr>
            <w:r>
              <w:rPr>
                <w:rFonts w:ascii="宋体" w:hAnsi="宋体" w:eastAsia="宋体" w:cs="宋体"/>
                <w:spacing w:val="-2"/>
                <w:sz w:val="20"/>
                <w:szCs w:val="20"/>
              </w:rPr>
              <w:t>深松部件6个及以上；深松铲结构型式：偏柱式或全方位</w:t>
            </w:r>
            <w:r>
              <w:rPr>
                <w:rFonts w:ascii="宋体" w:hAnsi="宋体" w:eastAsia="宋体" w:cs="宋体"/>
                <w:spacing w:val="23"/>
                <w:sz w:val="20"/>
                <w:szCs w:val="20"/>
              </w:rPr>
              <w:t xml:space="preserve"> </w:t>
            </w:r>
            <w:r>
              <w:rPr>
                <w:rFonts w:ascii="宋体" w:hAnsi="宋体" w:eastAsia="宋体" w:cs="宋体"/>
                <w:spacing w:val="-2"/>
                <w:sz w:val="20"/>
                <w:szCs w:val="20"/>
              </w:rPr>
              <w:t>式；铲间距≥330mm</w:t>
            </w:r>
          </w:p>
        </w:tc>
        <w:tc>
          <w:tcPr>
            <w:tcW w:w="962" w:type="dxa"/>
            <w:vAlign w:val="top"/>
          </w:tcPr>
          <w:p>
            <w:pPr>
              <w:spacing w:before="244" w:line="180" w:lineRule="auto"/>
              <w:ind w:firstLine="296"/>
              <w:rPr>
                <w:rFonts w:ascii="宋体" w:hAnsi="宋体" w:eastAsia="宋体" w:cs="宋体"/>
                <w:sz w:val="20"/>
                <w:szCs w:val="20"/>
              </w:rPr>
            </w:pPr>
            <w:r>
              <w:rPr>
                <w:rFonts w:ascii="宋体" w:hAnsi="宋体" w:eastAsia="宋体" w:cs="宋体"/>
                <w:spacing w:val="-2"/>
                <w:sz w:val="20"/>
                <w:szCs w:val="20"/>
              </w:rPr>
              <w:t>3400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tcBorders>
              <w:top w:val="single" w:color="000000" w:sz="2" w:space="0"/>
              <w:bottom w:val="single" w:color="000000" w:sz="2" w:space="0"/>
            </w:tcBorders>
            <w:vAlign w:val="top"/>
          </w:tcPr>
          <w:p>
            <w:pPr>
              <w:spacing w:before="211" w:line="184" w:lineRule="auto"/>
              <w:ind w:firstLine="30"/>
              <w:rPr>
                <w:rFonts w:ascii="宋体" w:hAnsi="宋体" w:eastAsia="宋体" w:cs="宋体"/>
                <w:sz w:val="20"/>
                <w:szCs w:val="20"/>
              </w:rPr>
            </w:pPr>
            <w:r>
              <w:rPr>
                <w:rFonts w:ascii="宋体" w:hAnsi="宋体" w:eastAsia="宋体" w:cs="宋体"/>
                <w:spacing w:val="-2"/>
                <w:sz w:val="20"/>
                <w:szCs w:val="20"/>
              </w:rPr>
              <w:t>4.开沟机</w:t>
            </w:r>
          </w:p>
        </w:tc>
        <w:tc>
          <w:tcPr>
            <w:tcW w:w="671" w:type="dxa"/>
            <w:vAlign w:val="top"/>
          </w:tcPr>
          <w:p>
            <w:pPr>
              <w:spacing w:before="244" w:line="180" w:lineRule="auto"/>
              <w:ind w:firstLine="189"/>
              <w:rPr>
                <w:rFonts w:ascii="宋体" w:hAnsi="宋体" w:eastAsia="宋体" w:cs="宋体"/>
                <w:sz w:val="20"/>
                <w:szCs w:val="20"/>
              </w:rPr>
            </w:pPr>
            <w:r>
              <w:rPr>
                <w:rFonts w:ascii="宋体" w:hAnsi="宋体" w:eastAsia="宋体" w:cs="宋体"/>
                <w:spacing w:val="-2"/>
                <w:sz w:val="20"/>
                <w:szCs w:val="20"/>
              </w:rPr>
              <w:t>4.1</w:t>
            </w:r>
          </w:p>
        </w:tc>
        <w:tc>
          <w:tcPr>
            <w:tcW w:w="2578" w:type="dxa"/>
            <w:vAlign w:val="top"/>
          </w:tcPr>
          <w:p>
            <w:pPr>
              <w:spacing w:before="89" w:line="228" w:lineRule="auto"/>
              <w:ind w:left="33" w:right="143"/>
              <w:rPr>
                <w:rFonts w:ascii="宋体" w:hAnsi="宋体" w:eastAsia="宋体" w:cs="宋体"/>
                <w:sz w:val="20"/>
                <w:szCs w:val="20"/>
              </w:rPr>
            </w:pPr>
            <w:r>
              <w:rPr>
                <w:rFonts w:ascii="宋体" w:hAnsi="宋体" w:eastAsia="宋体" w:cs="宋体"/>
                <w:spacing w:val="-2"/>
                <w:sz w:val="20"/>
                <w:szCs w:val="20"/>
              </w:rPr>
              <w:t>开沟深度50cm以下配套轮式</w:t>
            </w:r>
            <w:r>
              <w:rPr>
                <w:rFonts w:ascii="宋体" w:hAnsi="宋体" w:eastAsia="宋体" w:cs="宋体"/>
                <w:spacing w:val="13"/>
                <w:sz w:val="20"/>
                <w:szCs w:val="20"/>
              </w:rPr>
              <w:t xml:space="preserve"> </w:t>
            </w:r>
            <w:r>
              <w:rPr>
                <w:rFonts w:ascii="宋体" w:hAnsi="宋体" w:eastAsia="宋体" w:cs="宋体"/>
                <w:spacing w:val="-2"/>
                <w:sz w:val="20"/>
                <w:szCs w:val="20"/>
              </w:rPr>
              <w:t>拖拉机开沟机</w:t>
            </w:r>
          </w:p>
        </w:tc>
        <w:tc>
          <w:tcPr>
            <w:tcW w:w="5115" w:type="dxa"/>
            <w:vAlign w:val="top"/>
          </w:tcPr>
          <w:p>
            <w:pPr>
              <w:spacing w:before="211" w:line="184" w:lineRule="auto"/>
              <w:ind w:firstLine="35"/>
              <w:rPr>
                <w:rFonts w:ascii="宋体" w:hAnsi="宋体" w:eastAsia="宋体" w:cs="宋体"/>
                <w:sz w:val="20"/>
                <w:szCs w:val="20"/>
              </w:rPr>
            </w:pPr>
            <w:r>
              <w:rPr>
                <w:rFonts w:ascii="宋体" w:hAnsi="宋体" w:eastAsia="宋体" w:cs="宋体"/>
                <w:spacing w:val="-1"/>
                <w:sz w:val="20"/>
                <w:szCs w:val="20"/>
              </w:rPr>
              <w:t>配套轮式拖拉机；开沟深度＜50cm</w:t>
            </w:r>
          </w:p>
        </w:tc>
        <w:tc>
          <w:tcPr>
            <w:tcW w:w="962" w:type="dxa"/>
            <w:vAlign w:val="top"/>
          </w:tcPr>
          <w:p>
            <w:pPr>
              <w:spacing w:before="245" w:line="180" w:lineRule="auto"/>
              <w:ind w:firstLine="344"/>
              <w:rPr>
                <w:rFonts w:ascii="宋体" w:hAnsi="宋体" w:eastAsia="宋体" w:cs="宋体"/>
                <w:sz w:val="20"/>
                <w:szCs w:val="20"/>
              </w:rPr>
            </w:pPr>
            <w:r>
              <w:rPr>
                <w:rFonts w:ascii="宋体" w:hAnsi="宋体" w:eastAsia="宋体" w:cs="宋体"/>
                <w:spacing w:val="-2"/>
                <w:sz w:val="20"/>
                <w:szCs w:val="20"/>
              </w:rPr>
              <w:t>900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restart"/>
            <w:tcBorders>
              <w:top w:val="single" w:color="000000" w:sz="2" w:space="0"/>
              <w:bottom w:val="nil"/>
            </w:tcBorders>
            <w:vAlign w:val="top"/>
          </w:tcPr>
          <w:p>
            <w:pPr>
              <w:spacing w:line="300" w:lineRule="auto"/>
              <w:rPr>
                <w:rFonts w:ascii="宋体"/>
                <w:sz w:val="21"/>
              </w:rPr>
            </w:pPr>
          </w:p>
          <w:p>
            <w:pPr>
              <w:spacing w:before="65" w:line="184" w:lineRule="auto"/>
              <w:ind w:firstLine="35"/>
              <w:rPr>
                <w:rFonts w:ascii="宋体" w:hAnsi="宋体" w:eastAsia="宋体" w:cs="宋体"/>
                <w:sz w:val="20"/>
                <w:szCs w:val="20"/>
              </w:rPr>
            </w:pPr>
            <w:r>
              <w:rPr>
                <w:rFonts w:ascii="宋体" w:hAnsi="宋体" w:eastAsia="宋体" w:cs="宋体"/>
                <w:spacing w:val="-3"/>
                <w:sz w:val="20"/>
                <w:szCs w:val="20"/>
              </w:rPr>
              <w:t>5.微耕机</w:t>
            </w:r>
          </w:p>
        </w:tc>
        <w:tc>
          <w:tcPr>
            <w:tcW w:w="671" w:type="dxa"/>
            <w:tcBorders>
              <w:bottom w:val="single" w:color="000000" w:sz="2" w:space="0"/>
            </w:tcBorders>
            <w:vAlign w:val="top"/>
          </w:tcPr>
          <w:p>
            <w:pPr>
              <w:spacing w:before="221" w:line="180" w:lineRule="auto"/>
              <w:ind w:firstLine="194"/>
              <w:rPr>
                <w:rFonts w:ascii="宋体" w:hAnsi="宋体" w:eastAsia="宋体" w:cs="宋体"/>
                <w:sz w:val="20"/>
                <w:szCs w:val="20"/>
              </w:rPr>
            </w:pPr>
            <w:r>
              <w:rPr>
                <w:rFonts w:ascii="宋体" w:hAnsi="宋体" w:eastAsia="宋体" w:cs="宋体"/>
                <w:spacing w:val="-3"/>
                <w:sz w:val="20"/>
                <w:szCs w:val="20"/>
              </w:rPr>
              <w:t>5.1</w:t>
            </w:r>
          </w:p>
        </w:tc>
        <w:tc>
          <w:tcPr>
            <w:tcW w:w="2578" w:type="dxa"/>
            <w:vAlign w:val="top"/>
          </w:tcPr>
          <w:p>
            <w:pPr>
              <w:spacing w:before="188" w:line="184" w:lineRule="auto"/>
              <w:ind w:firstLine="35"/>
              <w:rPr>
                <w:rFonts w:ascii="宋体" w:hAnsi="宋体" w:eastAsia="宋体" w:cs="宋体"/>
                <w:sz w:val="20"/>
                <w:szCs w:val="20"/>
              </w:rPr>
            </w:pPr>
            <w:r>
              <w:rPr>
                <w:rFonts w:ascii="宋体" w:hAnsi="宋体" w:eastAsia="宋体" w:cs="宋体"/>
                <w:spacing w:val="-1"/>
                <w:sz w:val="20"/>
                <w:szCs w:val="20"/>
              </w:rPr>
              <w:t>2.2—4kW微耕机</w:t>
            </w:r>
          </w:p>
        </w:tc>
        <w:tc>
          <w:tcPr>
            <w:tcW w:w="5115" w:type="dxa"/>
            <w:vAlign w:val="top"/>
          </w:tcPr>
          <w:p>
            <w:pPr>
              <w:spacing w:before="188" w:line="184" w:lineRule="auto"/>
              <w:ind w:firstLine="38"/>
              <w:rPr>
                <w:rFonts w:ascii="宋体" w:hAnsi="宋体" w:eastAsia="宋体" w:cs="宋体"/>
                <w:sz w:val="20"/>
                <w:szCs w:val="20"/>
              </w:rPr>
            </w:pPr>
            <w:r>
              <w:rPr>
                <w:rFonts w:ascii="宋体" w:hAnsi="宋体" w:eastAsia="宋体" w:cs="宋体"/>
                <w:spacing w:val="-2"/>
                <w:sz w:val="20"/>
                <w:szCs w:val="20"/>
              </w:rPr>
              <w:t>2.2kW≤标定功率＜4kW；柴油或汽油机动力</w:t>
            </w:r>
          </w:p>
        </w:tc>
        <w:tc>
          <w:tcPr>
            <w:tcW w:w="962" w:type="dxa"/>
            <w:vAlign w:val="top"/>
          </w:tcPr>
          <w:p>
            <w:pPr>
              <w:spacing w:before="222" w:line="180" w:lineRule="auto"/>
              <w:ind w:firstLine="347"/>
              <w:rPr>
                <w:rFonts w:ascii="宋体" w:hAnsi="宋体" w:eastAsia="宋体" w:cs="宋体"/>
                <w:sz w:val="20"/>
                <w:szCs w:val="20"/>
              </w:rPr>
            </w:pPr>
            <w:r>
              <w:rPr>
                <w:rFonts w:ascii="宋体" w:hAnsi="宋体" w:eastAsia="宋体" w:cs="宋体"/>
                <w:spacing w:val="-3"/>
                <w:sz w:val="20"/>
                <w:szCs w:val="20"/>
              </w:rPr>
              <w:t>550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bottom w:val="single" w:color="000000" w:sz="2" w:space="0"/>
            </w:tcBorders>
            <w:vAlign w:val="top"/>
          </w:tcPr>
          <w:p>
            <w:pPr>
              <w:rPr>
                <w:rFonts w:ascii="宋体"/>
                <w:sz w:val="21"/>
              </w:rPr>
            </w:pPr>
          </w:p>
        </w:tc>
        <w:tc>
          <w:tcPr>
            <w:tcW w:w="671" w:type="dxa"/>
            <w:tcBorders>
              <w:top w:val="single" w:color="000000" w:sz="2" w:space="0"/>
            </w:tcBorders>
            <w:vAlign w:val="top"/>
          </w:tcPr>
          <w:p>
            <w:pPr>
              <w:spacing w:before="175" w:line="180" w:lineRule="auto"/>
              <w:ind w:firstLine="194"/>
              <w:rPr>
                <w:rFonts w:ascii="宋体" w:hAnsi="宋体" w:eastAsia="宋体" w:cs="宋体"/>
                <w:sz w:val="20"/>
                <w:szCs w:val="20"/>
              </w:rPr>
            </w:pPr>
            <w:r>
              <w:rPr>
                <w:rFonts w:ascii="宋体" w:hAnsi="宋体" w:eastAsia="宋体" w:cs="宋体"/>
                <w:spacing w:val="-3"/>
                <w:sz w:val="20"/>
                <w:szCs w:val="20"/>
              </w:rPr>
              <w:t>5.2</w:t>
            </w:r>
          </w:p>
        </w:tc>
        <w:tc>
          <w:tcPr>
            <w:tcW w:w="2578" w:type="dxa"/>
            <w:vAlign w:val="top"/>
          </w:tcPr>
          <w:p>
            <w:pPr>
              <w:spacing w:before="142" w:line="184" w:lineRule="auto"/>
              <w:ind w:firstLine="32"/>
              <w:rPr>
                <w:rFonts w:ascii="宋体" w:hAnsi="宋体" w:eastAsia="宋体" w:cs="宋体"/>
                <w:sz w:val="20"/>
                <w:szCs w:val="20"/>
              </w:rPr>
            </w:pPr>
            <w:r>
              <w:rPr>
                <w:rFonts w:ascii="宋体" w:hAnsi="宋体" w:eastAsia="宋体" w:cs="宋体"/>
                <w:spacing w:val="-2"/>
                <w:sz w:val="20"/>
                <w:szCs w:val="20"/>
              </w:rPr>
              <w:t>4kW及以上微耕机</w:t>
            </w:r>
          </w:p>
        </w:tc>
        <w:tc>
          <w:tcPr>
            <w:tcW w:w="5115" w:type="dxa"/>
            <w:vAlign w:val="top"/>
          </w:tcPr>
          <w:p>
            <w:pPr>
              <w:spacing w:before="142" w:line="184" w:lineRule="auto"/>
              <w:ind w:firstLine="36"/>
              <w:rPr>
                <w:rFonts w:ascii="宋体" w:hAnsi="宋体" w:eastAsia="宋体" w:cs="宋体"/>
                <w:sz w:val="20"/>
                <w:szCs w:val="20"/>
              </w:rPr>
            </w:pPr>
            <w:r>
              <w:rPr>
                <w:rFonts w:ascii="宋体" w:hAnsi="宋体" w:eastAsia="宋体" w:cs="宋体"/>
                <w:spacing w:val="-2"/>
                <w:sz w:val="20"/>
                <w:szCs w:val="20"/>
              </w:rPr>
              <w:t>标定功率≥4kW；柴油或汽油机动力</w:t>
            </w:r>
          </w:p>
        </w:tc>
        <w:tc>
          <w:tcPr>
            <w:tcW w:w="962" w:type="dxa"/>
            <w:vAlign w:val="top"/>
          </w:tcPr>
          <w:p>
            <w:pPr>
              <w:spacing w:before="175" w:line="180" w:lineRule="auto"/>
              <w:ind w:firstLine="348"/>
              <w:rPr>
                <w:rFonts w:ascii="宋体" w:hAnsi="宋体" w:eastAsia="宋体" w:cs="宋体"/>
                <w:sz w:val="20"/>
                <w:szCs w:val="20"/>
              </w:rPr>
            </w:pPr>
            <w:r>
              <w:rPr>
                <w:rFonts w:ascii="宋体" w:hAnsi="宋体" w:eastAsia="宋体" w:cs="宋体"/>
                <w:spacing w:val="-3"/>
                <w:sz w:val="20"/>
                <w:szCs w:val="20"/>
              </w:rPr>
              <w:t>780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restart"/>
            <w:tcBorders>
              <w:top w:val="single" w:color="000000" w:sz="2" w:space="0"/>
              <w:bottom w:val="nil"/>
            </w:tcBorders>
            <w:vAlign w:val="top"/>
          </w:tcPr>
          <w:p>
            <w:pPr>
              <w:spacing w:line="323" w:lineRule="auto"/>
              <w:rPr>
                <w:rFonts w:ascii="宋体"/>
                <w:sz w:val="21"/>
              </w:rPr>
            </w:pPr>
          </w:p>
          <w:p>
            <w:pPr>
              <w:spacing w:before="65" w:line="184" w:lineRule="auto"/>
              <w:ind w:firstLine="32"/>
              <w:rPr>
                <w:rFonts w:ascii="宋体" w:hAnsi="宋体" w:eastAsia="宋体" w:cs="宋体"/>
                <w:sz w:val="20"/>
                <w:szCs w:val="20"/>
              </w:rPr>
            </w:pPr>
            <w:r>
              <w:rPr>
                <w:rFonts w:ascii="宋体" w:hAnsi="宋体" w:eastAsia="宋体" w:cs="宋体"/>
                <w:spacing w:val="-3"/>
                <w:sz w:val="20"/>
                <w:szCs w:val="20"/>
              </w:rPr>
              <w:t>6.机耕船</w:t>
            </w:r>
          </w:p>
        </w:tc>
        <w:tc>
          <w:tcPr>
            <w:tcW w:w="671" w:type="dxa"/>
            <w:tcBorders>
              <w:bottom w:val="single" w:color="000000" w:sz="2" w:space="0"/>
            </w:tcBorders>
            <w:vAlign w:val="top"/>
          </w:tcPr>
          <w:p>
            <w:pPr>
              <w:spacing w:before="175" w:line="180" w:lineRule="auto"/>
              <w:ind w:firstLine="192"/>
              <w:rPr>
                <w:rFonts w:ascii="宋体" w:hAnsi="宋体" w:eastAsia="宋体" w:cs="宋体"/>
                <w:sz w:val="20"/>
                <w:szCs w:val="20"/>
              </w:rPr>
            </w:pPr>
            <w:r>
              <w:rPr>
                <w:rFonts w:ascii="宋体" w:hAnsi="宋体" w:eastAsia="宋体" w:cs="宋体"/>
                <w:spacing w:val="-2"/>
                <w:sz w:val="20"/>
                <w:szCs w:val="20"/>
              </w:rPr>
              <w:t>6.1</w:t>
            </w:r>
          </w:p>
        </w:tc>
        <w:tc>
          <w:tcPr>
            <w:tcW w:w="2578" w:type="dxa"/>
            <w:vAlign w:val="top"/>
          </w:tcPr>
          <w:p>
            <w:pPr>
              <w:spacing w:before="142" w:line="184" w:lineRule="auto"/>
              <w:ind w:firstLine="34"/>
              <w:rPr>
                <w:rFonts w:ascii="宋体" w:hAnsi="宋体" w:eastAsia="宋体" w:cs="宋体"/>
                <w:sz w:val="20"/>
                <w:szCs w:val="20"/>
              </w:rPr>
            </w:pPr>
            <w:r>
              <w:rPr>
                <w:rFonts w:ascii="宋体" w:hAnsi="宋体" w:eastAsia="宋体" w:cs="宋体"/>
                <w:spacing w:val="-2"/>
                <w:sz w:val="20"/>
                <w:szCs w:val="20"/>
              </w:rPr>
              <w:t>无动力输出装置机耕船</w:t>
            </w:r>
          </w:p>
        </w:tc>
        <w:tc>
          <w:tcPr>
            <w:tcW w:w="5115" w:type="dxa"/>
            <w:vAlign w:val="top"/>
          </w:tcPr>
          <w:p>
            <w:pPr>
              <w:spacing w:before="142" w:line="184" w:lineRule="auto"/>
              <w:ind w:firstLine="38"/>
              <w:rPr>
                <w:rFonts w:ascii="宋体" w:hAnsi="宋体" w:eastAsia="宋体" w:cs="宋体"/>
                <w:sz w:val="20"/>
                <w:szCs w:val="20"/>
              </w:rPr>
            </w:pPr>
            <w:r>
              <w:rPr>
                <w:rFonts w:ascii="宋体" w:hAnsi="宋体" w:eastAsia="宋体" w:cs="宋体"/>
                <w:spacing w:val="-2"/>
                <w:sz w:val="20"/>
                <w:szCs w:val="20"/>
              </w:rPr>
              <w:t>发动机标定功率≥8.8kW</w:t>
            </w:r>
          </w:p>
        </w:tc>
        <w:tc>
          <w:tcPr>
            <w:tcW w:w="962" w:type="dxa"/>
            <w:vAlign w:val="top"/>
          </w:tcPr>
          <w:p>
            <w:pPr>
              <w:spacing w:before="175" w:line="180" w:lineRule="auto"/>
              <w:ind w:firstLine="307"/>
              <w:rPr>
                <w:rFonts w:ascii="宋体" w:hAnsi="宋体" w:eastAsia="宋体" w:cs="宋体"/>
                <w:sz w:val="20"/>
                <w:szCs w:val="20"/>
              </w:rPr>
            </w:pPr>
            <w:r>
              <w:rPr>
                <w:rFonts w:ascii="宋体" w:hAnsi="宋体" w:eastAsia="宋体" w:cs="宋体"/>
                <w:spacing w:val="-4"/>
                <w:sz w:val="20"/>
                <w:szCs w:val="20"/>
              </w:rPr>
              <w:t>1600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single" w:color="000000" w:sz="2" w:space="0"/>
              <w:right w:val="single" w:color="000000" w:sz="2" w:space="0"/>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before="249" w:line="180" w:lineRule="auto"/>
              <w:ind w:firstLine="192"/>
              <w:rPr>
                <w:rFonts w:ascii="宋体" w:hAnsi="宋体" w:eastAsia="宋体" w:cs="宋体"/>
                <w:sz w:val="20"/>
                <w:szCs w:val="20"/>
              </w:rPr>
            </w:pPr>
            <w:r>
              <w:rPr>
                <w:rFonts w:ascii="宋体" w:hAnsi="宋体" w:eastAsia="宋体" w:cs="宋体"/>
                <w:spacing w:val="-2"/>
                <w:sz w:val="20"/>
                <w:szCs w:val="20"/>
              </w:rPr>
              <w:t>6.2</w:t>
            </w:r>
          </w:p>
        </w:tc>
        <w:tc>
          <w:tcPr>
            <w:tcW w:w="2578" w:type="dxa"/>
            <w:vAlign w:val="top"/>
          </w:tcPr>
          <w:p>
            <w:pPr>
              <w:spacing w:before="93" w:line="206" w:lineRule="auto"/>
              <w:ind w:left="31" w:right="141" w:firstLine="16"/>
              <w:rPr>
                <w:rFonts w:ascii="宋体" w:hAnsi="宋体" w:eastAsia="宋体" w:cs="宋体"/>
                <w:sz w:val="20"/>
                <w:szCs w:val="20"/>
              </w:rPr>
            </w:pPr>
            <w:r>
              <w:rPr>
                <w:rFonts w:ascii="宋体" w:hAnsi="宋体" w:eastAsia="宋体" w:cs="宋体"/>
                <w:spacing w:val="-2"/>
                <w:sz w:val="20"/>
                <w:szCs w:val="20"/>
              </w:rPr>
              <w:t>14.7kW及以上带动力输出装</w:t>
            </w:r>
            <w:r>
              <w:rPr>
                <w:rFonts w:ascii="宋体" w:hAnsi="宋体" w:eastAsia="宋体" w:cs="宋体"/>
                <w:spacing w:val="3"/>
                <w:sz w:val="20"/>
                <w:szCs w:val="20"/>
              </w:rPr>
              <w:t xml:space="preserve"> </w:t>
            </w:r>
            <w:r>
              <w:rPr>
                <w:rFonts w:ascii="宋体" w:hAnsi="宋体" w:eastAsia="宋体" w:cs="宋体"/>
                <w:spacing w:val="-2"/>
                <w:sz w:val="20"/>
                <w:szCs w:val="20"/>
              </w:rPr>
              <w:t>置的机耕船</w:t>
            </w:r>
          </w:p>
        </w:tc>
        <w:tc>
          <w:tcPr>
            <w:tcW w:w="5115" w:type="dxa"/>
            <w:vAlign w:val="top"/>
          </w:tcPr>
          <w:p>
            <w:pPr>
              <w:spacing w:before="215" w:line="184" w:lineRule="auto"/>
              <w:ind w:firstLine="36"/>
              <w:rPr>
                <w:rFonts w:ascii="宋体" w:hAnsi="宋体" w:eastAsia="宋体" w:cs="宋体"/>
                <w:sz w:val="20"/>
                <w:szCs w:val="20"/>
              </w:rPr>
            </w:pPr>
            <w:r>
              <w:rPr>
                <w:rFonts w:ascii="宋体" w:hAnsi="宋体" w:eastAsia="宋体" w:cs="宋体"/>
                <w:spacing w:val="-1"/>
                <w:sz w:val="20"/>
                <w:szCs w:val="20"/>
              </w:rPr>
              <w:t>动力输出装置，发动机：标定功率≥14.7kW</w:t>
            </w:r>
          </w:p>
        </w:tc>
        <w:tc>
          <w:tcPr>
            <w:tcW w:w="962" w:type="dxa"/>
            <w:vAlign w:val="top"/>
          </w:tcPr>
          <w:p>
            <w:pPr>
              <w:spacing w:before="249" w:line="180" w:lineRule="auto"/>
              <w:ind w:firstLine="296"/>
              <w:rPr>
                <w:rFonts w:ascii="宋体" w:hAnsi="宋体" w:eastAsia="宋体" w:cs="宋体"/>
                <w:sz w:val="20"/>
                <w:szCs w:val="20"/>
              </w:rPr>
            </w:pPr>
            <w:r>
              <w:rPr>
                <w:rFonts w:ascii="宋体" w:hAnsi="宋体" w:eastAsia="宋体" w:cs="宋体"/>
                <w:spacing w:val="-2"/>
                <w:sz w:val="20"/>
                <w:szCs w:val="20"/>
              </w:rPr>
              <w:t>5000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restart"/>
            <w:tcBorders>
              <w:top w:val="single" w:color="000000" w:sz="2" w:space="0"/>
              <w:bottom w:val="nil"/>
            </w:tcBorders>
            <w:vAlign w:val="top"/>
          </w:tcPr>
          <w:p>
            <w:pPr>
              <w:spacing w:before="238" w:line="228" w:lineRule="auto"/>
              <w:ind w:left="29" w:right="137" w:firstLine="4"/>
              <w:rPr>
                <w:rFonts w:ascii="宋体" w:hAnsi="宋体" w:eastAsia="宋体" w:cs="宋体"/>
                <w:sz w:val="20"/>
                <w:szCs w:val="20"/>
              </w:rPr>
            </w:pPr>
            <w:r>
              <w:rPr>
                <w:rFonts w:ascii="宋体" w:hAnsi="宋体" w:eastAsia="宋体" w:cs="宋体"/>
                <w:spacing w:val="-7"/>
                <w:sz w:val="20"/>
                <w:szCs w:val="20"/>
              </w:rPr>
              <w:t>（二）整</w:t>
            </w:r>
            <w:r>
              <w:rPr>
                <w:rFonts w:ascii="宋体" w:hAnsi="宋体" w:eastAsia="宋体" w:cs="宋体"/>
                <w:spacing w:val="1"/>
                <w:sz w:val="20"/>
                <w:szCs w:val="20"/>
              </w:rPr>
              <w:t xml:space="preserve"> </w:t>
            </w:r>
            <w:r>
              <w:rPr>
                <w:rFonts w:ascii="宋体" w:hAnsi="宋体" w:eastAsia="宋体" w:cs="宋体"/>
                <w:spacing w:val="-3"/>
                <w:sz w:val="20"/>
                <w:szCs w:val="20"/>
              </w:rPr>
              <w:t>地机械</w:t>
            </w:r>
          </w:p>
        </w:tc>
        <w:tc>
          <w:tcPr>
            <w:tcW w:w="923" w:type="dxa"/>
            <w:vMerge w:val="restart"/>
            <w:tcBorders>
              <w:bottom w:val="nil"/>
            </w:tcBorders>
            <w:vAlign w:val="top"/>
          </w:tcPr>
          <w:p>
            <w:pPr>
              <w:spacing w:before="238" w:line="228" w:lineRule="auto"/>
              <w:ind w:left="31" w:right="85" w:firstLine="4"/>
              <w:rPr>
                <w:rFonts w:ascii="宋体" w:hAnsi="宋体" w:eastAsia="宋体" w:cs="宋体"/>
                <w:sz w:val="20"/>
                <w:szCs w:val="20"/>
              </w:rPr>
            </w:pPr>
            <w:r>
              <w:rPr>
                <w:rFonts w:ascii="宋体" w:hAnsi="宋体" w:eastAsia="宋体" w:cs="宋体"/>
                <w:spacing w:val="-3"/>
                <w:sz w:val="20"/>
                <w:szCs w:val="20"/>
              </w:rPr>
              <w:t>7.埋茬起</w:t>
            </w:r>
            <w:r>
              <w:rPr>
                <w:rFonts w:ascii="宋体" w:hAnsi="宋体" w:eastAsia="宋体" w:cs="宋体"/>
                <w:spacing w:val="1"/>
                <w:sz w:val="20"/>
                <w:szCs w:val="20"/>
              </w:rPr>
              <w:t xml:space="preserve"> </w:t>
            </w:r>
            <w:r>
              <w:rPr>
                <w:rFonts w:ascii="宋体" w:hAnsi="宋体" w:eastAsia="宋体" w:cs="宋体"/>
                <w:spacing w:val="-3"/>
                <w:sz w:val="20"/>
                <w:szCs w:val="20"/>
              </w:rPr>
              <w:t>浆机</w:t>
            </w:r>
          </w:p>
        </w:tc>
        <w:tc>
          <w:tcPr>
            <w:tcW w:w="671" w:type="dxa"/>
            <w:tcBorders>
              <w:bottom w:val="single" w:color="000000" w:sz="2" w:space="0"/>
            </w:tcBorders>
            <w:vAlign w:val="top"/>
          </w:tcPr>
          <w:p>
            <w:pPr>
              <w:spacing w:before="176" w:line="180" w:lineRule="auto"/>
              <w:ind w:firstLine="195"/>
              <w:rPr>
                <w:rFonts w:ascii="宋体" w:hAnsi="宋体" w:eastAsia="宋体" w:cs="宋体"/>
                <w:sz w:val="20"/>
                <w:szCs w:val="20"/>
              </w:rPr>
            </w:pPr>
            <w:r>
              <w:rPr>
                <w:rFonts w:ascii="宋体" w:hAnsi="宋体" w:eastAsia="宋体" w:cs="宋体"/>
                <w:spacing w:val="-3"/>
                <w:sz w:val="20"/>
                <w:szCs w:val="20"/>
              </w:rPr>
              <w:t>7.1</w:t>
            </w:r>
          </w:p>
        </w:tc>
        <w:tc>
          <w:tcPr>
            <w:tcW w:w="2578" w:type="dxa"/>
            <w:vAlign w:val="top"/>
          </w:tcPr>
          <w:p>
            <w:pPr>
              <w:spacing w:before="144" w:line="184" w:lineRule="auto"/>
              <w:ind w:firstLine="35"/>
              <w:rPr>
                <w:rFonts w:ascii="宋体" w:hAnsi="宋体" w:eastAsia="宋体" w:cs="宋体"/>
                <w:sz w:val="20"/>
                <w:szCs w:val="20"/>
              </w:rPr>
            </w:pPr>
            <w:r>
              <w:rPr>
                <w:rFonts w:ascii="宋体" w:hAnsi="宋体" w:eastAsia="宋体" w:cs="宋体"/>
                <w:spacing w:val="-2"/>
                <w:sz w:val="20"/>
                <w:szCs w:val="20"/>
              </w:rPr>
              <w:t>2—2.5m埋茬起浆机</w:t>
            </w:r>
          </w:p>
        </w:tc>
        <w:tc>
          <w:tcPr>
            <w:tcW w:w="5115" w:type="dxa"/>
            <w:vAlign w:val="top"/>
          </w:tcPr>
          <w:p>
            <w:pPr>
              <w:spacing w:before="144" w:line="184" w:lineRule="auto"/>
              <w:ind w:firstLine="38"/>
              <w:rPr>
                <w:rFonts w:ascii="宋体" w:hAnsi="宋体" w:eastAsia="宋体" w:cs="宋体"/>
                <w:sz w:val="20"/>
                <w:szCs w:val="20"/>
              </w:rPr>
            </w:pPr>
            <w:r>
              <w:rPr>
                <w:rFonts w:ascii="宋体" w:hAnsi="宋体" w:eastAsia="宋体" w:cs="宋体"/>
                <w:spacing w:val="-2"/>
                <w:sz w:val="20"/>
                <w:szCs w:val="20"/>
              </w:rPr>
              <w:t>2m≤工作幅宽＜2.5m</w:t>
            </w:r>
          </w:p>
        </w:tc>
        <w:tc>
          <w:tcPr>
            <w:tcW w:w="962" w:type="dxa"/>
            <w:vAlign w:val="top"/>
          </w:tcPr>
          <w:p>
            <w:pPr>
              <w:spacing w:before="176" w:line="180" w:lineRule="auto"/>
              <w:ind w:firstLine="307"/>
              <w:rPr>
                <w:rFonts w:ascii="宋体" w:hAnsi="宋体" w:eastAsia="宋体" w:cs="宋体"/>
                <w:sz w:val="20"/>
                <w:szCs w:val="20"/>
              </w:rPr>
            </w:pPr>
            <w:r>
              <w:rPr>
                <w:rFonts w:ascii="宋体" w:hAnsi="宋体" w:eastAsia="宋体" w:cs="宋体"/>
                <w:spacing w:val="-4"/>
                <w:sz w:val="20"/>
                <w:szCs w:val="20"/>
              </w:rPr>
              <w:t>1700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right w:val="single" w:color="000000" w:sz="2" w:space="0"/>
            </w:tcBorders>
            <w:vAlign w:val="top"/>
          </w:tcPr>
          <w:p>
            <w:pPr>
              <w:rPr>
                <w:rFonts w:ascii="宋体"/>
                <w:sz w:val="21"/>
              </w:rPr>
            </w:pPr>
          </w:p>
        </w:tc>
        <w:tc>
          <w:tcPr>
            <w:tcW w:w="961" w:type="dxa"/>
            <w:vMerge w:val="continue"/>
            <w:tcBorders>
              <w:top w:val="nil"/>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before="178" w:line="180" w:lineRule="auto"/>
              <w:ind w:firstLine="195"/>
              <w:rPr>
                <w:rFonts w:ascii="宋体" w:hAnsi="宋体" w:eastAsia="宋体" w:cs="宋体"/>
                <w:sz w:val="20"/>
                <w:szCs w:val="20"/>
              </w:rPr>
            </w:pPr>
            <w:r>
              <w:rPr>
                <w:rFonts w:ascii="宋体" w:hAnsi="宋体" w:eastAsia="宋体" w:cs="宋体"/>
                <w:spacing w:val="-3"/>
                <w:sz w:val="20"/>
                <w:szCs w:val="20"/>
              </w:rPr>
              <w:t>7.2</w:t>
            </w:r>
          </w:p>
        </w:tc>
        <w:tc>
          <w:tcPr>
            <w:tcW w:w="2578" w:type="dxa"/>
            <w:vAlign w:val="top"/>
          </w:tcPr>
          <w:p>
            <w:pPr>
              <w:spacing w:before="144" w:line="184" w:lineRule="auto"/>
              <w:ind w:firstLine="35"/>
              <w:rPr>
                <w:rFonts w:ascii="宋体" w:hAnsi="宋体" w:eastAsia="宋体" w:cs="宋体"/>
                <w:sz w:val="20"/>
                <w:szCs w:val="20"/>
              </w:rPr>
            </w:pPr>
            <w:r>
              <w:rPr>
                <w:rFonts w:ascii="宋体" w:hAnsi="宋体" w:eastAsia="宋体" w:cs="宋体"/>
                <w:spacing w:val="-2"/>
                <w:sz w:val="20"/>
                <w:szCs w:val="20"/>
              </w:rPr>
              <w:t>2.5m及以上埋茬起浆机</w:t>
            </w:r>
          </w:p>
        </w:tc>
        <w:tc>
          <w:tcPr>
            <w:tcW w:w="5115" w:type="dxa"/>
            <w:vAlign w:val="top"/>
          </w:tcPr>
          <w:p>
            <w:pPr>
              <w:spacing w:before="144" w:line="184" w:lineRule="auto"/>
              <w:ind w:firstLine="38"/>
              <w:rPr>
                <w:rFonts w:ascii="宋体" w:hAnsi="宋体" w:eastAsia="宋体" w:cs="宋体"/>
                <w:sz w:val="20"/>
                <w:szCs w:val="20"/>
              </w:rPr>
            </w:pPr>
            <w:r>
              <w:rPr>
                <w:rFonts w:ascii="宋体" w:hAnsi="宋体" w:eastAsia="宋体" w:cs="宋体"/>
                <w:spacing w:val="-2"/>
                <w:sz w:val="20"/>
                <w:szCs w:val="20"/>
              </w:rPr>
              <w:t>工作幅宽≥2.5m</w:t>
            </w:r>
          </w:p>
        </w:tc>
        <w:tc>
          <w:tcPr>
            <w:tcW w:w="962" w:type="dxa"/>
            <w:vAlign w:val="top"/>
          </w:tcPr>
          <w:p>
            <w:pPr>
              <w:spacing w:before="177" w:line="180" w:lineRule="auto"/>
              <w:ind w:firstLine="295"/>
              <w:rPr>
                <w:rFonts w:ascii="宋体" w:hAnsi="宋体" w:eastAsia="宋体" w:cs="宋体"/>
                <w:sz w:val="20"/>
                <w:szCs w:val="20"/>
              </w:rPr>
            </w:pPr>
            <w:r>
              <w:rPr>
                <w:rFonts w:ascii="宋体" w:hAnsi="宋体" w:eastAsia="宋体" w:cs="宋体"/>
                <w:spacing w:val="-2"/>
                <w:sz w:val="20"/>
                <w:szCs w:val="20"/>
              </w:rPr>
              <w:t>2100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restart"/>
            <w:tcBorders>
              <w:bottom w:val="nil"/>
            </w:tcBorders>
            <w:vAlign w:val="top"/>
          </w:tcPr>
          <w:p>
            <w:pPr>
              <w:spacing w:line="280" w:lineRule="auto"/>
              <w:rPr>
                <w:rFonts w:ascii="宋体"/>
                <w:sz w:val="21"/>
              </w:rPr>
            </w:pPr>
          </w:p>
          <w:p>
            <w:pPr>
              <w:spacing w:line="280" w:lineRule="auto"/>
              <w:rPr>
                <w:rFonts w:ascii="宋体"/>
                <w:sz w:val="21"/>
              </w:rPr>
            </w:pPr>
          </w:p>
          <w:p>
            <w:pPr>
              <w:spacing w:line="281" w:lineRule="auto"/>
              <w:rPr>
                <w:rFonts w:ascii="宋体"/>
                <w:sz w:val="21"/>
              </w:rPr>
            </w:pPr>
          </w:p>
          <w:p>
            <w:pPr>
              <w:spacing w:before="65" w:line="184" w:lineRule="auto"/>
              <w:ind w:firstLine="96"/>
              <w:rPr>
                <w:rFonts w:ascii="宋体" w:hAnsi="宋体" w:eastAsia="宋体" w:cs="宋体"/>
                <w:sz w:val="20"/>
                <w:szCs w:val="20"/>
              </w:rPr>
            </w:pPr>
            <w:r>
              <w:rPr>
                <w:rFonts w:ascii="宋体" w:hAnsi="宋体" w:eastAsia="宋体" w:cs="宋体"/>
                <w:spacing w:val="-3"/>
                <w:sz w:val="20"/>
                <w:szCs w:val="20"/>
              </w:rPr>
              <w:t>二、种</w:t>
            </w:r>
          </w:p>
          <w:p>
            <w:pPr>
              <w:spacing w:before="47" w:line="184" w:lineRule="auto"/>
              <w:ind w:firstLine="94"/>
              <w:rPr>
                <w:rFonts w:ascii="宋体" w:hAnsi="宋体" w:eastAsia="宋体" w:cs="宋体"/>
                <w:sz w:val="20"/>
                <w:szCs w:val="20"/>
              </w:rPr>
            </w:pPr>
            <w:r>
              <w:rPr>
                <w:rFonts w:ascii="宋体" w:hAnsi="宋体" w:eastAsia="宋体" w:cs="宋体"/>
                <w:spacing w:val="-3"/>
                <w:sz w:val="20"/>
                <w:szCs w:val="20"/>
              </w:rPr>
              <w:t>植施肥</w:t>
            </w:r>
          </w:p>
          <w:p>
            <w:pPr>
              <w:spacing w:before="47" w:line="184" w:lineRule="auto"/>
              <w:ind w:firstLine="193"/>
              <w:rPr>
                <w:rFonts w:ascii="宋体" w:hAnsi="宋体" w:eastAsia="宋体" w:cs="宋体"/>
                <w:sz w:val="20"/>
                <w:szCs w:val="20"/>
              </w:rPr>
            </w:pPr>
            <w:r>
              <w:rPr>
                <w:rFonts w:ascii="宋体" w:hAnsi="宋体" w:eastAsia="宋体" w:cs="宋体"/>
                <w:spacing w:val="-3"/>
                <w:sz w:val="20"/>
                <w:szCs w:val="20"/>
              </w:rPr>
              <w:t>机械</w:t>
            </w:r>
          </w:p>
        </w:tc>
        <w:tc>
          <w:tcPr>
            <w:tcW w:w="961" w:type="dxa"/>
            <w:vMerge w:val="restart"/>
            <w:tcBorders>
              <w:bottom w:val="nil"/>
            </w:tcBorders>
            <w:vAlign w:val="top"/>
          </w:tcPr>
          <w:p>
            <w:pPr>
              <w:spacing w:line="317" w:lineRule="auto"/>
              <w:rPr>
                <w:rFonts w:ascii="宋体"/>
                <w:sz w:val="21"/>
              </w:rPr>
            </w:pPr>
          </w:p>
          <w:p>
            <w:pPr>
              <w:spacing w:line="317" w:lineRule="auto"/>
              <w:rPr>
                <w:rFonts w:ascii="宋体"/>
                <w:sz w:val="21"/>
              </w:rPr>
            </w:pPr>
          </w:p>
          <w:p>
            <w:pPr>
              <w:spacing w:line="317" w:lineRule="auto"/>
              <w:rPr>
                <w:rFonts w:ascii="宋体"/>
                <w:sz w:val="21"/>
              </w:rPr>
            </w:pPr>
          </w:p>
          <w:p>
            <w:pPr>
              <w:spacing w:before="65" w:line="228" w:lineRule="auto"/>
              <w:ind w:left="180" w:right="85" w:hanging="95"/>
              <w:rPr>
                <w:rFonts w:ascii="宋体" w:hAnsi="宋体" w:eastAsia="宋体" w:cs="宋体"/>
                <w:sz w:val="20"/>
                <w:szCs w:val="20"/>
              </w:rPr>
            </w:pPr>
            <w:r>
              <w:rPr>
                <w:rFonts w:ascii="宋体" w:hAnsi="宋体" w:eastAsia="宋体" w:cs="宋体"/>
                <w:spacing w:val="-7"/>
                <w:sz w:val="20"/>
                <w:szCs w:val="20"/>
              </w:rPr>
              <w:t>（三）播</w:t>
            </w:r>
            <w:r>
              <w:rPr>
                <w:rFonts w:ascii="宋体" w:hAnsi="宋体" w:eastAsia="宋体" w:cs="宋体"/>
                <w:spacing w:val="3"/>
                <w:sz w:val="20"/>
                <w:szCs w:val="20"/>
              </w:rPr>
              <w:t xml:space="preserve"> </w:t>
            </w:r>
            <w:r>
              <w:rPr>
                <w:rFonts w:ascii="宋体" w:hAnsi="宋体" w:eastAsia="宋体" w:cs="宋体"/>
                <w:spacing w:val="-3"/>
                <w:sz w:val="20"/>
                <w:szCs w:val="20"/>
              </w:rPr>
              <w:t>种机械</w:t>
            </w:r>
          </w:p>
        </w:tc>
        <w:tc>
          <w:tcPr>
            <w:tcW w:w="923" w:type="dxa"/>
            <w:vMerge w:val="restart"/>
            <w:tcBorders>
              <w:bottom w:val="nil"/>
            </w:tcBorders>
            <w:vAlign w:val="top"/>
          </w:tcPr>
          <w:p>
            <w:pPr>
              <w:spacing w:line="461" w:lineRule="auto"/>
              <w:rPr>
                <w:rFonts w:ascii="宋体"/>
                <w:sz w:val="21"/>
              </w:rPr>
            </w:pPr>
          </w:p>
          <w:p>
            <w:pPr>
              <w:spacing w:before="65" w:line="184" w:lineRule="auto"/>
              <w:ind w:firstLine="31"/>
              <w:rPr>
                <w:rFonts w:ascii="宋体" w:hAnsi="宋体" w:eastAsia="宋体" w:cs="宋体"/>
                <w:sz w:val="20"/>
                <w:szCs w:val="20"/>
              </w:rPr>
            </w:pPr>
            <w:r>
              <w:rPr>
                <w:rFonts w:ascii="宋体" w:hAnsi="宋体" w:eastAsia="宋体" w:cs="宋体"/>
                <w:spacing w:val="-2"/>
                <w:sz w:val="20"/>
                <w:szCs w:val="20"/>
              </w:rPr>
              <w:t>8.穴播机</w:t>
            </w:r>
          </w:p>
        </w:tc>
        <w:tc>
          <w:tcPr>
            <w:tcW w:w="671" w:type="dxa"/>
            <w:tcBorders>
              <w:bottom w:val="single" w:color="000000" w:sz="2" w:space="0"/>
            </w:tcBorders>
            <w:vAlign w:val="top"/>
          </w:tcPr>
          <w:p>
            <w:pPr>
              <w:spacing w:before="178" w:line="180" w:lineRule="auto"/>
              <w:ind w:firstLine="191"/>
              <w:rPr>
                <w:rFonts w:ascii="宋体" w:hAnsi="宋体" w:eastAsia="宋体" w:cs="宋体"/>
                <w:sz w:val="20"/>
                <w:szCs w:val="20"/>
              </w:rPr>
            </w:pPr>
            <w:r>
              <w:rPr>
                <w:rFonts w:ascii="宋体" w:hAnsi="宋体" w:eastAsia="宋体" w:cs="宋体"/>
                <w:spacing w:val="-2"/>
                <w:sz w:val="20"/>
                <w:szCs w:val="20"/>
              </w:rPr>
              <w:t>8.1</w:t>
            </w:r>
          </w:p>
        </w:tc>
        <w:tc>
          <w:tcPr>
            <w:tcW w:w="2578" w:type="dxa"/>
            <w:vAlign w:val="top"/>
          </w:tcPr>
          <w:p>
            <w:pPr>
              <w:spacing w:before="146" w:line="184" w:lineRule="auto"/>
              <w:ind w:firstLine="35"/>
              <w:rPr>
                <w:rFonts w:ascii="宋体" w:hAnsi="宋体" w:eastAsia="宋体" w:cs="宋体"/>
                <w:sz w:val="20"/>
                <w:szCs w:val="20"/>
              </w:rPr>
            </w:pPr>
            <w:r>
              <w:rPr>
                <w:rFonts w:ascii="宋体" w:hAnsi="宋体" w:eastAsia="宋体" w:cs="宋体"/>
                <w:spacing w:val="-2"/>
                <w:sz w:val="20"/>
                <w:szCs w:val="20"/>
              </w:rPr>
              <w:t>2—3行穴播机</w:t>
            </w:r>
          </w:p>
        </w:tc>
        <w:tc>
          <w:tcPr>
            <w:tcW w:w="5115" w:type="dxa"/>
            <w:vAlign w:val="top"/>
          </w:tcPr>
          <w:p>
            <w:pPr>
              <w:spacing w:before="146" w:line="184" w:lineRule="auto"/>
              <w:ind w:firstLine="36"/>
              <w:rPr>
                <w:rFonts w:ascii="宋体" w:hAnsi="宋体" w:eastAsia="宋体" w:cs="宋体"/>
                <w:sz w:val="20"/>
                <w:szCs w:val="20"/>
              </w:rPr>
            </w:pPr>
            <w:r>
              <w:rPr>
                <w:rFonts w:ascii="宋体" w:hAnsi="宋体" w:eastAsia="宋体" w:cs="宋体"/>
                <w:spacing w:val="-2"/>
                <w:sz w:val="20"/>
                <w:szCs w:val="20"/>
              </w:rPr>
              <w:t>播种行数2、3行</w:t>
            </w:r>
          </w:p>
        </w:tc>
        <w:tc>
          <w:tcPr>
            <w:tcW w:w="962" w:type="dxa"/>
            <w:vAlign w:val="top"/>
          </w:tcPr>
          <w:p>
            <w:pPr>
              <w:spacing w:before="179" w:line="180" w:lineRule="auto"/>
              <w:ind w:firstLine="344"/>
              <w:rPr>
                <w:rFonts w:ascii="宋体" w:hAnsi="宋体" w:eastAsia="宋体" w:cs="宋体"/>
                <w:sz w:val="20"/>
                <w:szCs w:val="20"/>
              </w:rPr>
            </w:pPr>
            <w:r>
              <w:rPr>
                <w:rFonts w:ascii="宋体" w:hAnsi="宋体" w:eastAsia="宋体" w:cs="宋体"/>
                <w:spacing w:val="-2"/>
                <w:sz w:val="20"/>
                <w:szCs w:val="20"/>
              </w:rPr>
              <w:t>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80" w:line="180" w:lineRule="auto"/>
              <w:ind w:firstLine="191"/>
              <w:rPr>
                <w:rFonts w:ascii="宋体" w:hAnsi="宋体" w:eastAsia="宋体" w:cs="宋体"/>
                <w:sz w:val="20"/>
                <w:szCs w:val="20"/>
              </w:rPr>
            </w:pPr>
            <w:r>
              <w:rPr>
                <w:rFonts w:ascii="宋体" w:hAnsi="宋体" w:eastAsia="宋体" w:cs="宋体"/>
                <w:spacing w:val="-2"/>
                <w:sz w:val="20"/>
                <w:szCs w:val="20"/>
              </w:rPr>
              <w:t>8.2</w:t>
            </w:r>
          </w:p>
        </w:tc>
        <w:tc>
          <w:tcPr>
            <w:tcW w:w="2578" w:type="dxa"/>
            <w:vAlign w:val="top"/>
          </w:tcPr>
          <w:p>
            <w:pPr>
              <w:spacing w:before="146" w:line="184" w:lineRule="auto"/>
              <w:ind w:firstLine="32"/>
              <w:rPr>
                <w:rFonts w:ascii="宋体" w:hAnsi="宋体" w:eastAsia="宋体" w:cs="宋体"/>
                <w:sz w:val="20"/>
                <w:szCs w:val="20"/>
              </w:rPr>
            </w:pPr>
            <w:r>
              <w:rPr>
                <w:rFonts w:ascii="宋体" w:hAnsi="宋体" w:eastAsia="宋体" w:cs="宋体"/>
                <w:spacing w:val="-2"/>
                <w:sz w:val="20"/>
                <w:szCs w:val="20"/>
              </w:rPr>
              <w:t>4—5行穴播机</w:t>
            </w:r>
          </w:p>
        </w:tc>
        <w:tc>
          <w:tcPr>
            <w:tcW w:w="5115" w:type="dxa"/>
            <w:vAlign w:val="top"/>
          </w:tcPr>
          <w:p>
            <w:pPr>
              <w:spacing w:before="146" w:line="184" w:lineRule="auto"/>
              <w:ind w:firstLine="36"/>
              <w:rPr>
                <w:rFonts w:ascii="宋体" w:hAnsi="宋体" w:eastAsia="宋体" w:cs="宋体"/>
                <w:sz w:val="20"/>
                <w:szCs w:val="20"/>
              </w:rPr>
            </w:pPr>
            <w:r>
              <w:rPr>
                <w:rFonts w:ascii="宋体" w:hAnsi="宋体" w:eastAsia="宋体" w:cs="宋体"/>
                <w:spacing w:val="-2"/>
                <w:sz w:val="20"/>
                <w:szCs w:val="20"/>
              </w:rPr>
              <w:t>播种行数4、5行</w:t>
            </w:r>
          </w:p>
        </w:tc>
        <w:tc>
          <w:tcPr>
            <w:tcW w:w="962" w:type="dxa"/>
            <w:vAlign w:val="top"/>
          </w:tcPr>
          <w:p>
            <w:pPr>
              <w:spacing w:before="179" w:line="180" w:lineRule="auto"/>
              <w:ind w:firstLine="307"/>
              <w:rPr>
                <w:rFonts w:ascii="宋体" w:hAnsi="宋体" w:eastAsia="宋体" w:cs="宋体"/>
                <w:sz w:val="20"/>
                <w:szCs w:val="20"/>
              </w:rPr>
            </w:pPr>
            <w:r>
              <w:rPr>
                <w:rFonts w:ascii="宋体" w:hAnsi="宋体" w:eastAsia="宋体" w:cs="宋体"/>
                <w:spacing w:val="-4"/>
                <w:sz w:val="20"/>
                <w:szCs w:val="20"/>
              </w:rPr>
              <w:t>1200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single" w:color="000000" w:sz="2" w:space="0"/>
            </w:tcBorders>
            <w:vAlign w:val="top"/>
          </w:tcPr>
          <w:p>
            <w:pPr>
              <w:rPr>
                <w:rFonts w:ascii="宋体"/>
                <w:sz w:val="21"/>
              </w:rPr>
            </w:pPr>
          </w:p>
        </w:tc>
        <w:tc>
          <w:tcPr>
            <w:tcW w:w="671" w:type="dxa"/>
            <w:tcBorders>
              <w:top w:val="single" w:color="000000" w:sz="2" w:space="0"/>
            </w:tcBorders>
            <w:vAlign w:val="top"/>
          </w:tcPr>
          <w:p>
            <w:pPr>
              <w:spacing w:before="181" w:line="180" w:lineRule="auto"/>
              <w:ind w:firstLine="191"/>
              <w:rPr>
                <w:rFonts w:ascii="宋体" w:hAnsi="宋体" w:eastAsia="宋体" w:cs="宋体"/>
                <w:sz w:val="20"/>
                <w:szCs w:val="20"/>
              </w:rPr>
            </w:pPr>
            <w:r>
              <w:rPr>
                <w:rFonts w:ascii="宋体" w:hAnsi="宋体" w:eastAsia="宋体" w:cs="宋体"/>
                <w:spacing w:val="-2"/>
                <w:sz w:val="20"/>
                <w:szCs w:val="20"/>
              </w:rPr>
              <w:t>8.3</w:t>
            </w:r>
          </w:p>
        </w:tc>
        <w:tc>
          <w:tcPr>
            <w:tcW w:w="2578" w:type="dxa"/>
            <w:vAlign w:val="top"/>
          </w:tcPr>
          <w:p>
            <w:pPr>
              <w:spacing w:before="147" w:line="184" w:lineRule="auto"/>
              <w:ind w:firstLine="34"/>
              <w:rPr>
                <w:rFonts w:ascii="宋体" w:hAnsi="宋体" w:eastAsia="宋体" w:cs="宋体"/>
                <w:sz w:val="20"/>
                <w:szCs w:val="20"/>
              </w:rPr>
            </w:pPr>
            <w:r>
              <w:rPr>
                <w:rFonts w:ascii="宋体" w:hAnsi="宋体" w:eastAsia="宋体" w:cs="宋体"/>
                <w:spacing w:val="-2"/>
                <w:sz w:val="20"/>
                <w:szCs w:val="20"/>
              </w:rPr>
              <w:t>6行及以上穴播机</w:t>
            </w:r>
          </w:p>
        </w:tc>
        <w:tc>
          <w:tcPr>
            <w:tcW w:w="5115" w:type="dxa"/>
            <w:vAlign w:val="top"/>
          </w:tcPr>
          <w:p>
            <w:pPr>
              <w:spacing w:before="147" w:line="184" w:lineRule="auto"/>
              <w:ind w:firstLine="36"/>
              <w:rPr>
                <w:rFonts w:ascii="宋体" w:hAnsi="宋体" w:eastAsia="宋体" w:cs="宋体"/>
                <w:sz w:val="20"/>
                <w:szCs w:val="20"/>
              </w:rPr>
            </w:pPr>
            <w:r>
              <w:rPr>
                <w:rFonts w:ascii="宋体" w:hAnsi="宋体" w:eastAsia="宋体" w:cs="宋体"/>
                <w:spacing w:val="-2"/>
                <w:sz w:val="20"/>
                <w:szCs w:val="20"/>
              </w:rPr>
              <w:t>播种行数≥6行</w:t>
            </w:r>
          </w:p>
        </w:tc>
        <w:tc>
          <w:tcPr>
            <w:tcW w:w="962" w:type="dxa"/>
            <w:vAlign w:val="top"/>
          </w:tcPr>
          <w:p>
            <w:pPr>
              <w:spacing w:before="179" w:line="180" w:lineRule="auto"/>
              <w:ind w:firstLine="307"/>
              <w:rPr>
                <w:rFonts w:ascii="宋体" w:hAnsi="宋体" w:eastAsia="宋体" w:cs="宋体"/>
                <w:sz w:val="20"/>
                <w:szCs w:val="20"/>
              </w:rPr>
            </w:pPr>
            <w:r>
              <w:rPr>
                <w:rFonts w:ascii="宋体" w:hAnsi="宋体" w:eastAsia="宋体" w:cs="宋体"/>
                <w:spacing w:val="-4"/>
                <w:sz w:val="20"/>
                <w:szCs w:val="20"/>
              </w:rPr>
              <w:t>1500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8"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restart"/>
            <w:tcBorders>
              <w:top w:val="single" w:color="000000" w:sz="2" w:space="0"/>
              <w:bottom w:val="nil"/>
            </w:tcBorders>
            <w:vAlign w:val="top"/>
          </w:tcPr>
          <w:p>
            <w:pPr>
              <w:spacing w:line="354" w:lineRule="auto"/>
              <w:rPr>
                <w:rFonts w:ascii="宋体"/>
                <w:sz w:val="21"/>
              </w:rPr>
            </w:pPr>
          </w:p>
          <w:p>
            <w:pPr>
              <w:spacing w:before="65" w:line="228" w:lineRule="auto"/>
              <w:ind w:left="263" w:right="54" w:hanging="200"/>
              <w:rPr>
                <w:rFonts w:ascii="宋体" w:hAnsi="宋体" w:eastAsia="宋体" w:cs="宋体"/>
                <w:sz w:val="20"/>
                <w:szCs w:val="20"/>
              </w:rPr>
            </w:pPr>
            <w:r>
              <w:rPr>
                <w:rFonts w:ascii="宋体" w:hAnsi="宋体" w:eastAsia="宋体" w:cs="宋体"/>
                <w:spacing w:val="-2"/>
                <w:sz w:val="20"/>
                <w:szCs w:val="20"/>
              </w:rPr>
              <w:t>9.精量播</w:t>
            </w:r>
            <w:r>
              <w:rPr>
                <w:rFonts w:ascii="宋体" w:hAnsi="宋体" w:eastAsia="宋体" w:cs="宋体"/>
                <w:sz w:val="20"/>
                <w:szCs w:val="20"/>
              </w:rPr>
              <w:t xml:space="preserve"> </w:t>
            </w:r>
            <w:r>
              <w:rPr>
                <w:rFonts w:ascii="宋体" w:hAnsi="宋体" w:eastAsia="宋体" w:cs="宋体"/>
                <w:spacing w:val="-3"/>
                <w:sz w:val="20"/>
                <w:szCs w:val="20"/>
              </w:rPr>
              <w:t>种机</w:t>
            </w:r>
          </w:p>
        </w:tc>
        <w:tc>
          <w:tcPr>
            <w:tcW w:w="671" w:type="dxa"/>
            <w:tcBorders>
              <w:bottom w:val="single" w:color="000000" w:sz="2" w:space="0"/>
            </w:tcBorders>
            <w:vAlign w:val="top"/>
          </w:tcPr>
          <w:p>
            <w:pPr>
              <w:spacing w:before="180" w:line="180" w:lineRule="auto"/>
              <w:ind w:firstLine="191"/>
              <w:rPr>
                <w:rFonts w:ascii="宋体" w:hAnsi="宋体" w:eastAsia="宋体" w:cs="宋体"/>
                <w:sz w:val="20"/>
                <w:szCs w:val="20"/>
              </w:rPr>
            </w:pPr>
            <w:r>
              <w:rPr>
                <w:rFonts w:ascii="宋体" w:hAnsi="宋体" w:eastAsia="宋体" w:cs="宋体"/>
                <w:spacing w:val="-2"/>
                <w:sz w:val="20"/>
                <w:szCs w:val="20"/>
              </w:rPr>
              <w:t>9.1</w:t>
            </w:r>
          </w:p>
        </w:tc>
        <w:tc>
          <w:tcPr>
            <w:tcW w:w="2578" w:type="dxa"/>
            <w:vAlign w:val="top"/>
          </w:tcPr>
          <w:p>
            <w:pPr>
              <w:spacing w:before="147" w:line="184" w:lineRule="auto"/>
              <w:ind w:firstLine="35"/>
              <w:rPr>
                <w:rFonts w:ascii="宋体" w:hAnsi="宋体" w:eastAsia="宋体" w:cs="宋体"/>
                <w:sz w:val="20"/>
                <w:szCs w:val="20"/>
              </w:rPr>
            </w:pPr>
            <w:r>
              <w:rPr>
                <w:rFonts w:ascii="宋体" w:hAnsi="宋体" w:eastAsia="宋体" w:cs="宋体"/>
                <w:spacing w:val="-2"/>
                <w:sz w:val="20"/>
                <w:szCs w:val="20"/>
              </w:rPr>
              <w:t>2—3行机械式精量播种机</w:t>
            </w:r>
          </w:p>
        </w:tc>
        <w:tc>
          <w:tcPr>
            <w:tcW w:w="5115" w:type="dxa"/>
            <w:vAlign w:val="top"/>
          </w:tcPr>
          <w:p>
            <w:pPr>
              <w:spacing w:before="147" w:line="184" w:lineRule="auto"/>
              <w:ind w:firstLine="40"/>
              <w:rPr>
                <w:rFonts w:ascii="宋体" w:hAnsi="宋体" w:eastAsia="宋体" w:cs="宋体"/>
                <w:sz w:val="20"/>
                <w:szCs w:val="20"/>
              </w:rPr>
            </w:pPr>
            <w:r>
              <w:rPr>
                <w:rFonts w:ascii="宋体" w:hAnsi="宋体" w:eastAsia="宋体" w:cs="宋体"/>
                <w:spacing w:val="-2"/>
                <w:sz w:val="20"/>
                <w:szCs w:val="20"/>
              </w:rPr>
              <w:t>结构型式：机械式；播种行数2、3行</w:t>
            </w:r>
          </w:p>
        </w:tc>
        <w:tc>
          <w:tcPr>
            <w:tcW w:w="962" w:type="dxa"/>
            <w:vAlign w:val="top"/>
          </w:tcPr>
          <w:p>
            <w:pPr>
              <w:spacing w:before="181" w:line="180" w:lineRule="auto"/>
              <w:ind w:firstLine="344"/>
              <w:rPr>
                <w:rFonts w:ascii="宋体" w:hAnsi="宋体" w:eastAsia="宋体" w:cs="宋体"/>
                <w:sz w:val="20"/>
                <w:szCs w:val="20"/>
              </w:rPr>
            </w:pPr>
            <w:r>
              <w:rPr>
                <w:rFonts w:ascii="宋体" w:hAnsi="宋体" w:eastAsia="宋体" w:cs="宋体"/>
                <w:spacing w:val="-2"/>
                <w:sz w:val="20"/>
                <w:szCs w:val="20"/>
              </w:rPr>
              <w:t>630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82" w:line="180" w:lineRule="auto"/>
              <w:ind w:firstLine="191"/>
              <w:rPr>
                <w:rFonts w:ascii="宋体" w:hAnsi="宋体" w:eastAsia="宋体" w:cs="宋体"/>
                <w:sz w:val="20"/>
                <w:szCs w:val="20"/>
              </w:rPr>
            </w:pPr>
            <w:r>
              <w:rPr>
                <w:rFonts w:ascii="宋体" w:hAnsi="宋体" w:eastAsia="宋体" w:cs="宋体"/>
                <w:spacing w:val="-2"/>
                <w:sz w:val="20"/>
                <w:szCs w:val="20"/>
              </w:rPr>
              <w:t>9.2</w:t>
            </w:r>
          </w:p>
        </w:tc>
        <w:tc>
          <w:tcPr>
            <w:tcW w:w="2578" w:type="dxa"/>
            <w:vAlign w:val="top"/>
          </w:tcPr>
          <w:p>
            <w:pPr>
              <w:spacing w:before="148" w:line="184" w:lineRule="auto"/>
              <w:ind w:firstLine="32"/>
              <w:rPr>
                <w:rFonts w:ascii="宋体" w:hAnsi="宋体" w:eastAsia="宋体" w:cs="宋体"/>
                <w:sz w:val="20"/>
                <w:szCs w:val="20"/>
              </w:rPr>
            </w:pPr>
            <w:r>
              <w:rPr>
                <w:rFonts w:ascii="宋体" w:hAnsi="宋体" w:eastAsia="宋体" w:cs="宋体"/>
                <w:spacing w:val="-2"/>
                <w:sz w:val="20"/>
                <w:szCs w:val="20"/>
              </w:rPr>
              <w:t>4—5行机械式精量播种机</w:t>
            </w:r>
          </w:p>
        </w:tc>
        <w:tc>
          <w:tcPr>
            <w:tcW w:w="5115" w:type="dxa"/>
            <w:vAlign w:val="top"/>
          </w:tcPr>
          <w:p>
            <w:pPr>
              <w:spacing w:before="148" w:line="184" w:lineRule="auto"/>
              <w:ind w:firstLine="40"/>
              <w:rPr>
                <w:rFonts w:ascii="宋体" w:hAnsi="宋体" w:eastAsia="宋体" w:cs="宋体"/>
                <w:sz w:val="20"/>
                <w:szCs w:val="20"/>
              </w:rPr>
            </w:pPr>
            <w:r>
              <w:rPr>
                <w:rFonts w:ascii="宋体" w:hAnsi="宋体" w:eastAsia="宋体" w:cs="宋体"/>
                <w:spacing w:val="-2"/>
                <w:sz w:val="20"/>
                <w:szCs w:val="20"/>
              </w:rPr>
              <w:t>结构型式：机械式；播种行数4、5行</w:t>
            </w:r>
          </w:p>
        </w:tc>
        <w:tc>
          <w:tcPr>
            <w:tcW w:w="962" w:type="dxa"/>
            <w:vAlign w:val="top"/>
          </w:tcPr>
          <w:p>
            <w:pPr>
              <w:spacing w:before="181" w:line="180" w:lineRule="auto"/>
              <w:ind w:firstLine="307"/>
              <w:rPr>
                <w:rFonts w:ascii="宋体" w:hAnsi="宋体" w:eastAsia="宋体" w:cs="宋体"/>
                <w:sz w:val="20"/>
                <w:szCs w:val="20"/>
              </w:rPr>
            </w:pPr>
            <w:r>
              <w:rPr>
                <w:rFonts w:ascii="宋体" w:hAnsi="宋体" w:eastAsia="宋体" w:cs="宋体"/>
                <w:spacing w:val="-4"/>
                <w:sz w:val="20"/>
                <w:szCs w:val="20"/>
              </w:rPr>
              <w:t>1300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782" w:type="dxa"/>
            <w:vMerge w:val="continue"/>
            <w:tcBorders>
              <w:top w:val="nil"/>
            </w:tcBorders>
            <w:vAlign w:val="top"/>
          </w:tcPr>
          <w:p>
            <w:pPr>
              <w:rPr>
                <w:rFonts w:ascii="宋体"/>
                <w:sz w:val="21"/>
              </w:rPr>
            </w:pPr>
          </w:p>
        </w:tc>
        <w:tc>
          <w:tcPr>
            <w:tcW w:w="961" w:type="dxa"/>
            <w:vMerge w:val="continue"/>
            <w:tcBorders>
              <w:top w:val="nil"/>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before="182" w:line="180" w:lineRule="auto"/>
              <w:ind w:firstLine="191"/>
              <w:rPr>
                <w:rFonts w:ascii="宋体" w:hAnsi="宋体" w:eastAsia="宋体" w:cs="宋体"/>
                <w:sz w:val="20"/>
                <w:szCs w:val="20"/>
              </w:rPr>
            </w:pPr>
            <w:r>
              <w:rPr>
                <w:rFonts w:ascii="宋体" w:hAnsi="宋体" w:eastAsia="宋体" w:cs="宋体"/>
                <w:spacing w:val="-2"/>
                <w:sz w:val="20"/>
                <w:szCs w:val="20"/>
              </w:rPr>
              <w:t>9.3</w:t>
            </w:r>
          </w:p>
        </w:tc>
        <w:tc>
          <w:tcPr>
            <w:tcW w:w="2578" w:type="dxa"/>
            <w:vAlign w:val="top"/>
          </w:tcPr>
          <w:p>
            <w:pPr>
              <w:spacing w:before="149" w:line="184" w:lineRule="auto"/>
              <w:ind w:firstLine="34"/>
              <w:rPr>
                <w:rFonts w:ascii="宋体" w:hAnsi="宋体" w:eastAsia="宋体" w:cs="宋体"/>
                <w:sz w:val="20"/>
                <w:szCs w:val="20"/>
              </w:rPr>
            </w:pPr>
            <w:r>
              <w:rPr>
                <w:rFonts w:ascii="宋体" w:hAnsi="宋体" w:eastAsia="宋体" w:cs="宋体"/>
                <w:spacing w:val="-2"/>
                <w:sz w:val="20"/>
                <w:szCs w:val="20"/>
              </w:rPr>
              <w:t>6—10行机械式精量播种机</w:t>
            </w:r>
          </w:p>
        </w:tc>
        <w:tc>
          <w:tcPr>
            <w:tcW w:w="5115" w:type="dxa"/>
            <w:vAlign w:val="top"/>
          </w:tcPr>
          <w:p>
            <w:pPr>
              <w:spacing w:before="149" w:line="184" w:lineRule="auto"/>
              <w:ind w:firstLine="40"/>
              <w:rPr>
                <w:rFonts w:ascii="宋体" w:hAnsi="宋体" w:eastAsia="宋体" w:cs="宋体"/>
                <w:sz w:val="20"/>
                <w:szCs w:val="20"/>
              </w:rPr>
            </w:pPr>
            <w:r>
              <w:rPr>
                <w:rFonts w:ascii="宋体" w:hAnsi="宋体" w:eastAsia="宋体" w:cs="宋体"/>
                <w:spacing w:val="-2"/>
                <w:sz w:val="20"/>
                <w:szCs w:val="20"/>
              </w:rPr>
              <w:t>结构型式：机械式；6行≤播种行数≤10行</w:t>
            </w:r>
          </w:p>
        </w:tc>
        <w:tc>
          <w:tcPr>
            <w:tcW w:w="962" w:type="dxa"/>
            <w:vAlign w:val="top"/>
          </w:tcPr>
          <w:p>
            <w:pPr>
              <w:spacing w:before="181" w:line="180" w:lineRule="auto"/>
              <w:ind w:firstLine="307"/>
              <w:rPr>
                <w:rFonts w:ascii="宋体" w:hAnsi="宋体" w:eastAsia="宋体" w:cs="宋体"/>
                <w:sz w:val="20"/>
                <w:szCs w:val="20"/>
              </w:rPr>
            </w:pPr>
            <w:r>
              <w:rPr>
                <w:rFonts w:ascii="宋体" w:hAnsi="宋体" w:eastAsia="宋体" w:cs="宋体"/>
                <w:spacing w:val="-4"/>
                <w:sz w:val="20"/>
                <w:szCs w:val="20"/>
              </w:rPr>
              <w:t>1700</w:t>
            </w:r>
          </w:p>
        </w:tc>
        <w:tc>
          <w:tcPr>
            <w:tcW w:w="2616" w:type="dxa"/>
            <w:vAlign w:val="top"/>
          </w:tcPr>
          <w:p>
            <w:pPr>
              <w:rPr>
                <w:rFonts w:ascii="宋体"/>
                <w:sz w:val="21"/>
              </w:rPr>
            </w:pPr>
          </w:p>
        </w:tc>
      </w:tr>
    </w:tbl>
    <w:p>
      <w:pPr>
        <w:rPr>
          <w:rFonts w:ascii="宋体"/>
          <w:sz w:val="21"/>
        </w:rPr>
      </w:pPr>
    </w:p>
    <w:p>
      <w:pPr>
        <w:sectPr>
          <w:headerReference r:id="rId5" w:type="default"/>
          <w:pgSz w:w="16839" w:h="11907"/>
          <w:pgMar w:top="400" w:right="1115" w:bottom="0" w:left="1099" w:header="454" w:footer="567" w:gutter="0"/>
          <w:pgNumType w:fmt="numberInDash"/>
          <w:cols w:space="720" w:num="1"/>
        </w:sectPr>
      </w:pPr>
    </w:p>
    <w:p/>
    <w:p/>
    <w:p>
      <w:pPr>
        <w:spacing w:line="192" w:lineRule="exact"/>
      </w:pPr>
    </w:p>
    <w:tbl>
      <w:tblPr>
        <w:tblStyle w:val="7"/>
        <w:tblW w:w="1460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961"/>
        <w:gridCol w:w="923"/>
        <w:gridCol w:w="671"/>
        <w:gridCol w:w="2578"/>
        <w:gridCol w:w="5115"/>
        <w:gridCol w:w="962"/>
        <w:gridCol w:w="2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782" w:type="dxa"/>
            <w:vMerge w:val="restart"/>
            <w:tcBorders>
              <w:bottom w:val="nil"/>
              <w:right w:val="single" w:color="000000" w:sz="2" w:space="0"/>
            </w:tcBorders>
            <w:vAlign w:val="top"/>
          </w:tcPr>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65" w:line="184" w:lineRule="auto"/>
              <w:ind w:firstLine="96"/>
              <w:rPr>
                <w:rFonts w:ascii="宋体" w:hAnsi="宋体" w:eastAsia="宋体" w:cs="宋体"/>
                <w:sz w:val="20"/>
                <w:szCs w:val="20"/>
              </w:rPr>
            </w:pPr>
            <w:r>
              <w:rPr>
                <w:rFonts w:ascii="宋体" w:hAnsi="宋体" w:eastAsia="宋体" w:cs="宋体"/>
                <w:spacing w:val="-3"/>
                <w:sz w:val="20"/>
                <w:szCs w:val="20"/>
              </w:rPr>
              <w:t>二、种</w:t>
            </w:r>
          </w:p>
          <w:p>
            <w:pPr>
              <w:spacing w:before="47" w:line="184" w:lineRule="auto"/>
              <w:ind w:firstLine="94"/>
              <w:rPr>
                <w:rFonts w:ascii="宋体" w:hAnsi="宋体" w:eastAsia="宋体" w:cs="宋体"/>
                <w:sz w:val="20"/>
                <w:szCs w:val="20"/>
              </w:rPr>
            </w:pPr>
            <w:r>
              <w:rPr>
                <w:rFonts w:ascii="宋体" w:hAnsi="宋体" w:eastAsia="宋体" w:cs="宋体"/>
                <w:spacing w:val="-3"/>
                <w:sz w:val="20"/>
                <w:szCs w:val="20"/>
              </w:rPr>
              <w:t>植施肥</w:t>
            </w:r>
          </w:p>
          <w:p>
            <w:pPr>
              <w:spacing w:before="47" w:line="184" w:lineRule="auto"/>
              <w:ind w:firstLine="193"/>
              <w:rPr>
                <w:rFonts w:ascii="宋体" w:hAnsi="宋体" w:eastAsia="宋体" w:cs="宋体"/>
                <w:sz w:val="20"/>
                <w:szCs w:val="20"/>
              </w:rPr>
            </w:pPr>
            <w:r>
              <w:rPr>
                <w:rFonts w:ascii="宋体" w:hAnsi="宋体" w:eastAsia="宋体" w:cs="宋体"/>
                <w:spacing w:val="-3"/>
                <w:sz w:val="20"/>
                <w:szCs w:val="20"/>
              </w:rPr>
              <w:t>机械</w:t>
            </w:r>
          </w:p>
        </w:tc>
        <w:tc>
          <w:tcPr>
            <w:tcW w:w="961" w:type="dxa"/>
            <w:vMerge w:val="restart"/>
            <w:tcBorders>
              <w:left w:val="single" w:color="000000" w:sz="2" w:space="0"/>
              <w:bottom w:val="nil"/>
              <w:right w:val="single" w:color="000000" w:sz="2" w:space="0"/>
            </w:tcBorders>
            <w:vAlign w:val="top"/>
          </w:tcPr>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before="65" w:line="228" w:lineRule="auto"/>
              <w:ind w:left="185" w:right="90" w:hanging="95"/>
              <w:rPr>
                <w:rFonts w:ascii="宋体" w:hAnsi="宋体" w:eastAsia="宋体" w:cs="宋体"/>
                <w:sz w:val="20"/>
                <w:szCs w:val="20"/>
              </w:rPr>
            </w:pPr>
            <w:r>
              <w:rPr>
                <w:rFonts w:ascii="宋体" w:hAnsi="宋体" w:eastAsia="宋体" w:cs="宋体"/>
                <w:spacing w:val="-7"/>
                <w:sz w:val="20"/>
                <w:szCs w:val="20"/>
              </w:rPr>
              <w:t>（三）播</w:t>
            </w:r>
            <w:r>
              <w:rPr>
                <w:rFonts w:ascii="宋体" w:hAnsi="宋体" w:eastAsia="宋体" w:cs="宋体"/>
                <w:spacing w:val="3"/>
                <w:sz w:val="20"/>
                <w:szCs w:val="20"/>
              </w:rPr>
              <w:t xml:space="preserve"> </w:t>
            </w:r>
            <w:r>
              <w:rPr>
                <w:rFonts w:ascii="宋体" w:hAnsi="宋体" w:eastAsia="宋体" w:cs="宋体"/>
                <w:spacing w:val="-3"/>
                <w:sz w:val="20"/>
                <w:szCs w:val="20"/>
              </w:rPr>
              <w:t>种机械</w:t>
            </w:r>
          </w:p>
        </w:tc>
        <w:tc>
          <w:tcPr>
            <w:tcW w:w="923" w:type="dxa"/>
            <w:vMerge w:val="restart"/>
            <w:tcBorders>
              <w:left w:val="single" w:color="000000" w:sz="2" w:space="0"/>
              <w:bottom w:val="nil"/>
              <w:right w:val="single" w:color="000000" w:sz="2" w:space="0"/>
            </w:tcBorders>
            <w:vAlign w:val="top"/>
          </w:tcPr>
          <w:p>
            <w:pPr>
              <w:spacing w:before="229" w:line="228" w:lineRule="auto"/>
              <w:ind w:left="268" w:right="59" w:hanging="200"/>
              <w:rPr>
                <w:rFonts w:ascii="宋体" w:hAnsi="宋体" w:eastAsia="宋体" w:cs="宋体"/>
                <w:sz w:val="20"/>
                <w:szCs w:val="20"/>
              </w:rPr>
            </w:pPr>
            <w:r>
              <w:rPr>
                <w:rFonts w:ascii="宋体" w:hAnsi="宋体" w:eastAsia="宋体" w:cs="宋体"/>
                <w:spacing w:val="-2"/>
                <w:sz w:val="20"/>
                <w:szCs w:val="20"/>
              </w:rPr>
              <w:t>9.精量播</w:t>
            </w:r>
            <w:r>
              <w:rPr>
                <w:rFonts w:ascii="宋体" w:hAnsi="宋体" w:eastAsia="宋体" w:cs="宋体"/>
                <w:sz w:val="20"/>
                <w:szCs w:val="20"/>
              </w:rPr>
              <w:t xml:space="preserve"> </w:t>
            </w:r>
            <w:r>
              <w:rPr>
                <w:rFonts w:ascii="宋体" w:hAnsi="宋体" w:eastAsia="宋体" w:cs="宋体"/>
                <w:spacing w:val="-3"/>
                <w:sz w:val="20"/>
                <w:szCs w:val="20"/>
              </w:rPr>
              <w:t>种机</w:t>
            </w:r>
          </w:p>
        </w:tc>
        <w:tc>
          <w:tcPr>
            <w:tcW w:w="671" w:type="dxa"/>
            <w:tcBorders>
              <w:left w:val="single" w:color="000000" w:sz="2" w:space="0"/>
              <w:bottom w:val="single" w:color="000000" w:sz="2" w:space="0"/>
              <w:right w:val="single" w:color="000000" w:sz="2" w:space="0"/>
            </w:tcBorders>
            <w:vAlign w:val="top"/>
          </w:tcPr>
          <w:p>
            <w:pPr>
              <w:spacing w:before="169" w:line="180" w:lineRule="auto"/>
              <w:ind w:firstLine="196"/>
              <w:rPr>
                <w:rFonts w:ascii="宋体" w:hAnsi="宋体" w:eastAsia="宋体" w:cs="宋体"/>
                <w:sz w:val="20"/>
                <w:szCs w:val="20"/>
              </w:rPr>
            </w:pPr>
            <w:r>
              <w:rPr>
                <w:rFonts w:ascii="宋体" w:hAnsi="宋体" w:eastAsia="宋体" w:cs="宋体"/>
                <w:spacing w:val="-2"/>
                <w:sz w:val="20"/>
                <w:szCs w:val="20"/>
              </w:rPr>
              <w:t>9.4</w:t>
            </w:r>
          </w:p>
        </w:tc>
        <w:tc>
          <w:tcPr>
            <w:tcW w:w="2578" w:type="dxa"/>
            <w:tcBorders>
              <w:left w:val="single" w:color="000000" w:sz="2" w:space="0"/>
              <w:right w:val="single" w:color="000000" w:sz="2" w:space="0"/>
            </w:tcBorders>
            <w:vAlign w:val="top"/>
          </w:tcPr>
          <w:p>
            <w:pPr>
              <w:spacing w:before="135" w:line="184" w:lineRule="auto"/>
              <w:ind w:firstLine="37"/>
              <w:rPr>
                <w:rFonts w:ascii="宋体" w:hAnsi="宋体" w:eastAsia="宋体" w:cs="宋体"/>
                <w:sz w:val="20"/>
                <w:szCs w:val="20"/>
              </w:rPr>
            </w:pPr>
            <w:r>
              <w:rPr>
                <w:rFonts w:ascii="宋体" w:hAnsi="宋体" w:eastAsia="宋体" w:cs="宋体"/>
                <w:spacing w:val="-2"/>
                <w:sz w:val="20"/>
                <w:szCs w:val="20"/>
              </w:rPr>
              <w:t>4—5行气力式精量播种机</w:t>
            </w:r>
          </w:p>
        </w:tc>
        <w:tc>
          <w:tcPr>
            <w:tcW w:w="5115" w:type="dxa"/>
            <w:tcBorders>
              <w:left w:val="single" w:color="000000" w:sz="2" w:space="0"/>
              <w:right w:val="single" w:color="000000" w:sz="2" w:space="0"/>
            </w:tcBorders>
            <w:vAlign w:val="top"/>
          </w:tcPr>
          <w:p>
            <w:pPr>
              <w:spacing w:before="135" w:line="184" w:lineRule="auto"/>
              <w:ind w:firstLine="45"/>
              <w:rPr>
                <w:rFonts w:ascii="宋体" w:hAnsi="宋体" w:eastAsia="宋体" w:cs="宋体"/>
                <w:sz w:val="20"/>
                <w:szCs w:val="20"/>
              </w:rPr>
            </w:pPr>
            <w:r>
              <w:rPr>
                <w:rFonts w:ascii="宋体" w:hAnsi="宋体" w:eastAsia="宋体" w:cs="宋体"/>
                <w:spacing w:val="-2"/>
                <w:sz w:val="20"/>
                <w:szCs w:val="20"/>
              </w:rPr>
              <w:t>结构型式：气力式；播种行数4、5行</w:t>
            </w:r>
          </w:p>
        </w:tc>
        <w:tc>
          <w:tcPr>
            <w:tcW w:w="962" w:type="dxa"/>
            <w:tcBorders>
              <w:left w:val="single" w:color="000000" w:sz="2" w:space="0"/>
              <w:right w:val="single" w:color="000000" w:sz="2" w:space="0"/>
            </w:tcBorders>
            <w:vAlign w:val="top"/>
          </w:tcPr>
          <w:p>
            <w:pPr>
              <w:spacing w:before="168" w:line="180" w:lineRule="auto"/>
              <w:ind w:firstLine="312"/>
              <w:rPr>
                <w:rFonts w:ascii="宋体" w:hAnsi="宋体" w:eastAsia="宋体" w:cs="宋体"/>
                <w:sz w:val="20"/>
                <w:szCs w:val="20"/>
              </w:rPr>
            </w:pPr>
            <w:r>
              <w:rPr>
                <w:rFonts w:ascii="宋体" w:hAnsi="宋体" w:eastAsia="宋体" w:cs="宋体"/>
                <w:spacing w:val="-4"/>
                <w:sz w:val="20"/>
                <w:szCs w:val="20"/>
              </w:rPr>
              <w:t>1900</w:t>
            </w:r>
          </w:p>
        </w:tc>
        <w:tc>
          <w:tcPr>
            <w:tcW w:w="2616" w:type="dxa"/>
            <w:tcBorders>
              <w:left w:val="single" w:color="000000" w:sz="2" w:space="0"/>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single" w:color="000000" w:sz="2" w:space="0"/>
              <w:right w:val="single" w:color="000000" w:sz="2" w:space="0"/>
            </w:tcBorders>
            <w:vAlign w:val="top"/>
          </w:tcPr>
          <w:p>
            <w:pPr>
              <w:rPr>
                <w:rFonts w:ascii="宋体"/>
                <w:sz w:val="21"/>
              </w:rPr>
            </w:pPr>
          </w:p>
        </w:tc>
        <w:tc>
          <w:tcPr>
            <w:tcW w:w="671" w:type="dxa"/>
            <w:tcBorders>
              <w:top w:val="single" w:color="000000" w:sz="2" w:space="0"/>
            </w:tcBorders>
            <w:vAlign w:val="top"/>
          </w:tcPr>
          <w:p>
            <w:pPr>
              <w:spacing w:before="168" w:line="180" w:lineRule="auto"/>
              <w:ind w:firstLine="191"/>
              <w:rPr>
                <w:rFonts w:ascii="宋体" w:hAnsi="宋体" w:eastAsia="宋体" w:cs="宋体"/>
                <w:sz w:val="20"/>
                <w:szCs w:val="20"/>
              </w:rPr>
            </w:pPr>
            <w:r>
              <w:rPr>
                <w:rFonts w:ascii="宋体" w:hAnsi="宋体" w:eastAsia="宋体" w:cs="宋体"/>
                <w:spacing w:val="-2"/>
                <w:sz w:val="20"/>
                <w:szCs w:val="20"/>
              </w:rPr>
              <w:t>9.5</w:t>
            </w:r>
          </w:p>
        </w:tc>
        <w:tc>
          <w:tcPr>
            <w:tcW w:w="2578" w:type="dxa"/>
            <w:vAlign w:val="top"/>
          </w:tcPr>
          <w:p>
            <w:pPr>
              <w:spacing w:before="135" w:line="184" w:lineRule="auto"/>
              <w:ind w:firstLine="34"/>
              <w:rPr>
                <w:rFonts w:ascii="宋体" w:hAnsi="宋体" w:eastAsia="宋体" w:cs="宋体"/>
                <w:sz w:val="20"/>
                <w:szCs w:val="20"/>
              </w:rPr>
            </w:pPr>
            <w:r>
              <w:rPr>
                <w:rFonts w:ascii="宋体" w:hAnsi="宋体" w:eastAsia="宋体" w:cs="宋体"/>
                <w:spacing w:val="-2"/>
                <w:sz w:val="20"/>
                <w:szCs w:val="20"/>
              </w:rPr>
              <w:t>6—10行气力式精量播种机</w:t>
            </w:r>
          </w:p>
        </w:tc>
        <w:tc>
          <w:tcPr>
            <w:tcW w:w="5115" w:type="dxa"/>
            <w:vAlign w:val="top"/>
          </w:tcPr>
          <w:p>
            <w:pPr>
              <w:spacing w:before="135" w:line="184" w:lineRule="auto"/>
              <w:ind w:firstLine="40"/>
              <w:rPr>
                <w:rFonts w:ascii="宋体" w:hAnsi="宋体" w:eastAsia="宋体" w:cs="宋体"/>
                <w:sz w:val="20"/>
                <w:szCs w:val="20"/>
              </w:rPr>
            </w:pPr>
            <w:r>
              <w:rPr>
                <w:rFonts w:ascii="宋体" w:hAnsi="宋体" w:eastAsia="宋体" w:cs="宋体"/>
                <w:spacing w:val="-2"/>
                <w:sz w:val="20"/>
                <w:szCs w:val="20"/>
              </w:rPr>
              <w:t>结构型式：气力式；6行≤播种行数≤10行</w:t>
            </w:r>
          </w:p>
        </w:tc>
        <w:tc>
          <w:tcPr>
            <w:tcW w:w="962" w:type="dxa"/>
            <w:vAlign w:val="top"/>
          </w:tcPr>
          <w:p>
            <w:pPr>
              <w:spacing w:before="168" w:line="180" w:lineRule="auto"/>
              <w:ind w:firstLine="292"/>
              <w:rPr>
                <w:rFonts w:ascii="宋体" w:hAnsi="宋体" w:eastAsia="宋体" w:cs="宋体"/>
                <w:sz w:val="20"/>
                <w:szCs w:val="20"/>
              </w:rPr>
            </w:pPr>
            <w:r>
              <w:rPr>
                <w:rFonts w:ascii="宋体" w:hAnsi="宋体" w:eastAsia="宋体" w:cs="宋体"/>
                <w:spacing w:val="-1"/>
                <w:sz w:val="20"/>
                <w:szCs w:val="20"/>
              </w:rPr>
              <w:t>4200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restart"/>
            <w:tcBorders>
              <w:top w:val="single" w:color="000000" w:sz="2" w:space="0"/>
              <w:bottom w:val="nil"/>
            </w:tcBorders>
            <w:vAlign w:val="top"/>
          </w:tcPr>
          <w:p>
            <w:pPr>
              <w:rPr>
                <w:rFonts w:ascii="宋体"/>
                <w:sz w:val="21"/>
              </w:rPr>
            </w:pPr>
          </w:p>
          <w:p>
            <w:pPr>
              <w:rPr>
                <w:rFonts w:ascii="宋体"/>
                <w:sz w:val="21"/>
              </w:rPr>
            </w:pPr>
          </w:p>
          <w:p>
            <w:pPr>
              <w:rPr>
                <w:rFonts w:ascii="宋体"/>
                <w:sz w:val="21"/>
              </w:rPr>
            </w:pPr>
          </w:p>
          <w:p>
            <w:pPr>
              <w:rPr>
                <w:rFonts w:ascii="宋体"/>
                <w:sz w:val="21"/>
              </w:rPr>
            </w:pPr>
          </w:p>
          <w:p>
            <w:pPr>
              <w:spacing w:line="241" w:lineRule="auto"/>
              <w:rPr>
                <w:rFonts w:ascii="宋体"/>
                <w:sz w:val="21"/>
              </w:rPr>
            </w:pPr>
          </w:p>
          <w:p>
            <w:pPr>
              <w:spacing w:line="241" w:lineRule="auto"/>
              <w:rPr>
                <w:rFonts w:ascii="宋体"/>
                <w:sz w:val="21"/>
              </w:rPr>
            </w:pPr>
          </w:p>
          <w:p>
            <w:pPr>
              <w:spacing w:before="66" w:line="228" w:lineRule="auto"/>
              <w:ind w:firstLine="45"/>
              <w:rPr>
                <w:rFonts w:ascii="宋体" w:hAnsi="宋体" w:eastAsia="宋体" w:cs="宋体"/>
                <w:sz w:val="20"/>
                <w:szCs w:val="20"/>
              </w:rPr>
            </w:pPr>
            <w:r>
              <w:rPr>
                <w:rFonts w:ascii="宋体" w:hAnsi="宋体" w:eastAsia="宋体" w:cs="宋体"/>
                <w:spacing w:val="-5"/>
                <w:sz w:val="20"/>
                <w:szCs w:val="20"/>
              </w:rPr>
              <w:t>10.免耕</w:t>
            </w:r>
          </w:p>
          <w:p>
            <w:pPr>
              <w:spacing w:line="204" w:lineRule="auto"/>
              <w:ind w:firstLine="31"/>
              <w:rPr>
                <w:rFonts w:ascii="宋体" w:hAnsi="宋体" w:eastAsia="宋体" w:cs="宋体"/>
                <w:sz w:val="20"/>
                <w:szCs w:val="20"/>
              </w:rPr>
            </w:pPr>
            <w:r>
              <w:rPr>
                <w:rFonts w:ascii="宋体" w:hAnsi="宋体" w:eastAsia="宋体" w:cs="宋体"/>
                <w:spacing w:val="-3"/>
                <w:sz w:val="20"/>
                <w:szCs w:val="20"/>
              </w:rPr>
              <w:t>播种机</w:t>
            </w:r>
          </w:p>
        </w:tc>
        <w:tc>
          <w:tcPr>
            <w:tcW w:w="671" w:type="dxa"/>
            <w:tcBorders>
              <w:bottom w:val="single" w:color="000000" w:sz="2" w:space="0"/>
            </w:tcBorders>
            <w:vAlign w:val="top"/>
          </w:tcPr>
          <w:p>
            <w:pPr>
              <w:spacing w:before="182" w:line="180" w:lineRule="auto"/>
              <w:ind w:firstLine="154"/>
              <w:rPr>
                <w:rFonts w:ascii="宋体" w:hAnsi="宋体" w:eastAsia="宋体" w:cs="宋体"/>
                <w:sz w:val="20"/>
                <w:szCs w:val="20"/>
              </w:rPr>
            </w:pPr>
            <w:r>
              <w:rPr>
                <w:rFonts w:ascii="宋体" w:hAnsi="宋体" w:eastAsia="宋体" w:cs="宋体"/>
                <w:spacing w:val="-4"/>
                <w:sz w:val="20"/>
                <w:szCs w:val="20"/>
              </w:rPr>
              <w:t>10.1</w:t>
            </w:r>
          </w:p>
        </w:tc>
        <w:tc>
          <w:tcPr>
            <w:tcW w:w="2578" w:type="dxa"/>
            <w:vAlign w:val="top"/>
          </w:tcPr>
          <w:p>
            <w:pPr>
              <w:spacing w:before="150" w:line="184" w:lineRule="auto"/>
              <w:ind w:firstLine="37"/>
              <w:rPr>
                <w:rFonts w:ascii="宋体" w:hAnsi="宋体" w:eastAsia="宋体" w:cs="宋体"/>
                <w:sz w:val="20"/>
                <w:szCs w:val="20"/>
              </w:rPr>
            </w:pPr>
            <w:r>
              <w:rPr>
                <w:rFonts w:ascii="宋体" w:hAnsi="宋体" w:eastAsia="宋体" w:cs="宋体"/>
                <w:spacing w:val="-2"/>
                <w:sz w:val="20"/>
                <w:szCs w:val="20"/>
              </w:rPr>
              <w:t>7—11行免耕条播机</w:t>
            </w:r>
          </w:p>
        </w:tc>
        <w:tc>
          <w:tcPr>
            <w:tcW w:w="5115" w:type="dxa"/>
            <w:vAlign w:val="top"/>
          </w:tcPr>
          <w:p>
            <w:pPr>
              <w:spacing w:before="150" w:line="184" w:lineRule="auto"/>
              <w:ind w:firstLine="40"/>
              <w:rPr>
                <w:rFonts w:ascii="宋体" w:hAnsi="宋体" w:eastAsia="宋体" w:cs="宋体"/>
                <w:sz w:val="20"/>
                <w:szCs w:val="20"/>
              </w:rPr>
            </w:pPr>
            <w:r>
              <w:rPr>
                <w:rFonts w:ascii="宋体" w:hAnsi="宋体" w:eastAsia="宋体" w:cs="宋体"/>
                <w:spacing w:val="-2"/>
                <w:sz w:val="20"/>
                <w:szCs w:val="20"/>
              </w:rPr>
              <w:t>7行≤播种行数≤11行</w:t>
            </w:r>
          </w:p>
        </w:tc>
        <w:tc>
          <w:tcPr>
            <w:tcW w:w="962" w:type="dxa"/>
            <w:vAlign w:val="top"/>
          </w:tcPr>
          <w:p>
            <w:pPr>
              <w:spacing w:before="183" w:line="180" w:lineRule="auto"/>
              <w:ind w:firstLine="295"/>
              <w:rPr>
                <w:rFonts w:ascii="宋体" w:hAnsi="宋体" w:eastAsia="宋体" w:cs="宋体"/>
                <w:sz w:val="20"/>
                <w:szCs w:val="20"/>
              </w:rPr>
            </w:pPr>
            <w:r>
              <w:rPr>
                <w:rFonts w:ascii="宋体" w:hAnsi="宋体" w:eastAsia="宋体" w:cs="宋体"/>
                <w:spacing w:val="-2"/>
                <w:sz w:val="20"/>
                <w:szCs w:val="20"/>
              </w:rPr>
              <w:t>2600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83" w:line="180" w:lineRule="auto"/>
              <w:ind w:firstLine="154"/>
              <w:rPr>
                <w:rFonts w:ascii="宋体" w:hAnsi="宋体" w:eastAsia="宋体" w:cs="宋体"/>
                <w:sz w:val="20"/>
                <w:szCs w:val="20"/>
              </w:rPr>
            </w:pPr>
            <w:r>
              <w:rPr>
                <w:rFonts w:ascii="宋体" w:hAnsi="宋体" w:eastAsia="宋体" w:cs="宋体"/>
                <w:spacing w:val="-4"/>
                <w:sz w:val="20"/>
                <w:szCs w:val="20"/>
              </w:rPr>
              <w:t>10.2</w:t>
            </w:r>
          </w:p>
        </w:tc>
        <w:tc>
          <w:tcPr>
            <w:tcW w:w="2578" w:type="dxa"/>
            <w:vAlign w:val="top"/>
          </w:tcPr>
          <w:p>
            <w:pPr>
              <w:spacing w:before="151" w:line="184" w:lineRule="auto"/>
              <w:ind w:firstLine="47"/>
              <w:rPr>
                <w:rFonts w:ascii="宋体" w:hAnsi="宋体" w:eastAsia="宋体" w:cs="宋体"/>
                <w:sz w:val="20"/>
                <w:szCs w:val="20"/>
              </w:rPr>
            </w:pPr>
            <w:r>
              <w:rPr>
                <w:rFonts w:ascii="宋体" w:hAnsi="宋体" w:eastAsia="宋体" w:cs="宋体"/>
                <w:spacing w:val="-3"/>
                <w:sz w:val="20"/>
                <w:szCs w:val="20"/>
              </w:rPr>
              <w:t>12—18行免耕条播机</w:t>
            </w:r>
          </w:p>
        </w:tc>
        <w:tc>
          <w:tcPr>
            <w:tcW w:w="5115" w:type="dxa"/>
            <w:vAlign w:val="top"/>
          </w:tcPr>
          <w:p>
            <w:pPr>
              <w:spacing w:before="151" w:line="184" w:lineRule="auto"/>
              <w:ind w:firstLine="50"/>
              <w:rPr>
                <w:rFonts w:ascii="宋体" w:hAnsi="宋体" w:eastAsia="宋体" w:cs="宋体"/>
                <w:sz w:val="20"/>
                <w:szCs w:val="20"/>
              </w:rPr>
            </w:pPr>
            <w:r>
              <w:rPr>
                <w:rFonts w:ascii="宋体" w:hAnsi="宋体" w:eastAsia="宋体" w:cs="宋体"/>
                <w:spacing w:val="-3"/>
                <w:sz w:val="20"/>
                <w:szCs w:val="20"/>
              </w:rPr>
              <w:t>12行≤播种行数≤18行</w:t>
            </w:r>
          </w:p>
        </w:tc>
        <w:tc>
          <w:tcPr>
            <w:tcW w:w="962" w:type="dxa"/>
            <w:vAlign w:val="top"/>
          </w:tcPr>
          <w:p>
            <w:pPr>
              <w:spacing w:before="184" w:line="180" w:lineRule="auto"/>
              <w:ind w:firstLine="292"/>
              <w:rPr>
                <w:rFonts w:ascii="宋体" w:hAnsi="宋体" w:eastAsia="宋体" w:cs="宋体"/>
                <w:sz w:val="20"/>
                <w:szCs w:val="20"/>
              </w:rPr>
            </w:pPr>
            <w:r>
              <w:rPr>
                <w:rFonts w:ascii="宋体" w:hAnsi="宋体" w:eastAsia="宋体" w:cs="宋体"/>
                <w:spacing w:val="-1"/>
                <w:sz w:val="20"/>
                <w:szCs w:val="20"/>
              </w:rPr>
              <w:t>4000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84" w:line="180" w:lineRule="auto"/>
              <w:ind w:firstLine="154"/>
              <w:rPr>
                <w:rFonts w:ascii="宋体" w:hAnsi="宋体" w:eastAsia="宋体" w:cs="宋体"/>
                <w:sz w:val="20"/>
                <w:szCs w:val="20"/>
              </w:rPr>
            </w:pPr>
            <w:r>
              <w:rPr>
                <w:rFonts w:ascii="宋体" w:hAnsi="宋体" w:eastAsia="宋体" w:cs="宋体"/>
                <w:spacing w:val="-4"/>
                <w:sz w:val="20"/>
                <w:szCs w:val="20"/>
              </w:rPr>
              <w:t>10.3</w:t>
            </w:r>
          </w:p>
        </w:tc>
        <w:tc>
          <w:tcPr>
            <w:tcW w:w="2578" w:type="dxa"/>
            <w:vAlign w:val="top"/>
          </w:tcPr>
          <w:p>
            <w:pPr>
              <w:spacing w:before="151" w:line="184" w:lineRule="auto"/>
              <w:ind w:firstLine="35"/>
              <w:rPr>
                <w:rFonts w:ascii="宋体" w:hAnsi="宋体" w:eastAsia="宋体" w:cs="宋体"/>
                <w:sz w:val="20"/>
                <w:szCs w:val="20"/>
              </w:rPr>
            </w:pPr>
            <w:r>
              <w:rPr>
                <w:rFonts w:ascii="宋体" w:hAnsi="宋体" w:eastAsia="宋体" w:cs="宋体"/>
                <w:spacing w:val="-2"/>
                <w:sz w:val="20"/>
                <w:szCs w:val="20"/>
              </w:rPr>
              <w:t>2—3行免耕穴播机</w:t>
            </w:r>
          </w:p>
        </w:tc>
        <w:tc>
          <w:tcPr>
            <w:tcW w:w="5115" w:type="dxa"/>
            <w:vAlign w:val="top"/>
          </w:tcPr>
          <w:p>
            <w:pPr>
              <w:spacing w:before="151" w:line="184" w:lineRule="auto"/>
              <w:ind w:firstLine="34"/>
              <w:rPr>
                <w:rFonts w:ascii="宋体" w:hAnsi="宋体" w:eastAsia="宋体" w:cs="宋体"/>
                <w:sz w:val="20"/>
                <w:szCs w:val="20"/>
              </w:rPr>
            </w:pPr>
            <w:r>
              <w:rPr>
                <w:rFonts w:ascii="宋体" w:hAnsi="宋体" w:eastAsia="宋体" w:cs="宋体"/>
                <w:spacing w:val="-2"/>
                <w:sz w:val="20"/>
                <w:szCs w:val="20"/>
              </w:rPr>
              <w:t>普通排种器；播种行数2、3行</w:t>
            </w:r>
          </w:p>
        </w:tc>
        <w:tc>
          <w:tcPr>
            <w:tcW w:w="962" w:type="dxa"/>
            <w:vAlign w:val="top"/>
          </w:tcPr>
          <w:p>
            <w:pPr>
              <w:spacing w:before="185" w:line="180" w:lineRule="auto"/>
              <w:ind w:firstLine="344"/>
              <w:rPr>
                <w:rFonts w:ascii="宋体" w:hAnsi="宋体" w:eastAsia="宋体" w:cs="宋体"/>
                <w:sz w:val="20"/>
                <w:szCs w:val="20"/>
              </w:rPr>
            </w:pPr>
            <w:r>
              <w:rPr>
                <w:rFonts w:ascii="宋体" w:hAnsi="宋体" w:eastAsia="宋体" w:cs="宋体"/>
                <w:spacing w:val="-2"/>
                <w:sz w:val="20"/>
                <w:szCs w:val="20"/>
              </w:rPr>
              <w:t>900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85" w:line="180" w:lineRule="auto"/>
              <w:ind w:firstLine="154"/>
              <w:rPr>
                <w:rFonts w:ascii="宋体" w:hAnsi="宋体" w:eastAsia="宋体" w:cs="宋体"/>
                <w:sz w:val="20"/>
                <w:szCs w:val="20"/>
              </w:rPr>
            </w:pPr>
            <w:r>
              <w:rPr>
                <w:rFonts w:ascii="宋体" w:hAnsi="宋体" w:eastAsia="宋体" w:cs="宋体"/>
                <w:spacing w:val="-4"/>
                <w:sz w:val="20"/>
                <w:szCs w:val="20"/>
              </w:rPr>
              <w:t>10.4</w:t>
            </w:r>
          </w:p>
        </w:tc>
        <w:tc>
          <w:tcPr>
            <w:tcW w:w="2578" w:type="dxa"/>
            <w:vAlign w:val="top"/>
          </w:tcPr>
          <w:p>
            <w:pPr>
              <w:spacing w:before="152" w:line="184" w:lineRule="auto"/>
              <w:ind w:firstLine="32"/>
              <w:rPr>
                <w:rFonts w:ascii="宋体" w:hAnsi="宋体" w:eastAsia="宋体" w:cs="宋体"/>
                <w:sz w:val="20"/>
                <w:szCs w:val="20"/>
              </w:rPr>
            </w:pPr>
            <w:r>
              <w:rPr>
                <w:rFonts w:ascii="宋体" w:hAnsi="宋体" w:eastAsia="宋体" w:cs="宋体"/>
                <w:spacing w:val="-2"/>
                <w:sz w:val="20"/>
                <w:szCs w:val="20"/>
              </w:rPr>
              <w:t>4—5行免耕穴播机</w:t>
            </w:r>
          </w:p>
        </w:tc>
        <w:tc>
          <w:tcPr>
            <w:tcW w:w="5115" w:type="dxa"/>
            <w:vAlign w:val="top"/>
          </w:tcPr>
          <w:p>
            <w:pPr>
              <w:spacing w:before="152" w:line="184" w:lineRule="auto"/>
              <w:ind w:firstLine="34"/>
              <w:rPr>
                <w:rFonts w:ascii="宋体" w:hAnsi="宋体" w:eastAsia="宋体" w:cs="宋体"/>
                <w:sz w:val="20"/>
                <w:szCs w:val="20"/>
              </w:rPr>
            </w:pPr>
            <w:r>
              <w:rPr>
                <w:rFonts w:ascii="宋体" w:hAnsi="宋体" w:eastAsia="宋体" w:cs="宋体"/>
                <w:spacing w:val="-2"/>
                <w:sz w:val="20"/>
                <w:szCs w:val="20"/>
              </w:rPr>
              <w:t>普通排种器；播种行数4、5行</w:t>
            </w:r>
          </w:p>
        </w:tc>
        <w:tc>
          <w:tcPr>
            <w:tcW w:w="962" w:type="dxa"/>
            <w:vAlign w:val="top"/>
          </w:tcPr>
          <w:p>
            <w:pPr>
              <w:spacing w:before="185" w:line="180" w:lineRule="auto"/>
              <w:ind w:firstLine="307"/>
              <w:rPr>
                <w:rFonts w:ascii="宋体" w:hAnsi="宋体" w:eastAsia="宋体" w:cs="宋体"/>
                <w:sz w:val="20"/>
                <w:szCs w:val="20"/>
              </w:rPr>
            </w:pPr>
            <w:r>
              <w:rPr>
                <w:rFonts w:ascii="宋体" w:hAnsi="宋体" w:eastAsia="宋体" w:cs="宋体"/>
                <w:spacing w:val="-4"/>
                <w:sz w:val="20"/>
                <w:szCs w:val="20"/>
              </w:rPr>
              <w:t>1600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85" w:line="180" w:lineRule="auto"/>
              <w:ind w:firstLine="154"/>
              <w:rPr>
                <w:rFonts w:ascii="宋体" w:hAnsi="宋体" w:eastAsia="宋体" w:cs="宋体"/>
                <w:sz w:val="20"/>
                <w:szCs w:val="20"/>
              </w:rPr>
            </w:pPr>
            <w:r>
              <w:rPr>
                <w:rFonts w:ascii="宋体" w:hAnsi="宋体" w:eastAsia="宋体" w:cs="宋体"/>
                <w:spacing w:val="-4"/>
                <w:sz w:val="20"/>
                <w:szCs w:val="20"/>
              </w:rPr>
              <w:t>10.5</w:t>
            </w:r>
          </w:p>
        </w:tc>
        <w:tc>
          <w:tcPr>
            <w:tcW w:w="2578" w:type="dxa"/>
            <w:vAlign w:val="top"/>
          </w:tcPr>
          <w:p>
            <w:pPr>
              <w:spacing w:before="153" w:line="184" w:lineRule="auto"/>
              <w:ind w:firstLine="34"/>
              <w:rPr>
                <w:rFonts w:ascii="宋体" w:hAnsi="宋体" w:eastAsia="宋体" w:cs="宋体"/>
                <w:sz w:val="20"/>
                <w:szCs w:val="20"/>
              </w:rPr>
            </w:pPr>
            <w:r>
              <w:rPr>
                <w:rFonts w:ascii="宋体" w:hAnsi="宋体" w:eastAsia="宋体" w:cs="宋体"/>
                <w:spacing w:val="-2"/>
                <w:sz w:val="20"/>
                <w:szCs w:val="20"/>
              </w:rPr>
              <w:t>6行及以上免耕穴播机</w:t>
            </w:r>
          </w:p>
        </w:tc>
        <w:tc>
          <w:tcPr>
            <w:tcW w:w="5115" w:type="dxa"/>
            <w:vAlign w:val="top"/>
          </w:tcPr>
          <w:p>
            <w:pPr>
              <w:spacing w:before="153" w:line="184" w:lineRule="auto"/>
              <w:ind w:firstLine="34"/>
              <w:rPr>
                <w:rFonts w:ascii="宋体" w:hAnsi="宋体" w:eastAsia="宋体" w:cs="宋体"/>
                <w:sz w:val="20"/>
                <w:szCs w:val="20"/>
              </w:rPr>
            </w:pPr>
            <w:r>
              <w:rPr>
                <w:rFonts w:ascii="宋体" w:hAnsi="宋体" w:eastAsia="宋体" w:cs="宋体"/>
                <w:spacing w:val="-2"/>
                <w:sz w:val="20"/>
                <w:szCs w:val="20"/>
              </w:rPr>
              <w:t>普通排种器；播种行数≥6行</w:t>
            </w:r>
          </w:p>
        </w:tc>
        <w:tc>
          <w:tcPr>
            <w:tcW w:w="962" w:type="dxa"/>
            <w:vAlign w:val="top"/>
          </w:tcPr>
          <w:p>
            <w:pPr>
              <w:spacing w:before="187" w:line="180" w:lineRule="auto"/>
              <w:ind w:firstLine="295"/>
              <w:rPr>
                <w:rFonts w:ascii="宋体" w:hAnsi="宋体" w:eastAsia="宋体" w:cs="宋体"/>
                <w:sz w:val="20"/>
                <w:szCs w:val="20"/>
              </w:rPr>
            </w:pPr>
            <w:r>
              <w:rPr>
                <w:rFonts w:ascii="宋体" w:hAnsi="宋体" w:eastAsia="宋体" w:cs="宋体"/>
                <w:spacing w:val="-2"/>
                <w:sz w:val="20"/>
                <w:szCs w:val="20"/>
              </w:rPr>
              <w:t>2400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86" w:line="180" w:lineRule="auto"/>
              <w:ind w:firstLine="154"/>
              <w:rPr>
                <w:rFonts w:ascii="宋体" w:hAnsi="宋体" w:eastAsia="宋体" w:cs="宋体"/>
                <w:sz w:val="20"/>
                <w:szCs w:val="20"/>
              </w:rPr>
            </w:pPr>
            <w:r>
              <w:rPr>
                <w:rFonts w:ascii="宋体" w:hAnsi="宋体" w:eastAsia="宋体" w:cs="宋体"/>
                <w:spacing w:val="-4"/>
                <w:sz w:val="20"/>
                <w:szCs w:val="20"/>
              </w:rPr>
              <w:t>10.6</w:t>
            </w:r>
          </w:p>
        </w:tc>
        <w:tc>
          <w:tcPr>
            <w:tcW w:w="2578" w:type="dxa"/>
            <w:vAlign w:val="top"/>
          </w:tcPr>
          <w:p>
            <w:pPr>
              <w:spacing w:before="153" w:line="184" w:lineRule="auto"/>
              <w:ind w:firstLine="35"/>
              <w:rPr>
                <w:rFonts w:ascii="宋体" w:hAnsi="宋体" w:eastAsia="宋体" w:cs="宋体"/>
                <w:sz w:val="20"/>
                <w:szCs w:val="20"/>
              </w:rPr>
            </w:pPr>
            <w:r>
              <w:rPr>
                <w:rFonts w:ascii="宋体" w:hAnsi="宋体" w:eastAsia="宋体" w:cs="宋体"/>
                <w:spacing w:val="-2"/>
                <w:sz w:val="20"/>
                <w:szCs w:val="20"/>
              </w:rPr>
              <w:t>2—3行免耕精量播种机</w:t>
            </w:r>
          </w:p>
        </w:tc>
        <w:tc>
          <w:tcPr>
            <w:tcW w:w="5115" w:type="dxa"/>
            <w:vAlign w:val="top"/>
          </w:tcPr>
          <w:p>
            <w:pPr>
              <w:spacing w:before="153" w:line="184" w:lineRule="auto"/>
              <w:ind w:firstLine="35"/>
              <w:rPr>
                <w:rFonts w:ascii="宋体" w:hAnsi="宋体" w:eastAsia="宋体" w:cs="宋体"/>
                <w:sz w:val="20"/>
                <w:szCs w:val="20"/>
              </w:rPr>
            </w:pPr>
            <w:r>
              <w:rPr>
                <w:rFonts w:ascii="宋体" w:hAnsi="宋体" w:eastAsia="宋体" w:cs="宋体"/>
                <w:spacing w:val="-2"/>
                <w:sz w:val="20"/>
                <w:szCs w:val="20"/>
              </w:rPr>
              <w:t>精量排种器；播种行数2、3行</w:t>
            </w:r>
          </w:p>
        </w:tc>
        <w:tc>
          <w:tcPr>
            <w:tcW w:w="962" w:type="dxa"/>
            <w:vAlign w:val="top"/>
          </w:tcPr>
          <w:p>
            <w:pPr>
              <w:spacing w:before="186" w:line="180" w:lineRule="auto"/>
              <w:ind w:firstLine="307"/>
              <w:rPr>
                <w:rFonts w:ascii="宋体" w:hAnsi="宋体" w:eastAsia="宋体" w:cs="宋体"/>
                <w:sz w:val="20"/>
                <w:szCs w:val="20"/>
              </w:rPr>
            </w:pPr>
            <w:r>
              <w:rPr>
                <w:rFonts w:ascii="宋体" w:hAnsi="宋体" w:eastAsia="宋体" w:cs="宋体"/>
                <w:spacing w:val="-4"/>
                <w:sz w:val="20"/>
                <w:szCs w:val="20"/>
              </w:rPr>
              <w:t>1000</w:t>
            </w:r>
          </w:p>
        </w:tc>
        <w:tc>
          <w:tcPr>
            <w:tcW w:w="2616" w:type="dxa"/>
            <w:vMerge w:val="restart"/>
            <w:tcBorders>
              <w:bottom w:val="nil"/>
            </w:tcBorders>
            <w:vAlign w:val="top"/>
          </w:tcPr>
          <w:p>
            <w:pPr>
              <w:spacing w:line="277" w:lineRule="auto"/>
              <w:rPr>
                <w:rFonts w:ascii="宋体"/>
                <w:sz w:val="21"/>
              </w:rPr>
            </w:pPr>
          </w:p>
          <w:p>
            <w:pPr>
              <w:spacing w:before="65" w:line="228" w:lineRule="auto"/>
              <w:ind w:left="44" w:right="176" w:hanging="3"/>
              <w:rPr>
                <w:rFonts w:ascii="宋体" w:hAnsi="宋体" w:eastAsia="宋体" w:cs="宋体"/>
                <w:sz w:val="20"/>
                <w:szCs w:val="20"/>
              </w:rPr>
            </w:pPr>
            <w:r>
              <w:rPr>
                <w:rFonts w:ascii="宋体" w:hAnsi="宋体" w:eastAsia="宋体" w:cs="宋体"/>
                <w:spacing w:val="-2"/>
                <w:sz w:val="20"/>
                <w:szCs w:val="20"/>
              </w:rPr>
              <w:t>精量排种器包括气力式和达</w:t>
            </w:r>
            <w:r>
              <w:rPr>
                <w:rFonts w:ascii="宋体" w:hAnsi="宋体" w:eastAsia="宋体" w:cs="宋体"/>
                <w:spacing w:val="6"/>
                <w:sz w:val="20"/>
                <w:szCs w:val="20"/>
              </w:rPr>
              <w:t xml:space="preserve"> </w:t>
            </w:r>
            <w:r>
              <w:rPr>
                <w:rFonts w:ascii="宋体" w:hAnsi="宋体" w:eastAsia="宋体" w:cs="宋体"/>
                <w:spacing w:val="-2"/>
                <w:sz w:val="20"/>
                <w:szCs w:val="20"/>
              </w:rPr>
              <w:t>到精量要求的指夹式，其他</w:t>
            </w:r>
            <w:r>
              <w:rPr>
                <w:rFonts w:ascii="宋体" w:hAnsi="宋体" w:eastAsia="宋体" w:cs="宋体"/>
                <w:spacing w:val="2"/>
                <w:sz w:val="20"/>
                <w:szCs w:val="20"/>
              </w:rPr>
              <w:t xml:space="preserve"> </w:t>
            </w:r>
            <w:r>
              <w:rPr>
                <w:rFonts w:ascii="宋体" w:hAnsi="宋体" w:eastAsia="宋体" w:cs="宋体"/>
                <w:spacing w:val="-6"/>
                <w:sz w:val="20"/>
                <w:szCs w:val="20"/>
              </w:rPr>
              <w:t>列为普通型式。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87" w:line="180" w:lineRule="auto"/>
              <w:ind w:firstLine="154"/>
              <w:rPr>
                <w:rFonts w:ascii="宋体" w:hAnsi="宋体" w:eastAsia="宋体" w:cs="宋体"/>
                <w:sz w:val="20"/>
                <w:szCs w:val="20"/>
              </w:rPr>
            </w:pPr>
            <w:r>
              <w:rPr>
                <w:rFonts w:ascii="宋体" w:hAnsi="宋体" w:eastAsia="宋体" w:cs="宋体"/>
                <w:spacing w:val="-4"/>
                <w:sz w:val="20"/>
                <w:szCs w:val="20"/>
              </w:rPr>
              <w:t>10.7</w:t>
            </w:r>
          </w:p>
        </w:tc>
        <w:tc>
          <w:tcPr>
            <w:tcW w:w="2578" w:type="dxa"/>
            <w:vAlign w:val="top"/>
          </w:tcPr>
          <w:p>
            <w:pPr>
              <w:spacing w:before="154" w:line="184" w:lineRule="auto"/>
              <w:ind w:firstLine="32"/>
              <w:rPr>
                <w:rFonts w:ascii="宋体" w:hAnsi="宋体" w:eastAsia="宋体" w:cs="宋体"/>
                <w:sz w:val="20"/>
                <w:szCs w:val="20"/>
              </w:rPr>
            </w:pPr>
            <w:r>
              <w:rPr>
                <w:rFonts w:ascii="宋体" w:hAnsi="宋体" w:eastAsia="宋体" w:cs="宋体"/>
                <w:spacing w:val="-2"/>
                <w:sz w:val="20"/>
                <w:szCs w:val="20"/>
              </w:rPr>
              <w:t>4—5行免耕精量播种机</w:t>
            </w:r>
          </w:p>
        </w:tc>
        <w:tc>
          <w:tcPr>
            <w:tcW w:w="5115" w:type="dxa"/>
            <w:vAlign w:val="top"/>
          </w:tcPr>
          <w:p>
            <w:pPr>
              <w:spacing w:before="154" w:line="184" w:lineRule="auto"/>
              <w:ind w:firstLine="35"/>
              <w:rPr>
                <w:rFonts w:ascii="宋体" w:hAnsi="宋体" w:eastAsia="宋体" w:cs="宋体"/>
                <w:sz w:val="20"/>
                <w:szCs w:val="20"/>
              </w:rPr>
            </w:pPr>
            <w:r>
              <w:rPr>
                <w:rFonts w:ascii="宋体" w:hAnsi="宋体" w:eastAsia="宋体" w:cs="宋体"/>
                <w:spacing w:val="-2"/>
                <w:sz w:val="20"/>
                <w:szCs w:val="20"/>
              </w:rPr>
              <w:t>精量排种器；播种行数4、5行</w:t>
            </w:r>
          </w:p>
        </w:tc>
        <w:tc>
          <w:tcPr>
            <w:tcW w:w="962" w:type="dxa"/>
            <w:vAlign w:val="top"/>
          </w:tcPr>
          <w:p>
            <w:pPr>
              <w:spacing w:before="187" w:line="180" w:lineRule="auto"/>
              <w:ind w:firstLine="307"/>
              <w:rPr>
                <w:rFonts w:ascii="宋体" w:hAnsi="宋体" w:eastAsia="宋体" w:cs="宋体"/>
                <w:sz w:val="20"/>
                <w:szCs w:val="20"/>
              </w:rPr>
            </w:pPr>
            <w:r>
              <w:rPr>
                <w:rFonts w:ascii="宋体" w:hAnsi="宋体" w:eastAsia="宋体" w:cs="宋体"/>
                <w:spacing w:val="-4"/>
                <w:sz w:val="20"/>
                <w:szCs w:val="20"/>
              </w:rPr>
              <w:t>1900</w:t>
            </w:r>
          </w:p>
        </w:tc>
        <w:tc>
          <w:tcPr>
            <w:tcW w:w="2616"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bottom w:val="single" w:color="000000" w:sz="2" w:space="0"/>
            </w:tcBorders>
            <w:vAlign w:val="top"/>
          </w:tcPr>
          <w:p>
            <w:pPr>
              <w:rPr>
                <w:rFonts w:ascii="宋体"/>
                <w:sz w:val="21"/>
              </w:rPr>
            </w:pPr>
          </w:p>
        </w:tc>
        <w:tc>
          <w:tcPr>
            <w:tcW w:w="671" w:type="dxa"/>
            <w:tcBorders>
              <w:top w:val="single" w:color="000000" w:sz="2" w:space="0"/>
            </w:tcBorders>
            <w:vAlign w:val="top"/>
          </w:tcPr>
          <w:p>
            <w:pPr>
              <w:spacing w:before="187" w:line="180" w:lineRule="auto"/>
              <w:ind w:firstLine="154"/>
              <w:rPr>
                <w:rFonts w:ascii="宋体" w:hAnsi="宋体" w:eastAsia="宋体" w:cs="宋体"/>
                <w:sz w:val="20"/>
                <w:szCs w:val="20"/>
              </w:rPr>
            </w:pPr>
            <w:r>
              <w:rPr>
                <w:rFonts w:ascii="宋体" w:hAnsi="宋体" w:eastAsia="宋体" w:cs="宋体"/>
                <w:spacing w:val="-4"/>
                <w:sz w:val="20"/>
                <w:szCs w:val="20"/>
              </w:rPr>
              <w:t>10.8</w:t>
            </w:r>
          </w:p>
        </w:tc>
        <w:tc>
          <w:tcPr>
            <w:tcW w:w="2578" w:type="dxa"/>
            <w:vAlign w:val="top"/>
          </w:tcPr>
          <w:p>
            <w:pPr>
              <w:spacing w:before="154" w:line="184" w:lineRule="auto"/>
              <w:ind w:firstLine="34"/>
              <w:rPr>
                <w:rFonts w:ascii="宋体" w:hAnsi="宋体" w:eastAsia="宋体" w:cs="宋体"/>
                <w:sz w:val="20"/>
                <w:szCs w:val="20"/>
              </w:rPr>
            </w:pPr>
            <w:r>
              <w:rPr>
                <w:rFonts w:ascii="宋体" w:hAnsi="宋体" w:eastAsia="宋体" w:cs="宋体"/>
                <w:spacing w:val="-2"/>
                <w:sz w:val="20"/>
                <w:szCs w:val="20"/>
              </w:rPr>
              <w:t>6行及以上免耕精量播种机</w:t>
            </w:r>
          </w:p>
        </w:tc>
        <w:tc>
          <w:tcPr>
            <w:tcW w:w="5115" w:type="dxa"/>
            <w:vAlign w:val="top"/>
          </w:tcPr>
          <w:p>
            <w:pPr>
              <w:spacing w:before="154" w:line="184" w:lineRule="auto"/>
              <w:ind w:firstLine="35"/>
              <w:rPr>
                <w:rFonts w:ascii="宋体" w:hAnsi="宋体" w:eastAsia="宋体" w:cs="宋体"/>
                <w:sz w:val="20"/>
                <w:szCs w:val="20"/>
              </w:rPr>
            </w:pPr>
            <w:r>
              <w:rPr>
                <w:rFonts w:ascii="宋体" w:hAnsi="宋体" w:eastAsia="宋体" w:cs="宋体"/>
                <w:spacing w:val="-2"/>
                <w:sz w:val="20"/>
                <w:szCs w:val="20"/>
              </w:rPr>
              <w:t>精量排种器；播种行数≥6行</w:t>
            </w:r>
          </w:p>
        </w:tc>
        <w:tc>
          <w:tcPr>
            <w:tcW w:w="962" w:type="dxa"/>
            <w:vAlign w:val="top"/>
          </w:tcPr>
          <w:p>
            <w:pPr>
              <w:spacing w:before="188" w:line="180" w:lineRule="auto"/>
              <w:ind w:firstLine="292"/>
              <w:rPr>
                <w:rFonts w:ascii="宋体" w:hAnsi="宋体" w:eastAsia="宋体" w:cs="宋体"/>
                <w:sz w:val="20"/>
                <w:szCs w:val="20"/>
              </w:rPr>
            </w:pPr>
            <w:r>
              <w:rPr>
                <w:rFonts w:ascii="宋体" w:hAnsi="宋体" w:eastAsia="宋体" w:cs="宋体"/>
                <w:spacing w:val="-1"/>
                <w:sz w:val="20"/>
                <w:szCs w:val="20"/>
              </w:rPr>
              <w:t>4200</w:t>
            </w:r>
          </w:p>
        </w:tc>
        <w:tc>
          <w:tcPr>
            <w:tcW w:w="2616" w:type="dxa"/>
            <w:vMerge w:val="continue"/>
            <w:tcBorders>
              <w:top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restart"/>
            <w:tcBorders>
              <w:top w:val="single" w:color="000000" w:sz="2" w:space="0"/>
              <w:bottom w:val="nil"/>
            </w:tcBorders>
            <w:vAlign w:val="top"/>
          </w:tcPr>
          <w:p>
            <w:pPr>
              <w:spacing w:line="266" w:lineRule="auto"/>
              <w:rPr>
                <w:rFonts w:ascii="宋体"/>
                <w:sz w:val="21"/>
              </w:rPr>
            </w:pPr>
          </w:p>
          <w:p>
            <w:pPr>
              <w:spacing w:line="267" w:lineRule="auto"/>
              <w:rPr>
                <w:rFonts w:ascii="宋体"/>
                <w:sz w:val="21"/>
              </w:rPr>
            </w:pPr>
          </w:p>
          <w:p>
            <w:pPr>
              <w:spacing w:before="65" w:line="228" w:lineRule="auto"/>
              <w:ind w:firstLine="45"/>
              <w:rPr>
                <w:rFonts w:ascii="宋体" w:hAnsi="宋体" w:eastAsia="宋体" w:cs="宋体"/>
                <w:sz w:val="20"/>
                <w:szCs w:val="20"/>
              </w:rPr>
            </w:pPr>
            <w:r>
              <w:rPr>
                <w:rFonts w:ascii="宋体" w:hAnsi="宋体" w:eastAsia="宋体" w:cs="宋体"/>
                <w:spacing w:val="-5"/>
                <w:sz w:val="20"/>
                <w:szCs w:val="20"/>
              </w:rPr>
              <w:t>11.水稻</w:t>
            </w:r>
          </w:p>
          <w:p>
            <w:pPr>
              <w:spacing w:line="204" w:lineRule="auto"/>
              <w:ind w:firstLine="32"/>
              <w:rPr>
                <w:rFonts w:ascii="宋体" w:hAnsi="宋体" w:eastAsia="宋体" w:cs="宋体"/>
                <w:sz w:val="20"/>
                <w:szCs w:val="20"/>
              </w:rPr>
            </w:pPr>
            <w:r>
              <w:rPr>
                <w:rFonts w:ascii="宋体" w:hAnsi="宋体" w:eastAsia="宋体" w:cs="宋体"/>
                <w:spacing w:val="-3"/>
                <w:sz w:val="20"/>
                <w:szCs w:val="20"/>
              </w:rPr>
              <w:t>直播机</w:t>
            </w:r>
          </w:p>
        </w:tc>
        <w:tc>
          <w:tcPr>
            <w:tcW w:w="671" w:type="dxa"/>
            <w:tcBorders>
              <w:bottom w:val="single" w:color="000000" w:sz="2" w:space="0"/>
            </w:tcBorders>
            <w:vAlign w:val="top"/>
          </w:tcPr>
          <w:p>
            <w:pPr>
              <w:spacing w:before="264" w:line="180" w:lineRule="auto"/>
              <w:ind w:firstLine="154"/>
              <w:rPr>
                <w:rFonts w:ascii="宋体" w:hAnsi="宋体" w:eastAsia="宋体" w:cs="宋体"/>
                <w:sz w:val="20"/>
                <w:szCs w:val="20"/>
              </w:rPr>
            </w:pPr>
            <w:r>
              <w:rPr>
                <w:rFonts w:ascii="宋体" w:hAnsi="宋体" w:eastAsia="宋体" w:cs="宋体"/>
                <w:spacing w:val="-4"/>
                <w:sz w:val="20"/>
                <w:szCs w:val="20"/>
              </w:rPr>
              <w:t>11.1</w:t>
            </w:r>
          </w:p>
        </w:tc>
        <w:tc>
          <w:tcPr>
            <w:tcW w:w="2578" w:type="dxa"/>
            <w:vAlign w:val="top"/>
          </w:tcPr>
          <w:p>
            <w:pPr>
              <w:spacing w:before="110" w:line="228" w:lineRule="auto"/>
              <w:ind w:left="33" w:right="46"/>
              <w:rPr>
                <w:rFonts w:ascii="宋体" w:hAnsi="宋体" w:eastAsia="宋体" w:cs="宋体"/>
                <w:sz w:val="20"/>
                <w:szCs w:val="20"/>
              </w:rPr>
            </w:pPr>
            <w:r>
              <w:rPr>
                <w:rFonts w:ascii="宋体" w:hAnsi="宋体" w:eastAsia="宋体" w:cs="宋体"/>
                <w:spacing w:val="-2"/>
                <w:sz w:val="20"/>
                <w:szCs w:val="20"/>
              </w:rPr>
              <w:t>8行及以上悬挂或牵引式水稻</w:t>
            </w:r>
            <w:r>
              <w:rPr>
                <w:rFonts w:ascii="宋体" w:hAnsi="宋体" w:eastAsia="宋体" w:cs="宋体"/>
                <w:spacing w:val="8"/>
                <w:sz w:val="20"/>
                <w:szCs w:val="20"/>
              </w:rPr>
              <w:t xml:space="preserve"> </w:t>
            </w:r>
            <w:r>
              <w:rPr>
                <w:rFonts w:ascii="宋体" w:hAnsi="宋体" w:eastAsia="宋体" w:cs="宋体"/>
                <w:spacing w:val="-3"/>
                <w:sz w:val="20"/>
                <w:szCs w:val="20"/>
              </w:rPr>
              <w:t>直播机</w:t>
            </w:r>
          </w:p>
        </w:tc>
        <w:tc>
          <w:tcPr>
            <w:tcW w:w="5115" w:type="dxa"/>
            <w:vAlign w:val="top"/>
          </w:tcPr>
          <w:p>
            <w:pPr>
              <w:spacing w:before="232" w:line="184" w:lineRule="auto"/>
              <w:ind w:firstLine="36"/>
              <w:rPr>
                <w:rFonts w:ascii="宋体" w:hAnsi="宋体" w:eastAsia="宋体" w:cs="宋体"/>
                <w:sz w:val="20"/>
                <w:szCs w:val="20"/>
              </w:rPr>
            </w:pPr>
            <w:r>
              <w:rPr>
                <w:rFonts w:ascii="宋体" w:hAnsi="宋体" w:eastAsia="宋体" w:cs="宋体"/>
                <w:spacing w:val="-2"/>
                <w:sz w:val="20"/>
                <w:szCs w:val="20"/>
              </w:rPr>
              <w:t>8行及以上，悬挂或牵引式</w:t>
            </w:r>
          </w:p>
        </w:tc>
        <w:tc>
          <w:tcPr>
            <w:tcW w:w="962" w:type="dxa"/>
            <w:vAlign w:val="top"/>
          </w:tcPr>
          <w:p>
            <w:pPr>
              <w:spacing w:before="265" w:line="180" w:lineRule="auto"/>
              <w:ind w:firstLine="295"/>
              <w:rPr>
                <w:rFonts w:ascii="宋体" w:hAnsi="宋体" w:eastAsia="宋体" w:cs="宋体"/>
                <w:sz w:val="20"/>
                <w:szCs w:val="20"/>
              </w:rPr>
            </w:pPr>
            <w:r>
              <w:rPr>
                <w:rFonts w:ascii="宋体" w:hAnsi="宋体" w:eastAsia="宋体" w:cs="宋体"/>
                <w:spacing w:val="-2"/>
                <w:sz w:val="20"/>
                <w:szCs w:val="20"/>
              </w:rPr>
              <w:t>2800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single" w:color="000000" w:sz="2" w:space="0"/>
              <w:right w:val="single" w:color="000000" w:sz="2" w:space="0"/>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line="398" w:lineRule="auto"/>
              <w:rPr>
                <w:rFonts w:ascii="宋体"/>
                <w:sz w:val="21"/>
              </w:rPr>
            </w:pPr>
          </w:p>
          <w:p>
            <w:pPr>
              <w:spacing w:before="65" w:line="180" w:lineRule="auto"/>
              <w:ind w:firstLine="154"/>
              <w:rPr>
                <w:rFonts w:ascii="宋体" w:hAnsi="宋体" w:eastAsia="宋体" w:cs="宋体"/>
                <w:sz w:val="20"/>
                <w:szCs w:val="20"/>
              </w:rPr>
            </w:pPr>
            <w:r>
              <w:rPr>
                <w:rFonts w:ascii="宋体" w:hAnsi="宋体" w:eastAsia="宋体" w:cs="宋体"/>
                <w:spacing w:val="-4"/>
                <w:sz w:val="20"/>
                <w:szCs w:val="20"/>
              </w:rPr>
              <w:t>11.2</w:t>
            </w:r>
          </w:p>
        </w:tc>
        <w:tc>
          <w:tcPr>
            <w:tcW w:w="2578" w:type="dxa"/>
            <w:vAlign w:val="top"/>
          </w:tcPr>
          <w:p>
            <w:pPr>
              <w:spacing w:line="262" w:lineRule="auto"/>
              <w:rPr>
                <w:rFonts w:ascii="宋体"/>
                <w:sz w:val="21"/>
              </w:rPr>
            </w:pPr>
          </w:p>
          <w:p>
            <w:pPr>
              <w:spacing w:before="65" w:line="228" w:lineRule="auto"/>
              <w:ind w:left="33" w:right="46"/>
              <w:rPr>
                <w:rFonts w:ascii="宋体" w:hAnsi="宋体" w:eastAsia="宋体" w:cs="宋体"/>
                <w:sz w:val="20"/>
                <w:szCs w:val="20"/>
              </w:rPr>
            </w:pPr>
            <w:r>
              <w:rPr>
                <w:rFonts w:ascii="宋体" w:hAnsi="宋体" w:eastAsia="宋体" w:cs="宋体"/>
                <w:spacing w:val="-2"/>
                <w:sz w:val="20"/>
                <w:szCs w:val="20"/>
              </w:rPr>
              <w:t>8行及以上自走四轮乘坐式水</w:t>
            </w:r>
            <w:r>
              <w:rPr>
                <w:rFonts w:ascii="宋体" w:hAnsi="宋体" w:eastAsia="宋体" w:cs="宋体"/>
                <w:spacing w:val="8"/>
                <w:sz w:val="20"/>
                <w:szCs w:val="20"/>
              </w:rPr>
              <w:t xml:space="preserve"> </w:t>
            </w:r>
            <w:r>
              <w:rPr>
                <w:rFonts w:ascii="宋体" w:hAnsi="宋体" w:eastAsia="宋体" w:cs="宋体"/>
                <w:spacing w:val="-3"/>
                <w:sz w:val="20"/>
                <w:szCs w:val="20"/>
              </w:rPr>
              <w:t>稻直播机</w:t>
            </w:r>
          </w:p>
        </w:tc>
        <w:tc>
          <w:tcPr>
            <w:tcW w:w="5115" w:type="dxa"/>
            <w:vAlign w:val="top"/>
          </w:tcPr>
          <w:p>
            <w:pPr>
              <w:spacing w:line="369" w:lineRule="auto"/>
              <w:rPr>
                <w:rFonts w:ascii="宋体"/>
                <w:sz w:val="21"/>
              </w:rPr>
            </w:pPr>
          </w:p>
          <w:p>
            <w:pPr>
              <w:spacing w:before="65" w:line="184" w:lineRule="auto"/>
              <w:ind w:firstLine="36"/>
              <w:rPr>
                <w:rFonts w:ascii="宋体" w:hAnsi="宋体" w:eastAsia="宋体" w:cs="宋体"/>
                <w:sz w:val="20"/>
                <w:szCs w:val="20"/>
              </w:rPr>
            </w:pPr>
            <w:r>
              <w:rPr>
                <w:rFonts w:ascii="宋体" w:hAnsi="宋体" w:eastAsia="宋体" w:cs="宋体"/>
                <w:spacing w:val="-2"/>
                <w:sz w:val="20"/>
                <w:szCs w:val="20"/>
              </w:rPr>
              <w:t>8行及以上，自走四轮乘坐式（专用底盘）</w:t>
            </w:r>
          </w:p>
        </w:tc>
        <w:tc>
          <w:tcPr>
            <w:tcW w:w="962" w:type="dxa"/>
            <w:vAlign w:val="top"/>
          </w:tcPr>
          <w:p>
            <w:pPr>
              <w:spacing w:line="398" w:lineRule="auto"/>
              <w:rPr>
                <w:rFonts w:ascii="宋体"/>
                <w:sz w:val="21"/>
              </w:rPr>
            </w:pPr>
          </w:p>
          <w:p>
            <w:pPr>
              <w:spacing w:before="65" w:line="180" w:lineRule="auto"/>
              <w:ind w:firstLine="257"/>
              <w:rPr>
                <w:rFonts w:ascii="宋体" w:hAnsi="宋体" w:eastAsia="宋体" w:cs="宋体"/>
                <w:sz w:val="20"/>
                <w:szCs w:val="20"/>
              </w:rPr>
            </w:pPr>
            <w:r>
              <w:rPr>
                <w:rFonts w:ascii="宋体" w:hAnsi="宋体" w:eastAsia="宋体" w:cs="宋体"/>
                <w:spacing w:val="-4"/>
                <w:sz w:val="20"/>
                <w:szCs w:val="20"/>
              </w:rPr>
              <w:t>18000</w:t>
            </w:r>
          </w:p>
        </w:tc>
        <w:tc>
          <w:tcPr>
            <w:tcW w:w="2616" w:type="dxa"/>
            <w:vAlign w:val="top"/>
          </w:tcPr>
          <w:p>
            <w:pPr>
              <w:spacing w:before="116" w:line="228" w:lineRule="auto"/>
              <w:ind w:left="40" w:right="20" w:firstLine="1"/>
              <w:rPr>
                <w:rFonts w:ascii="宋体" w:hAnsi="宋体" w:eastAsia="宋体" w:cs="宋体"/>
                <w:sz w:val="20"/>
                <w:szCs w:val="20"/>
              </w:rPr>
            </w:pPr>
            <w:r>
              <w:rPr>
                <w:rFonts w:ascii="宋体" w:hAnsi="宋体" w:eastAsia="宋体" w:cs="宋体"/>
                <w:spacing w:val="11"/>
                <w:sz w:val="20"/>
                <w:szCs w:val="20"/>
              </w:rPr>
              <w:t>专用底盘是针对自走式水稻</w:t>
            </w:r>
            <w:r>
              <w:rPr>
                <w:rFonts w:ascii="宋体" w:hAnsi="宋体" w:eastAsia="宋体" w:cs="宋体"/>
                <w:spacing w:val="6"/>
                <w:sz w:val="20"/>
                <w:szCs w:val="20"/>
              </w:rPr>
              <w:t xml:space="preserve"> </w:t>
            </w:r>
            <w:r>
              <w:rPr>
                <w:rFonts w:ascii="宋体" w:hAnsi="宋体" w:eastAsia="宋体" w:cs="宋体"/>
                <w:spacing w:val="11"/>
                <w:sz w:val="20"/>
                <w:szCs w:val="20"/>
              </w:rPr>
              <w:t>直播机专门设计，拆除水稻</w:t>
            </w:r>
            <w:r>
              <w:rPr>
                <w:rFonts w:ascii="宋体" w:hAnsi="宋体" w:eastAsia="宋体" w:cs="宋体"/>
                <w:spacing w:val="7"/>
                <w:sz w:val="20"/>
                <w:szCs w:val="20"/>
              </w:rPr>
              <w:t xml:space="preserve"> </w:t>
            </w:r>
            <w:r>
              <w:rPr>
                <w:rFonts w:ascii="宋体" w:hAnsi="宋体" w:eastAsia="宋体" w:cs="宋体"/>
                <w:spacing w:val="11"/>
                <w:sz w:val="20"/>
                <w:szCs w:val="20"/>
              </w:rPr>
              <w:t>直播系统外不能作为其他机</w:t>
            </w:r>
            <w:r>
              <w:rPr>
                <w:rFonts w:ascii="宋体" w:hAnsi="宋体" w:eastAsia="宋体" w:cs="宋体"/>
                <w:spacing w:val="7"/>
                <w:sz w:val="20"/>
                <w:szCs w:val="20"/>
              </w:rPr>
              <w:t xml:space="preserve"> </w:t>
            </w:r>
            <w:r>
              <w:rPr>
                <w:rFonts w:ascii="宋体" w:hAnsi="宋体" w:eastAsia="宋体" w:cs="宋体"/>
                <w:spacing w:val="-5"/>
                <w:sz w:val="20"/>
                <w:szCs w:val="20"/>
              </w:rPr>
              <w:t>械使用的底盘。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restart"/>
            <w:tcBorders>
              <w:top w:val="single" w:color="000000" w:sz="2" w:space="0"/>
              <w:bottom w:val="nil"/>
            </w:tcBorders>
            <w:vAlign w:val="top"/>
          </w:tcPr>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66" w:line="228" w:lineRule="auto"/>
              <w:ind w:left="31" w:right="127" w:firstLine="3"/>
              <w:rPr>
                <w:rFonts w:ascii="宋体" w:hAnsi="宋体" w:eastAsia="宋体" w:cs="宋体"/>
                <w:sz w:val="20"/>
                <w:szCs w:val="20"/>
              </w:rPr>
            </w:pPr>
            <w:r>
              <w:rPr>
                <w:rFonts w:ascii="宋体" w:hAnsi="宋体" w:eastAsia="宋体" w:cs="宋体"/>
                <w:spacing w:val="-9"/>
                <w:sz w:val="20"/>
                <w:szCs w:val="20"/>
              </w:rPr>
              <w:t>（四）育</w:t>
            </w:r>
            <w:r>
              <w:rPr>
                <w:rFonts w:ascii="宋体" w:hAnsi="宋体" w:eastAsia="宋体" w:cs="宋体"/>
                <w:spacing w:val="3"/>
                <w:sz w:val="20"/>
                <w:szCs w:val="20"/>
              </w:rPr>
              <w:t xml:space="preserve"> </w:t>
            </w:r>
            <w:r>
              <w:rPr>
                <w:rFonts w:ascii="宋体" w:hAnsi="宋体" w:eastAsia="宋体" w:cs="宋体"/>
                <w:spacing w:val="-4"/>
                <w:sz w:val="20"/>
                <w:szCs w:val="20"/>
              </w:rPr>
              <w:t>苗机械设</w:t>
            </w:r>
            <w:r>
              <w:rPr>
                <w:rFonts w:ascii="宋体" w:hAnsi="宋体" w:eastAsia="宋体" w:cs="宋体"/>
                <w:spacing w:val="3"/>
                <w:sz w:val="20"/>
                <w:szCs w:val="20"/>
              </w:rPr>
              <w:t xml:space="preserve"> </w:t>
            </w:r>
            <w:r>
              <w:rPr>
                <w:rFonts w:ascii="宋体" w:hAnsi="宋体" w:eastAsia="宋体" w:cs="宋体"/>
                <w:sz w:val="20"/>
                <w:szCs w:val="20"/>
              </w:rPr>
              <w:t>备</w:t>
            </w:r>
          </w:p>
        </w:tc>
        <w:tc>
          <w:tcPr>
            <w:tcW w:w="923" w:type="dxa"/>
            <w:vMerge w:val="restart"/>
            <w:tcBorders>
              <w:bottom w:val="nil"/>
            </w:tcBorders>
            <w:vAlign w:val="top"/>
          </w:tcPr>
          <w:p>
            <w:pPr>
              <w:spacing w:line="257" w:lineRule="auto"/>
              <w:rPr>
                <w:rFonts w:ascii="宋体"/>
                <w:sz w:val="21"/>
              </w:rPr>
            </w:pPr>
          </w:p>
          <w:p>
            <w:pPr>
              <w:spacing w:line="258" w:lineRule="auto"/>
              <w:rPr>
                <w:rFonts w:ascii="宋体"/>
                <w:sz w:val="21"/>
              </w:rPr>
            </w:pPr>
          </w:p>
          <w:p>
            <w:pPr>
              <w:spacing w:before="66" w:line="228" w:lineRule="auto"/>
              <w:ind w:left="29" w:right="87" w:firstLine="16"/>
              <w:rPr>
                <w:rFonts w:ascii="宋体" w:hAnsi="宋体" w:eastAsia="宋体" w:cs="宋体"/>
                <w:sz w:val="20"/>
                <w:szCs w:val="20"/>
              </w:rPr>
            </w:pPr>
            <w:r>
              <w:rPr>
                <w:rFonts w:ascii="宋体" w:hAnsi="宋体" w:eastAsia="宋体" w:cs="宋体"/>
                <w:spacing w:val="-5"/>
                <w:sz w:val="20"/>
                <w:szCs w:val="20"/>
              </w:rPr>
              <w:t>12.秧盘</w:t>
            </w:r>
            <w:r>
              <w:rPr>
                <w:rFonts w:ascii="宋体" w:hAnsi="宋体" w:eastAsia="宋体" w:cs="宋体"/>
                <w:spacing w:val="1"/>
                <w:sz w:val="20"/>
                <w:szCs w:val="20"/>
              </w:rPr>
              <w:t xml:space="preserve">  </w:t>
            </w:r>
            <w:r>
              <w:rPr>
                <w:rFonts w:ascii="宋体" w:hAnsi="宋体" w:eastAsia="宋体" w:cs="宋体"/>
                <w:spacing w:val="-3"/>
                <w:sz w:val="20"/>
                <w:szCs w:val="20"/>
              </w:rPr>
              <w:t>播种成套</w:t>
            </w:r>
            <w:r>
              <w:rPr>
                <w:rFonts w:ascii="宋体" w:hAnsi="宋体" w:eastAsia="宋体" w:cs="宋体"/>
                <w:spacing w:val="2"/>
                <w:sz w:val="20"/>
                <w:szCs w:val="20"/>
              </w:rPr>
              <w:t xml:space="preserve"> </w:t>
            </w:r>
            <w:r>
              <w:rPr>
                <w:rFonts w:ascii="宋体" w:hAnsi="宋体" w:eastAsia="宋体" w:cs="宋体"/>
                <w:spacing w:val="-3"/>
                <w:sz w:val="20"/>
                <w:szCs w:val="20"/>
              </w:rPr>
              <w:t>设备（含</w:t>
            </w:r>
            <w:r>
              <w:rPr>
                <w:rFonts w:ascii="宋体" w:hAnsi="宋体" w:eastAsia="宋体" w:cs="宋体"/>
                <w:spacing w:val="2"/>
                <w:sz w:val="20"/>
                <w:szCs w:val="20"/>
              </w:rPr>
              <w:t xml:space="preserve"> </w:t>
            </w:r>
            <w:r>
              <w:rPr>
                <w:rFonts w:ascii="宋体" w:hAnsi="宋体" w:eastAsia="宋体" w:cs="宋体"/>
                <w:spacing w:val="-3"/>
                <w:sz w:val="20"/>
                <w:szCs w:val="20"/>
              </w:rPr>
              <w:t>床土处</w:t>
            </w:r>
            <w:r>
              <w:rPr>
                <w:rFonts w:ascii="宋体" w:hAnsi="宋体" w:eastAsia="宋体" w:cs="宋体"/>
                <w:sz w:val="20"/>
                <w:szCs w:val="20"/>
              </w:rPr>
              <w:t xml:space="preserve">   </w:t>
            </w:r>
            <w:r>
              <w:rPr>
                <w:rFonts w:ascii="宋体" w:hAnsi="宋体" w:eastAsia="宋体" w:cs="宋体"/>
                <w:spacing w:val="-6"/>
                <w:sz w:val="20"/>
                <w:szCs w:val="20"/>
              </w:rPr>
              <w:t>理）</w:t>
            </w:r>
          </w:p>
        </w:tc>
        <w:tc>
          <w:tcPr>
            <w:tcW w:w="671" w:type="dxa"/>
            <w:tcBorders>
              <w:bottom w:val="single" w:color="000000" w:sz="2" w:space="0"/>
            </w:tcBorders>
            <w:vAlign w:val="top"/>
          </w:tcPr>
          <w:p>
            <w:pPr>
              <w:spacing w:before="277" w:line="180" w:lineRule="auto"/>
              <w:ind w:firstLine="154"/>
              <w:rPr>
                <w:rFonts w:ascii="宋体" w:hAnsi="宋体" w:eastAsia="宋体" w:cs="宋体"/>
                <w:sz w:val="20"/>
                <w:szCs w:val="20"/>
              </w:rPr>
            </w:pPr>
            <w:r>
              <w:rPr>
                <w:rFonts w:ascii="宋体" w:hAnsi="宋体" w:eastAsia="宋体" w:cs="宋体"/>
                <w:spacing w:val="-4"/>
                <w:sz w:val="20"/>
                <w:szCs w:val="20"/>
              </w:rPr>
              <w:t>12.1</w:t>
            </w:r>
          </w:p>
        </w:tc>
        <w:tc>
          <w:tcPr>
            <w:tcW w:w="2578" w:type="dxa"/>
            <w:vAlign w:val="top"/>
          </w:tcPr>
          <w:p>
            <w:pPr>
              <w:spacing w:before="123" w:line="228" w:lineRule="auto"/>
              <w:ind w:left="33" w:right="139" w:firstLine="1"/>
              <w:rPr>
                <w:rFonts w:ascii="宋体" w:hAnsi="宋体" w:eastAsia="宋体" w:cs="宋体"/>
                <w:sz w:val="20"/>
                <w:szCs w:val="20"/>
              </w:rPr>
            </w:pPr>
            <w:r>
              <w:rPr>
                <w:rFonts w:ascii="宋体" w:hAnsi="宋体" w:eastAsia="宋体" w:cs="宋体"/>
                <w:spacing w:val="-2"/>
                <w:sz w:val="20"/>
                <w:szCs w:val="20"/>
              </w:rPr>
              <w:t>生产率200—500（盘/h）秧</w:t>
            </w:r>
            <w:r>
              <w:rPr>
                <w:rFonts w:ascii="宋体" w:hAnsi="宋体" w:eastAsia="宋体" w:cs="宋体"/>
                <w:spacing w:val="13"/>
                <w:sz w:val="20"/>
                <w:szCs w:val="20"/>
              </w:rPr>
              <w:t xml:space="preserve"> </w:t>
            </w:r>
            <w:r>
              <w:rPr>
                <w:rFonts w:ascii="宋体" w:hAnsi="宋体" w:eastAsia="宋体" w:cs="宋体"/>
                <w:spacing w:val="-2"/>
                <w:sz w:val="20"/>
                <w:szCs w:val="20"/>
              </w:rPr>
              <w:t>盘播种成套设备</w:t>
            </w:r>
          </w:p>
        </w:tc>
        <w:tc>
          <w:tcPr>
            <w:tcW w:w="5115" w:type="dxa"/>
            <w:vAlign w:val="top"/>
          </w:tcPr>
          <w:p>
            <w:pPr>
              <w:spacing w:before="123" w:line="228" w:lineRule="auto"/>
              <w:ind w:left="36" w:right="186" w:hanging="1"/>
              <w:rPr>
                <w:rFonts w:ascii="宋体" w:hAnsi="宋体" w:eastAsia="宋体" w:cs="宋体"/>
                <w:sz w:val="20"/>
                <w:szCs w:val="20"/>
              </w:rPr>
            </w:pPr>
            <w:r>
              <w:rPr>
                <w:rFonts w:ascii="宋体" w:hAnsi="宋体" w:eastAsia="宋体" w:cs="宋体"/>
                <w:spacing w:val="-2"/>
                <w:sz w:val="20"/>
                <w:szCs w:val="20"/>
              </w:rPr>
              <w:t>含铺底土、播种、洒水、覆土功能；200（盘/h）≤生产</w:t>
            </w:r>
            <w:r>
              <w:rPr>
                <w:rFonts w:ascii="宋体" w:hAnsi="宋体" w:eastAsia="宋体" w:cs="宋体"/>
                <w:spacing w:val="19"/>
                <w:sz w:val="20"/>
                <w:szCs w:val="20"/>
              </w:rPr>
              <w:t xml:space="preserve"> </w:t>
            </w:r>
            <w:r>
              <w:rPr>
                <w:rFonts w:ascii="宋体" w:hAnsi="宋体" w:eastAsia="宋体" w:cs="宋体"/>
                <w:spacing w:val="-2"/>
                <w:sz w:val="20"/>
                <w:szCs w:val="20"/>
              </w:rPr>
              <w:t>率＜500（盘/h）</w:t>
            </w:r>
          </w:p>
        </w:tc>
        <w:tc>
          <w:tcPr>
            <w:tcW w:w="962" w:type="dxa"/>
            <w:vAlign w:val="top"/>
          </w:tcPr>
          <w:p>
            <w:pPr>
              <w:spacing w:before="277" w:line="180" w:lineRule="auto"/>
              <w:ind w:firstLine="307"/>
              <w:rPr>
                <w:rFonts w:ascii="宋体" w:hAnsi="宋体" w:eastAsia="宋体" w:cs="宋体"/>
                <w:sz w:val="20"/>
                <w:szCs w:val="20"/>
              </w:rPr>
            </w:pPr>
            <w:r>
              <w:rPr>
                <w:rFonts w:ascii="宋体" w:hAnsi="宋体" w:eastAsia="宋体" w:cs="宋体"/>
                <w:spacing w:val="-4"/>
                <w:sz w:val="20"/>
                <w:szCs w:val="20"/>
              </w:rPr>
              <w:t>1800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79" w:line="180" w:lineRule="auto"/>
              <w:ind w:firstLine="154"/>
              <w:rPr>
                <w:rFonts w:ascii="宋体" w:hAnsi="宋体" w:eastAsia="宋体" w:cs="宋体"/>
                <w:sz w:val="20"/>
                <w:szCs w:val="20"/>
              </w:rPr>
            </w:pPr>
            <w:r>
              <w:rPr>
                <w:rFonts w:ascii="宋体" w:hAnsi="宋体" w:eastAsia="宋体" w:cs="宋体"/>
                <w:spacing w:val="-4"/>
                <w:sz w:val="20"/>
                <w:szCs w:val="20"/>
              </w:rPr>
              <w:t>12.2</w:t>
            </w:r>
          </w:p>
        </w:tc>
        <w:tc>
          <w:tcPr>
            <w:tcW w:w="2578" w:type="dxa"/>
            <w:vAlign w:val="top"/>
          </w:tcPr>
          <w:p>
            <w:pPr>
              <w:spacing w:before="124" w:line="228" w:lineRule="auto"/>
              <w:ind w:left="33" w:right="42" w:firstLine="1"/>
              <w:rPr>
                <w:rFonts w:ascii="宋体" w:hAnsi="宋体" w:eastAsia="宋体" w:cs="宋体"/>
                <w:sz w:val="20"/>
                <w:szCs w:val="20"/>
              </w:rPr>
            </w:pPr>
            <w:r>
              <w:rPr>
                <w:rFonts w:ascii="宋体" w:hAnsi="宋体" w:eastAsia="宋体" w:cs="宋体"/>
                <w:spacing w:val="-2"/>
                <w:sz w:val="20"/>
                <w:szCs w:val="20"/>
              </w:rPr>
              <w:t>生产率500（盘/h）及以上秧</w:t>
            </w:r>
            <w:r>
              <w:rPr>
                <w:rFonts w:ascii="宋体" w:hAnsi="宋体" w:eastAsia="宋体" w:cs="宋体"/>
                <w:spacing w:val="7"/>
                <w:sz w:val="20"/>
                <w:szCs w:val="20"/>
              </w:rPr>
              <w:t xml:space="preserve"> </w:t>
            </w:r>
            <w:r>
              <w:rPr>
                <w:rFonts w:ascii="宋体" w:hAnsi="宋体" w:eastAsia="宋体" w:cs="宋体"/>
                <w:spacing w:val="-2"/>
                <w:sz w:val="20"/>
                <w:szCs w:val="20"/>
              </w:rPr>
              <w:t>盘播种成套设备</w:t>
            </w:r>
          </w:p>
        </w:tc>
        <w:tc>
          <w:tcPr>
            <w:tcW w:w="5115" w:type="dxa"/>
            <w:vAlign w:val="top"/>
          </w:tcPr>
          <w:p>
            <w:pPr>
              <w:spacing w:before="124" w:line="228" w:lineRule="auto"/>
              <w:ind w:left="34" w:right="387"/>
              <w:rPr>
                <w:rFonts w:ascii="宋体" w:hAnsi="宋体" w:eastAsia="宋体" w:cs="宋体"/>
                <w:sz w:val="20"/>
                <w:szCs w:val="20"/>
              </w:rPr>
            </w:pPr>
            <w:r>
              <w:rPr>
                <w:rFonts w:ascii="宋体" w:hAnsi="宋体" w:eastAsia="宋体" w:cs="宋体"/>
                <w:spacing w:val="-2"/>
                <w:sz w:val="20"/>
                <w:szCs w:val="20"/>
              </w:rPr>
              <w:t>含铺底土、播种、洒水、覆土功能；生产率≥500（盘</w:t>
            </w:r>
            <w:r>
              <w:rPr>
                <w:rFonts w:ascii="宋体" w:hAnsi="宋体" w:eastAsia="宋体" w:cs="宋体"/>
                <w:spacing w:val="17"/>
                <w:sz w:val="20"/>
                <w:szCs w:val="20"/>
              </w:rPr>
              <w:t xml:space="preserve"> </w:t>
            </w:r>
            <w:r>
              <w:rPr>
                <w:rFonts w:ascii="宋体" w:hAnsi="宋体" w:eastAsia="宋体" w:cs="宋体"/>
                <w:spacing w:val="-4"/>
                <w:sz w:val="20"/>
                <w:szCs w:val="20"/>
              </w:rPr>
              <w:t>/h）</w:t>
            </w:r>
          </w:p>
        </w:tc>
        <w:tc>
          <w:tcPr>
            <w:tcW w:w="962" w:type="dxa"/>
            <w:vAlign w:val="top"/>
          </w:tcPr>
          <w:p>
            <w:pPr>
              <w:spacing w:before="280" w:line="180" w:lineRule="auto"/>
              <w:ind w:firstLine="292"/>
              <w:rPr>
                <w:rFonts w:ascii="宋体" w:hAnsi="宋体" w:eastAsia="宋体" w:cs="宋体"/>
                <w:sz w:val="20"/>
                <w:szCs w:val="20"/>
              </w:rPr>
            </w:pPr>
            <w:r>
              <w:rPr>
                <w:rFonts w:ascii="宋体" w:hAnsi="宋体" w:eastAsia="宋体" w:cs="宋体"/>
                <w:spacing w:val="-1"/>
                <w:sz w:val="20"/>
                <w:szCs w:val="20"/>
              </w:rPr>
              <w:t>4500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80" w:line="180" w:lineRule="auto"/>
              <w:ind w:firstLine="154"/>
              <w:rPr>
                <w:rFonts w:ascii="宋体" w:hAnsi="宋体" w:eastAsia="宋体" w:cs="宋体"/>
                <w:sz w:val="20"/>
                <w:szCs w:val="20"/>
              </w:rPr>
            </w:pPr>
            <w:r>
              <w:rPr>
                <w:rFonts w:ascii="宋体" w:hAnsi="宋体" w:eastAsia="宋体" w:cs="宋体"/>
                <w:spacing w:val="-4"/>
                <w:sz w:val="20"/>
                <w:szCs w:val="20"/>
              </w:rPr>
              <w:t>12.3</w:t>
            </w:r>
          </w:p>
        </w:tc>
        <w:tc>
          <w:tcPr>
            <w:tcW w:w="2578" w:type="dxa"/>
            <w:vAlign w:val="top"/>
          </w:tcPr>
          <w:p>
            <w:pPr>
              <w:spacing w:before="126" w:line="228" w:lineRule="auto"/>
              <w:ind w:left="34" w:right="42"/>
              <w:rPr>
                <w:rFonts w:ascii="宋体" w:hAnsi="宋体" w:eastAsia="宋体" w:cs="宋体"/>
                <w:sz w:val="20"/>
                <w:szCs w:val="20"/>
              </w:rPr>
            </w:pPr>
            <w:r>
              <w:rPr>
                <w:rFonts w:ascii="宋体" w:hAnsi="宋体" w:eastAsia="宋体" w:cs="宋体"/>
                <w:spacing w:val="-4"/>
                <w:sz w:val="20"/>
                <w:szCs w:val="20"/>
              </w:rPr>
              <w:t>生产率500（盘/h）及以上自</w:t>
            </w:r>
            <w:r>
              <w:rPr>
                <w:rFonts w:ascii="宋体" w:hAnsi="宋体" w:eastAsia="宋体" w:cs="宋体"/>
                <w:spacing w:val="12"/>
                <w:sz w:val="20"/>
                <w:szCs w:val="20"/>
              </w:rPr>
              <w:t xml:space="preserve"> </w:t>
            </w:r>
            <w:r>
              <w:rPr>
                <w:rFonts w:ascii="宋体" w:hAnsi="宋体" w:eastAsia="宋体" w:cs="宋体"/>
                <w:spacing w:val="-2"/>
                <w:sz w:val="20"/>
                <w:szCs w:val="20"/>
              </w:rPr>
              <w:t>走式秧盘播种成套设备</w:t>
            </w:r>
          </w:p>
        </w:tc>
        <w:tc>
          <w:tcPr>
            <w:tcW w:w="5115" w:type="dxa"/>
            <w:vAlign w:val="top"/>
          </w:tcPr>
          <w:p>
            <w:pPr>
              <w:spacing w:before="126" w:line="228" w:lineRule="auto"/>
              <w:ind w:left="37" w:right="186" w:hanging="2"/>
              <w:rPr>
                <w:rFonts w:ascii="宋体" w:hAnsi="宋体" w:eastAsia="宋体" w:cs="宋体"/>
                <w:sz w:val="20"/>
                <w:szCs w:val="20"/>
              </w:rPr>
            </w:pPr>
            <w:r>
              <w:rPr>
                <w:rFonts w:ascii="宋体" w:hAnsi="宋体" w:eastAsia="宋体" w:cs="宋体"/>
                <w:spacing w:val="-2"/>
                <w:sz w:val="20"/>
                <w:szCs w:val="20"/>
              </w:rPr>
              <w:t>含铺底土、播种、覆土功能；生产率≥500（盘/h</w:t>
            </w:r>
            <w:r>
              <w:rPr>
                <w:rFonts w:ascii="宋体" w:hAnsi="宋体" w:eastAsia="宋体" w:cs="宋体"/>
                <w:spacing w:val="-3"/>
                <w:sz w:val="20"/>
                <w:szCs w:val="20"/>
              </w:rPr>
              <w:t>）；</w:t>
            </w:r>
            <w:r>
              <w:rPr>
                <w:rFonts w:ascii="宋体" w:hAnsi="宋体" w:eastAsia="宋体" w:cs="宋体"/>
                <w:spacing w:val="-2"/>
                <w:sz w:val="20"/>
                <w:szCs w:val="20"/>
              </w:rPr>
              <w:t>自</w:t>
            </w:r>
            <w:r>
              <w:rPr>
                <w:rFonts w:ascii="宋体" w:hAnsi="宋体" w:eastAsia="宋体" w:cs="宋体"/>
                <w:sz w:val="20"/>
                <w:szCs w:val="20"/>
              </w:rPr>
              <w:t xml:space="preserve"> </w:t>
            </w:r>
            <w:r>
              <w:rPr>
                <w:rFonts w:ascii="宋体" w:hAnsi="宋体" w:eastAsia="宋体" w:cs="宋体"/>
                <w:spacing w:val="-3"/>
                <w:sz w:val="20"/>
                <w:szCs w:val="20"/>
              </w:rPr>
              <w:t>走式</w:t>
            </w:r>
          </w:p>
        </w:tc>
        <w:tc>
          <w:tcPr>
            <w:tcW w:w="962" w:type="dxa"/>
            <w:vAlign w:val="top"/>
          </w:tcPr>
          <w:p>
            <w:pPr>
              <w:spacing w:before="280" w:line="180" w:lineRule="auto"/>
              <w:ind w:firstLine="307"/>
              <w:rPr>
                <w:rFonts w:ascii="宋体" w:hAnsi="宋体" w:eastAsia="宋体" w:cs="宋体"/>
                <w:sz w:val="20"/>
                <w:szCs w:val="20"/>
              </w:rPr>
            </w:pPr>
            <w:r>
              <w:rPr>
                <w:rFonts w:ascii="宋体" w:hAnsi="宋体" w:eastAsia="宋体" w:cs="宋体"/>
                <w:spacing w:val="-4"/>
                <w:sz w:val="20"/>
                <w:szCs w:val="20"/>
              </w:rPr>
              <w:t>1800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782" w:type="dxa"/>
            <w:vMerge w:val="continue"/>
            <w:tcBorders>
              <w:top w:val="nil"/>
              <w:right w:val="single" w:color="000000" w:sz="2" w:space="0"/>
            </w:tcBorders>
            <w:vAlign w:val="top"/>
          </w:tcPr>
          <w:p>
            <w:pPr>
              <w:rPr>
                <w:rFonts w:ascii="宋体"/>
                <w:sz w:val="21"/>
              </w:rPr>
            </w:pPr>
          </w:p>
        </w:tc>
        <w:tc>
          <w:tcPr>
            <w:tcW w:w="961" w:type="dxa"/>
            <w:vMerge w:val="continue"/>
            <w:tcBorders>
              <w:top w:val="nil"/>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before="205" w:line="180" w:lineRule="auto"/>
              <w:ind w:firstLine="154"/>
              <w:rPr>
                <w:rFonts w:ascii="宋体" w:hAnsi="宋体" w:eastAsia="宋体" w:cs="宋体"/>
                <w:sz w:val="20"/>
                <w:szCs w:val="20"/>
              </w:rPr>
            </w:pPr>
            <w:r>
              <w:rPr>
                <w:rFonts w:ascii="宋体" w:hAnsi="宋体" w:eastAsia="宋体" w:cs="宋体"/>
                <w:spacing w:val="-4"/>
                <w:sz w:val="20"/>
                <w:szCs w:val="20"/>
              </w:rPr>
              <w:t>12.4</w:t>
            </w:r>
          </w:p>
        </w:tc>
        <w:tc>
          <w:tcPr>
            <w:tcW w:w="2578" w:type="dxa"/>
            <w:vAlign w:val="top"/>
          </w:tcPr>
          <w:p>
            <w:pPr>
              <w:spacing w:before="173" w:line="184" w:lineRule="auto"/>
              <w:ind w:firstLine="31"/>
              <w:rPr>
                <w:rFonts w:ascii="宋体" w:hAnsi="宋体" w:eastAsia="宋体" w:cs="宋体"/>
                <w:sz w:val="20"/>
                <w:szCs w:val="20"/>
              </w:rPr>
            </w:pPr>
            <w:r>
              <w:rPr>
                <w:rFonts w:ascii="宋体" w:hAnsi="宋体" w:eastAsia="宋体" w:cs="宋体"/>
                <w:spacing w:val="-2"/>
                <w:sz w:val="20"/>
                <w:szCs w:val="20"/>
              </w:rPr>
              <w:t>床土处理设备</w:t>
            </w:r>
          </w:p>
        </w:tc>
        <w:tc>
          <w:tcPr>
            <w:tcW w:w="5115" w:type="dxa"/>
            <w:vAlign w:val="top"/>
          </w:tcPr>
          <w:p>
            <w:pPr>
              <w:spacing w:before="173" w:line="184" w:lineRule="auto"/>
              <w:ind w:firstLine="35"/>
              <w:rPr>
                <w:rFonts w:ascii="宋体" w:hAnsi="宋体" w:eastAsia="宋体" w:cs="宋体"/>
                <w:sz w:val="20"/>
                <w:szCs w:val="20"/>
              </w:rPr>
            </w:pPr>
            <w:r>
              <w:rPr>
                <w:rFonts w:ascii="宋体" w:hAnsi="宋体" w:eastAsia="宋体" w:cs="宋体"/>
                <w:spacing w:val="-2"/>
                <w:sz w:val="20"/>
                <w:szCs w:val="20"/>
              </w:rPr>
              <w:t>配套功率≥3kW</w:t>
            </w:r>
          </w:p>
        </w:tc>
        <w:tc>
          <w:tcPr>
            <w:tcW w:w="962" w:type="dxa"/>
            <w:vAlign w:val="top"/>
          </w:tcPr>
          <w:p>
            <w:pPr>
              <w:spacing w:before="206" w:line="180" w:lineRule="auto"/>
              <w:ind w:firstLine="344"/>
              <w:rPr>
                <w:rFonts w:ascii="宋体" w:hAnsi="宋体" w:eastAsia="宋体" w:cs="宋体"/>
                <w:sz w:val="20"/>
                <w:szCs w:val="20"/>
              </w:rPr>
            </w:pPr>
            <w:r>
              <w:rPr>
                <w:rFonts w:ascii="宋体" w:hAnsi="宋体" w:eastAsia="宋体" w:cs="宋体"/>
                <w:spacing w:val="-2"/>
                <w:sz w:val="20"/>
                <w:szCs w:val="20"/>
              </w:rPr>
              <w:t>600</w:t>
            </w:r>
          </w:p>
        </w:tc>
        <w:tc>
          <w:tcPr>
            <w:tcW w:w="2616" w:type="dxa"/>
            <w:vAlign w:val="top"/>
          </w:tcPr>
          <w:p>
            <w:pPr>
              <w:rPr>
                <w:rFonts w:ascii="宋体"/>
                <w:sz w:val="21"/>
              </w:rPr>
            </w:pPr>
          </w:p>
        </w:tc>
      </w:tr>
    </w:tbl>
    <w:p>
      <w:pPr>
        <w:rPr>
          <w:rFonts w:ascii="宋体"/>
          <w:sz w:val="21"/>
        </w:rPr>
      </w:pPr>
    </w:p>
    <w:p>
      <w:pPr>
        <w:sectPr>
          <w:headerReference r:id="rId6" w:type="default"/>
          <w:pgSz w:w="16839" w:h="11907"/>
          <w:pgMar w:top="400" w:right="1115" w:bottom="0" w:left="1099" w:header="567" w:footer="567" w:gutter="0"/>
          <w:pgNumType w:fmt="numberInDash"/>
          <w:cols w:space="720" w:num="1"/>
        </w:sectPr>
      </w:pPr>
    </w:p>
    <w:p/>
    <w:p/>
    <w:p>
      <w:pPr>
        <w:spacing w:line="192" w:lineRule="exact"/>
      </w:pPr>
    </w:p>
    <w:tbl>
      <w:tblPr>
        <w:tblStyle w:val="7"/>
        <w:tblW w:w="1460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961"/>
        <w:gridCol w:w="923"/>
        <w:gridCol w:w="671"/>
        <w:gridCol w:w="2578"/>
        <w:gridCol w:w="5115"/>
        <w:gridCol w:w="962"/>
        <w:gridCol w:w="2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782" w:type="dxa"/>
            <w:vMerge w:val="restart"/>
            <w:tcBorders>
              <w:bottom w:val="nil"/>
              <w:right w:val="single" w:color="000000" w:sz="2" w:space="0"/>
            </w:tcBorders>
            <w:vAlign w:val="top"/>
          </w:tcPr>
          <w:p>
            <w:pPr>
              <w:spacing w:line="294" w:lineRule="auto"/>
              <w:rPr>
                <w:rFonts w:ascii="宋体"/>
                <w:sz w:val="21"/>
              </w:rPr>
            </w:pPr>
          </w:p>
          <w:p>
            <w:pPr>
              <w:spacing w:line="294" w:lineRule="auto"/>
              <w:rPr>
                <w:rFonts w:ascii="宋体"/>
                <w:sz w:val="21"/>
              </w:rPr>
            </w:pPr>
          </w:p>
          <w:p>
            <w:pPr>
              <w:spacing w:line="294" w:lineRule="auto"/>
              <w:rPr>
                <w:rFonts w:ascii="宋体"/>
                <w:sz w:val="21"/>
              </w:rPr>
            </w:pPr>
          </w:p>
          <w:p>
            <w:pPr>
              <w:spacing w:before="65" w:line="184" w:lineRule="auto"/>
              <w:ind w:firstLine="96"/>
              <w:rPr>
                <w:rFonts w:ascii="宋体" w:hAnsi="宋体" w:eastAsia="宋体" w:cs="宋体"/>
                <w:sz w:val="20"/>
                <w:szCs w:val="20"/>
              </w:rPr>
            </w:pPr>
            <w:r>
              <w:rPr>
                <w:rFonts w:ascii="宋体" w:hAnsi="宋体" w:eastAsia="宋体" w:cs="宋体"/>
                <w:spacing w:val="-3"/>
                <w:sz w:val="20"/>
                <w:szCs w:val="20"/>
              </w:rPr>
              <w:t>二、种</w:t>
            </w:r>
          </w:p>
          <w:p>
            <w:pPr>
              <w:spacing w:before="48" w:line="184" w:lineRule="auto"/>
              <w:ind w:firstLine="94"/>
              <w:rPr>
                <w:rFonts w:ascii="宋体" w:hAnsi="宋体" w:eastAsia="宋体" w:cs="宋体"/>
                <w:sz w:val="20"/>
                <w:szCs w:val="20"/>
              </w:rPr>
            </w:pPr>
            <w:r>
              <w:rPr>
                <w:rFonts w:ascii="宋体" w:hAnsi="宋体" w:eastAsia="宋体" w:cs="宋体"/>
                <w:spacing w:val="-3"/>
                <w:sz w:val="20"/>
                <w:szCs w:val="20"/>
              </w:rPr>
              <w:t>植施肥</w:t>
            </w:r>
          </w:p>
          <w:p>
            <w:pPr>
              <w:spacing w:before="47" w:line="184" w:lineRule="auto"/>
              <w:ind w:firstLine="193"/>
              <w:rPr>
                <w:rFonts w:ascii="宋体" w:hAnsi="宋体" w:eastAsia="宋体" w:cs="宋体"/>
                <w:sz w:val="20"/>
                <w:szCs w:val="20"/>
              </w:rPr>
            </w:pPr>
            <w:r>
              <w:rPr>
                <w:rFonts w:ascii="宋体" w:hAnsi="宋体" w:eastAsia="宋体" w:cs="宋体"/>
                <w:spacing w:val="-3"/>
                <w:sz w:val="20"/>
                <w:szCs w:val="20"/>
              </w:rPr>
              <w:t>机械</w:t>
            </w:r>
          </w:p>
        </w:tc>
        <w:tc>
          <w:tcPr>
            <w:tcW w:w="961" w:type="dxa"/>
            <w:vMerge w:val="restart"/>
            <w:tcBorders>
              <w:left w:val="single" w:color="000000" w:sz="2" w:space="0"/>
              <w:bottom w:val="nil"/>
              <w:right w:val="single" w:color="000000" w:sz="2" w:space="0"/>
            </w:tcBorders>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66" w:line="229" w:lineRule="auto"/>
              <w:ind w:left="35" w:right="139" w:firstLine="4"/>
              <w:rPr>
                <w:rFonts w:ascii="宋体" w:hAnsi="宋体" w:eastAsia="宋体" w:cs="宋体"/>
                <w:sz w:val="20"/>
                <w:szCs w:val="20"/>
              </w:rPr>
            </w:pPr>
            <w:r>
              <w:rPr>
                <w:rFonts w:ascii="宋体" w:hAnsi="宋体" w:eastAsia="宋体" w:cs="宋体"/>
                <w:spacing w:val="-6"/>
                <w:sz w:val="20"/>
                <w:szCs w:val="20"/>
              </w:rPr>
              <w:t>（五）栽</w:t>
            </w:r>
            <w:r>
              <w:rPr>
                <w:rFonts w:ascii="宋体" w:hAnsi="宋体" w:eastAsia="宋体" w:cs="宋体"/>
                <w:spacing w:val="1"/>
                <w:sz w:val="20"/>
                <w:szCs w:val="20"/>
              </w:rPr>
              <w:t xml:space="preserve"> </w:t>
            </w:r>
            <w:r>
              <w:rPr>
                <w:rFonts w:ascii="宋体" w:hAnsi="宋体" w:eastAsia="宋体" w:cs="宋体"/>
                <w:spacing w:val="-3"/>
                <w:sz w:val="20"/>
                <w:szCs w:val="20"/>
              </w:rPr>
              <w:t>植机械</w:t>
            </w:r>
          </w:p>
        </w:tc>
        <w:tc>
          <w:tcPr>
            <w:tcW w:w="923" w:type="dxa"/>
            <w:vMerge w:val="restart"/>
            <w:tcBorders>
              <w:left w:val="single" w:color="000000" w:sz="2" w:space="0"/>
              <w:bottom w:val="nil"/>
              <w:right w:val="single" w:color="000000" w:sz="2" w:space="0"/>
            </w:tcBorders>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before="65" w:line="229" w:lineRule="auto"/>
              <w:ind w:firstLine="50"/>
              <w:rPr>
                <w:rFonts w:ascii="宋体" w:hAnsi="宋体" w:eastAsia="宋体" w:cs="宋体"/>
                <w:sz w:val="20"/>
                <w:szCs w:val="20"/>
              </w:rPr>
            </w:pPr>
            <w:r>
              <w:rPr>
                <w:rFonts w:ascii="宋体" w:hAnsi="宋体" w:eastAsia="宋体" w:cs="宋体"/>
                <w:spacing w:val="-5"/>
                <w:sz w:val="20"/>
                <w:szCs w:val="20"/>
              </w:rPr>
              <w:t>13.水稻</w:t>
            </w:r>
          </w:p>
          <w:p>
            <w:pPr>
              <w:spacing w:line="204" w:lineRule="auto"/>
              <w:ind w:firstLine="35"/>
              <w:rPr>
                <w:rFonts w:ascii="宋体" w:hAnsi="宋体" w:eastAsia="宋体" w:cs="宋体"/>
                <w:sz w:val="20"/>
                <w:szCs w:val="20"/>
              </w:rPr>
            </w:pPr>
            <w:r>
              <w:rPr>
                <w:rFonts w:ascii="宋体" w:hAnsi="宋体" w:eastAsia="宋体" w:cs="宋体"/>
                <w:spacing w:val="-3"/>
                <w:sz w:val="20"/>
                <w:szCs w:val="20"/>
              </w:rPr>
              <w:t>插秧机</w:t>
            </w:r>
          </w:p>
        </w:tc>
        <w:tc>
          <w:tcPr>
            <w:tcW w:w="671" w:type="dxa"/>
            <w:tcBorders>
              <w:left w:val="single" w:color="000000" w:sz="2" w:space="0"/>
              <w:bottom w:val="single" w:color="000000" w:sz="2" w:space="0"/>
              <w:right w:val="single" w:color="000000" w:sz="2" w:space="0"/>
            </w:tcBorders>
            <w:vAlign w:val="top"/>
          </w:tcPr>
          <w:p>
            <w:pPr>
              <w:spacing w:before="168" w:line="180" w:lineRule="auto"/>
              <w:ind w:firstLine="159"/>
              <w:rPr>
                <w:rFonts w:ascii="宋体" w:hAnsi="宋体" w:eastAsia="宋体" w:cs="宋体"/>
                <w:sz w:val="20"/>
                <w:szCs w:val="20"/>
              </w:rPr>
            </w:pPr>
            <w:r>
              <w:rPr>
                <w:rFonts w:ascii="宋体" w:hAnsi="宋体" w:eastAsia="宋体" w:cs="宋体"/>
                <w:spacing w:val="-4"/>
                <w:sz w:val="20"/>
                <w:szCs w:val="20"/>
              </w:rPr>
              <w:t>13.1</w:t>
            </w:r>
          </w:p>
        </w:tc>
        <w:tc>
          <w:tcPr>
            <w:tcW w:w="2578" w:type="dxa"/>
            <w:tcBorders>
              <w:left w:val="single" w:color="000000" w:sz="2" w:space="0"/>
              <w:right w:val="single" w:color="000000" w:sz="2" w:space="0"/>
            </w:tcBorders>
            <w:vAlign w:val="top"/>
          </w:tcPr>
          <w:p>
            <w:pPr>
              <w:spacing w:before="135" w:line="184" w:lineRule="auto"/>
              <w:ind w:firstLine="37"/>
              <w:rPr>
                <w:rFonts w:ascii="宋体" w:hAnsi="宋体" w:eastAsia="宋体" w:cs="宋体"/>
                <w:sz w:val="20"/>
                <w:szCs w:val="20"/>
              </w:rPr>
            </w:pPr>
            <w:r>
              <w:rPr>
                <w:rFonts w:ascii="宋体" w:hAnsi="宋体" w:eastAsia="宋体" w:cs="宋体"/>
                <w:spacing w:val="-2"/>
                <w:sz w:val="20"/>
                <w:szCs w:val="20"/>
              </w:rPr>
              <w:t>4行手扶步进式水稻插秧机</w:t>
            </w:r>
          </w:p>
        </w:tc>
        <w:tc>
          <w:tcPr>
            <w:tcW w:w="5115" w:type="dxa"/>
            <w:tcBorders>
              <w:left w:val="single" w:color="000000" w:sz="2" w:space="0"/>
              <w:right w:val="single" w:color="000000" w:sz="2" w:space="0"/>
            </w:tcBorders>
            <w:vAlign w:val="top"/>
          </w:tcPr>
          <w:p>
            <w:pPr>
              <w:spacing w:before="135" w:line="184" w:lineRule="auto"/>
              <w:ind w:firstLine="40"/>
              <w:rPr>
                <w:rFonts w:ascii="宋体" w:hAnsi="宋体" w:eastAsia="宋体" w:cs="宋体"/>
                <w:sz w:val="20"/>
                <w:szCs w:val="20"/>
              </w:rPr>
            </w:pPr>
            <w:r>
              <w:rPr>
                <w:rFonts w:ascii="宋体" w:hAnsi="宋体" w:eastAsia="宋体" w:cs="宋体"/>
                <w:spacing w:val="-2"/>
                <w:sz w:val="20"/>
                <w:szCs w:val="20"/>
              </w:rPr>
              <w:t>手扶步进式；4行</w:t>
            </w:r>
          </w:p>
        </w:tc>
        <w:tc>
          <w:tcPr>
            <w:tcW w:w="962" w:type="dxa"/>
            <w:tcBorders>
              <w:left w:val="single" w:color="000000" w:sz="2" w:space="0"/>
              <w:right w:val="single" w:color="000000" w:sz="2" w:space="0"/>
            </w:tcBorders>
            <w:vAlign w:val="top"/>
          </w:tcPr>
          <w:p>
            <w:pPr>
              <w:spacing w:before="169" w:line="180" w:lineRule="auto"/>
              <w:ind w:firstLine="297"/>
              <w:rPr>
                <w:rFonts w:ascii="宋体" w:hAnsi="宋体" w:eastAsia="宋体" w:cs="宋体"/>
                <w:sz w:val="20"/>
                <w:szCs w:val="20"/>
              </w:rPr>
            </w:pPr>
            <w:r>
              <w:rPr>
                <w:rFonts w:ascii="宋体" w:hAnsi="宋体" w:eastAsia="宋体" w:cs="宋体"/>
                <w:spacing w:val="-1"/>
                <w:sz w:val="20"/>
                <w:szCs w:val="20"/>
              </w:rPr>
              <w:t>4000</w:t>
            </w:r>
          </w:p>
        </w:tc>
        <w:tc>
          <w:tcPr>
            <w:tcW w:w="2616" w:type="dxa"/>
            <w:tcBorders>
              <w:left w:val="single" w:color="000000" w:sz="2" w:space="0"/>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30" w:line="180" w:lineRule="auto"/>
              <w:ind w:firstLine="154"/>
              <w:rPr>
                <w:rFonts w:ascii="宋体" w:hAnsi="宋体" w:eastAsia="宋体" w:cs="宋体"/>
                <w:sz w:val="20"/>
                <w:szCs w:val="20"/>
              </w:rPr>
            </w:pPr>
            <w:r>
              <w:rPr>
                <w:rFonts w:ascii="宋体" w:hAnsi="宋体" w:eastAsia="宋体" w:cs="宋体"/>
                <w:spacing w:val="-4"/>
                <w:sz w:val="20"/>
                <w:szCs w:val="20"/>
              </w:rPr>
              <w:t>13.2</w:t>
            </w:r>
          </w:p>
        </w:tc>
        <w:tc>
          <w:tcPr>
            <w:tcW w:w="2578" w:type="dxa"/>
            <w:vAlign w:val="top"/>
          </w:tcPr>
          <w:p>
            <w:pPr>
              <w:spacing w:before="75" w:line="206" w:lineRule="auto"/>
              <w:ind w:left="32" w:right="46" w:firstLine="2"/>
              <w:rPr>
                <w:rFonts w:ascii="宋体" w:hAnsi="宋体" w:eastAsia="宋体" w:cs="宋体"/>
                <w:sz w:val="20"/>
                <w:szCs w:val="20"/>
              </w:rPr>
            </w:pPr>
            <w:r>
              <w:rPr>
                <w:rFonts w:ascii="宋体" w:hAnsi="宋体" w:eastAsia="宋体" w:cs="宋体"/>
                <w:spacing w:val="-2"/>
                <w:sz w:val="20"/>
                <w:szCs w:val="20"/>
              </w:rPr>
              <w:t>6行及以上手扶步进式水稻插</w:t>
            </w:r>
            <w:r>
              <w:rPr>
                <w:rFonts w:ascii="宋体" w:hAnsi="宋体" w:eastAsia="宋体" w:cs="宋体"/>
                <w:spacing w:val="7"/>
                <w:sz w:val="20"/>
                <w:szCs w:val="20"/>
              </w:rPr>
              <w:t xml:space="preserve"> </w:t>
            </w:r>
            <w:r>
              <w:rPr>
                <w:rFonts w:ascii="宋体" w:hAnsi="宋体" w:eastAsia="宋体" w:cs="宋体"/>
                <w:spacing w:val="-3"/>
                <w:sz w:val="20"/>
                <w:szCs w:val="20"/>
              </w:rPr>
              <w:t>秧机</w:t>
            </w:r>
          </w:p>
        </w:tc>
        <w:tc>
          <w:tcPr>
            <w:tcW w:w="5115" w:type="dxa"/>
            <w:vAlign w:val="top"/>
          </w:tcPr>
          <w:p>
            <w:pPr>
              <w:spacing w:before="197" w:line="184" w:lineRule="auto"/>
              <w:ind w:firstLine="35"/>
              <w:rPr>
                <w:rFonts w:ascii="宋体" w:hAnsi="宋体" w:eastAsia="宋体" w:cs="宋体"/>
                <w:sz w:val="20"/>
                <w:szCs w:val="20"/>
              </w:rPr>
            </w:pPr>
            <w:r>
              <w:rPr>
                <w:rFonts w:ascii="宋体" w:hAnsi="宋体" w:eastAsia="宋体" w:cs="宋体"/>
                <w:spacing w:val="-2"/>
                <w:sz w:val="20"/>
                <w:szCs w:val="20"/>
              </w:rPr>
              <w:t>手扶步进式；6行及以上</w:t>
            </w:r>
          </w:p>
        </w:tc>
        <w:tc>
          <w:tcPr>
            <w:tcW w:w="962" w:type="dxa"/>
            <w:vAlign w:val="top"/>
          </w:tcPr>
          <w:p>
            <w:pPr>
              <w:spacing w:before="231" w:line="180" w:lineRule="auto"/>
              <w:ind w:firstLine="296"/>
              <w:rPr>
                <w:rFonts w:ascii="宋体" w:hAnsi="宋体" w:eastAsia="宋体" w:cs="宋体"/>
                <w:sz w:val="20"/>
                <w:szCs w:val="20"/>
              </w:rPr>
            </w:pPr>
            <w:r>
              <w:rPr>
                <w:rFonts w:ascii="宋体" w:hAnsi="宋体" w:eastAsia="宋体" w:cs="宋体"/>
                <w:spacing w:val="-2"/>
                <w:sz w:val="20"/>
                <w:szCs w:val="20"/>
              </w:rPr>
              <w:t>5300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40" w:line="180" w:lineRule="auto"/>
              <w:ind w:firstLine="154"/>
              <w:rPr>
                <w:rFonts w:ascii="宋体" w:hAnsi="宋体" w:eastAsia="宋体" w:cs="宋体"/>
                <w:sz w:val="20"/>
                <w:szCs w:val="20"/>
              </w:rPr>
            </w:pPr>
            <w:r>
              <w:rPr>
                <w:rFonts w:ascii="宋体" w:hAnsi="宋体" w:eastAsia="宋体" w:cs="宋体"/>
                <w:spacing w:val="-4"/>
                <w:sz w:val="20"/>
                <w:szCs w:val="20"/>
              </w:rPr>
              <w:t>13.3</w:t>
            </w:r>
          </w:p>
        </w:tc>
        <w:tc>
          <w:tcPr>
            <w:tcW w:w="2578" w:type="dxa"/>
            <w:vAlign w:val="top"/>
          </w:tcPr>
          <w:p>
            <w:pPr>
              <w:spacing w:before="85" w:line="229" w:lineRule="auto"/>
              <w:ind w:left="32" w:right="145"/>
              <w:rPr>
                <w:rFonts w:ascii="宋体" w:hAnsi="宋体" w:eastAsia="宋体" w:cs="宋体"/>
                <w:sz w:val="20"/>
                <w:szCs w:val="20"/>
              </w:rPr>
            </w:pPr>
            <w:r>
              <w:rPr>
                <w:rFonts w:ascii="宋体" w:hAnsi="宋体" w:eastAsia="宋体" w:cs="宋体"/>
                <w:spacing w:val="-2"/>
                <w:sz w:val="20"/>
                <w:szCs w:val="20"/>
              </w:rPr>
              <w:t>4—5行四轮乘坐式水稻插秧</w:t>
            </w:r>
            <w:r>
              <w:rPr>
                <w:rFonts w:ascii="宋体" w:hAnsi="宋体" w:eastAsia="宋体" w:cs="宋体"/>
                <w:spacing w:val="11"/>
                <w:sz w:val="20"/>
                <w:szCs w:val="20"/>
              </w:rPr>
              <w:t xml:space="preserve"> </w:t>
            </w:r>
            <w:r>
              <w:rPr>
                <w:rFonts w:ascii="宋体" w:hAnsi="宋体" w:eastAsia="宋体" w:cs="宋体"/>
                <w:sz w:val="20"/>
                <w:szCs w:val="20"/>
              </w:rPr>
              <w:t>机</w:t>
            </w:r>
          </w:p>
        </w:tc>
        <w:tc>
          <w:tcPr>
            <w:tcW w:w="5115" w:type="dxa"/>
            <w:vAlign w:val="top"/>
          </w:tcPr>
          <w:p>
            <w:pPr>
              <w:spacing w:before="207" w:line="184" w:lineRule="auto"/>
              <w:ind w:firstLine="54"/>
              <w:rPr>
                <w:rFonts w:ascii="宋体" w:hAnsi="宋体" w:eastAsia="宋体" w:cs="宋体"/>
                <w:sz w:val="20"/>
                <w:szCs w:val="20"/>
              </w:rPr>
            </w:pPr>
            <w:r>
              <w:rPr>
                <w:rFonts w:ascii="宋体" w:hAnsi="宋体" w:eastAsia="宋体" w:cs="宋体"/>
                <w:spacing w:val="-4"/>
                <w:sz w:val="20"/>
                <w:szCs w:val="20"/>
              </w:rPr>
              <w:t>四轮乘坐式；4、5行</w:t>
            </w:r>
          </w:p>
        </w:tc>
        <w:tc>
          <w:tcPr>
            <w:tcW w:w="962" w:type="dxa"/>
            <w:vAlign w:val="top"/>
          </w:tcPr>
          <w:p>
            <w:pPr>
              <w:spacing w:before="240" w:line="180" w:lineRule="auto"/>
              <w:ind w:firstLine="257"/>
              <w:rPr>
                <w:rFonts w:ascii="宋体" w:hAnsi="宋体" w:eastAsia="宋体" w:cs="宋体"/>
                <w:sz w:val="20"/>
                <w:szCs w:val="20"/>
              </w:rPr>
            </w:pPr>
            <w:r>
              <w:rPr>
                <w:rFonts w:ascii="宋体" w:hAnsi="宋体" w:eastAsia="宋体" w:cs="宋体"/>
                <w:spacing w:val="-4"/>
                <w:sz w:val="20"/>
                <w:szCs w:val="20"/>
              </w:rPr>
              <w:t>15300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42" w:line="180" w:lineRule="auto"/>
              <w:ind w:firstLine="154"/>
              <w:rPr>
                <w:rFonts w:ascii="宋体" w:hAnsi="宋体" w:eastAsia="宋体" w:cs="宋体"/>
                <w:sz w:val="20"/>
                <w:szCs w:val="20"/>
              </w:rPr>
            </w:pPr>
            <w:r>
              <w:rPr>
                <w:rFonts w:ascii="宋体" w:hAnsi="宋体" w:eastAsia="宋体" w:cs="宋体"/>
                <w:spacing w:val="-4"/>
                <w:sz w:val="20"/>
                <w:szCs w:val="20"/>
              </w:rPr>
              <w:t>13.4</w:t>
            </w:r>
          </w:p>
        </w:tc>
        <w:tc>
          <w:tcPr>
            <w:tcW w:w="2578" w:type="dxa"/>
            <w:vAlign w:val="top"/>
          </w:tcPr>
          <w:p>
            <w:pPr>
              <w:spacing w:before="87" w:line="228" w:lineRule="auto"/>
              <w:ind w:left="32" w:right="145" w:firstLine="2"/>
              <w:rPr>
                <w:rFonts w:ascii="宋体" w:hAnsi="宋体" w:eastAsia="宋体" w:cs="宋体"/>
                <w:sz w:val="20"/>
                <w:szCs w:val="20"/>
              </w:rPr>
            </w:pPr>
            <w:r>
              <w:rPr>
                <w:rFonts w:ascii="宋体" w:hAnsi="宋体" w:eastAsia="宋体" w:cs="宋体"/>
                <w:spacing w:val="-2"/>
                <w:sz w:val="20"/>
                <w:szCs w:val="20"/>
              </w:rPr>
              <w:t>6—7行四轮乘坐式水稻插秧</w:t>
            </w:r>
            <w:r>
              <w:rPr>
                <w:rFonts w:ascii="宋体" w:hAnsi="宋体" w:eastAsia="宋体" w:cs="宋体"/>
                <w:spacing w:val="9"/>
                <w:sz w:val="20"/>
                <w:szCs w:val="20"/>
              </w:rPr>
              <w:t xml:space="preserve"> </w:t>
            </w:r>
            <w:r>
              <w:rPr>
                <w:rFonts w:ascii="宋体" w:hAnsi="宋体" w:eastAsia="宋体" w:cs="宋体"/>
                <w:sz w:val="20"/>
                <w:szCs w:val="20"/>
              </w:rPr>
              <w:t>机</w:t>
            </w:r>
          </w:p>
        </w:tc>
        <w:tc>
          <w:tcPr>
            <w:tcW w:w="5115" w:type="dxa"/>
            <w:vAlign w:val="top"/>
          </w:tcPr>
          <w:p>
            <w:pPr>
              <w:spacing w:before="209" w:line="184" w:lineRule="auto"/>
              <w:ind w:firstLine="54"/>
              <w:rPr>
                <w:rFonts w:ascii="宋体" w:hAnsi="宋体" w:eastAsia="宋体" w:cs="宋体"/>
                <w:sz w:val="20"/>
                <w:szCs w:val="20"/>
              </w:rPr>
            </w:pPr>
            <w:r>
              <w:rPr>
                <w:rFonts w:ascii="宋体" w:hAnsi="宋体" w:eastAsia="宋体" w:cs="宋体"/>
                <w:spacing w:val="-4"/>
                <w:sz w:val="20"/>
                <w:szCs w:val="20"/>
              </w:rPr>
              <w:t>四轮乘坐式；6、7行</w:t>
            </w:r>
          </w:p>
        </w:tc>
        <w:tc>
          <w:tcPr>
            <w:tcW w:w="962" w:type="dxa"/>
            <w:vAlign w:val="top"/>
          </w:tcPr>
          <w:p>
            <w:pPr>
              <w:spacing w:before="243" w:line="180" w:lineRule="auto"/>
              <w:ind w:firstLine="244"/>
              <w:rPr>
                <w:rFonts w:ascii="宋体" w:hAnsi="宋体" w:eastAsia="宋体" w:cs="宋体"/>
                <w:sz w:val="20"/>
                <w:szCs w:val="20"/>
              </w:rPr>
            </w:pPr>
            <w:r>
              <w:rPr>
                <w:rFonts w:ascii="宋体" w:hAnsi="宋体" w:eastAsia="宋体" w:cs="宋体"/>
                <w:spacing w:val="-2"/>
                <w:sz w:val="20"/>
                <w:szCs w:val="20"/>
              </w:rPr>
              <w:t>28000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782" w:type="dxa"/>
            <w:vMerge w:val="continue"/>
            <w:tcBorders>
              <w:top w:val="nil"/>
              <w:right w:val="single" w:color="000000" w:sz="2" w:space="0"/>
            </w:tcBorders>
            <w:vAlign w:val="top"/>
          </w:tcPr>
          <w:p>
            <w:pPr>
              <w:rPr>
                <w:rFonts w:ascii="宋体"/>
                <w:sz w:val="21"/>
              </w:rPr>
            </w:pPr>
          </w:p>
        </w:tc>
        <w:tc>
          <w:tcPr>
            <w:tcW w:w="961" w:type="dxa"/>
            <w:vMerge w:val="continue"/>
            <w:tcBorders>
              <w:top w:val="nil"/>
              <w:left w:val="single" w:color="000000" w:sz="2" w:space="0"/>
              <w:right w:val="single" w:color="000000" w:sz="2" w:space="0"/>
            </w:tcBorders>
            <w:vAlign w:val="top"/>
          </w:tcPr>
          <w:p>
            <w:pPr>
              <w:rPr>
                <w:rFonts w:ascii="宋体"/>
                <w:sz w:val="21"/>
              </w:rPr>
            </w:pPr>
          </w:p>
        </w:tc>
        <w:tc>
          <w:tcPr>
            <w:tcW w:w="923" w:type="dxa"/>
            <w:vMerge w:val="continue"/>
            <w:tcBorders>
              <w:top w:val="nil"/>
              <w:left w:val="single" w:color="000000" w:sz="2" w:space="0"/>
              <w:right w:val="single" w:color="000000" w:sz="2" w:space="0"/>
            </w:tcBorders>
            <w:vAlign w:val="top"/>
          </w:tcPr>
          <w:p>
            <w:pPr>
              <w:rPr>
                <w:rFonts w:ascii="宋体"/>
                <w:sz w:val="21"/>
              </w:rPr>
            </w:pPr>
          </w:p>
        </w:tc>
        <w:tc>
          <w:tcPr>
            <w:tcW w:w="671" w:type="dxa"/>
            <w:tcBorders>
              <w:top w:val="single" w:color="000000" w:sz="2" w:space="0"/>
            </w:tcBorders>
            <w:vAlign w:val="top"/>
          </w:tcPr>
          <w:p>
            <w:pPr>
              <w:spacing w:before="243" w:line="180" w:lineRule="auto"/>
              <w:ind w:firstLine="154"/>
              <w:rPr>
                <w:rFonts w:ascii="宋体" w:hAnsi="宋体" w:eastAsia="宋体" w:cs="宋体"/>
                <w:sz w:val="20"/>
                <w:szCs w:val="20"/>
              </w:rPr>
            </w:pPr>
            <w:r>
              <w:rPr>
                <w:rFonts w:ascii="宋体" w:hAnsi="宋体" w:eastAsia="宋体" w:cs="宋体"/>
                <w:spacing w:val="-4"/>
                <w:sz w:val="20"/>
                <w:szCs w:val="20"/>
              </w:rPr>
              <w:t>13.5</w:t>
            </w:r>
          </w:p>
        </w:tc>
        <w:tc>
          <w:tcPr>
            <w:tcW w:w="2578" w:type="dxa"/>
            <w:vAlign w:val="top"/>
          </w:tcPr>
          <w:p>
            <w:pPr>
              <w:spacing w:before="88" w:line="228" w:lineRule="auto"/>
              <w:ind w:left="32" w:right="46" w:firstLine="1"/>
              <w:rPr>
                <w:rFonts w:ascii="宋体" w:hAnsi="宋体" w:eastAsia="宋体" w:cs="宋体"/>
                <w:sz w:val="20"/>
                <w:szCs w:val="20"/>
              </w:rPr>
            </w:pPr>
            <w:r>
              <w:rPr>
                <w:rFonts w:ascii="宋体" w:hAnsi="宋体" w:eastAsia="宋体" w:cs="宋体"/>
                <w:spacing w:val="-2"/>
                <w:sz w:val="20"/>
                <w:szCs w:val="20"/>
              </w:rPr>
              <w:t>8行及以上四轮乘坐式水稻插</w:t>
            </w:r>
            <w:r>
              <w:rPr>
                <w:rFonts w:ascii="宋体" w:hAnsi="宋体" w:eastAsia="宋体" w:cs="宋体"/>
                <w:spacing w:val="8"/>
                <w:sz w:val="20"/>
                <w:szCs w:val="20"/>
              </w:rPr>
              <w:t xml:space="preserve"> </w:t>
            </w:r>
            <w:r>
              <w:rPr>
                <w:rFonts w:ascii="宋体" w:hAnsi="宋体" w:eastAsia="宋体" w:cs="宋体"/>
                <w:spacing w:val="-3"/>
                <w:sz w:val="20"/>
                <w:szCs w:val="20"/>
              </w:rPr>
              <w:t>秧机</w:t>
            </w:r>
          </w:p>
        </w:tc>
        <w:tc>
          <w:tcPr>
            <w:tcW w:w="5115" w:type="dxa"/>
            <w:vAlign w:val="top"/>
          </w:tcPr>
          <w:p>
            <w:pPr>
              <w:spacing w:before="210" w:line="184" w:lineRule="auto"/>
              <w:ind w:firstLine="54"/>
              <w:rPr>
                <w:rFonts w:ascii="宋体" w:hAnsi="宋体" w:eastAsia="宋体" w:cs="宋体"/>
                <w:sz w:val="20"/>
                <w:szCs w:val="20"/>
              </w:rPr>
            </w:pPr>
            <w:r>
              <w:rPr>
                <w:rFonts w:ascii="宋体" w:hAnsi="宋体" w:eastAsia="宋体" w:cs="宋体"/>
                <w:spacing w:val="-4"/>
                <w:sz w:val="20"/>
                <w:szCs w:val="20"/>
              </w:rPr>
              <w:t>四轮乘坐式；8行及以上</w:t>
            </w:r>
          </w:p>
        </w:tc>
        <w:tc>
          <w:tcPr>
            <w:tcW w:w="962" w:type="dxa"/>
            <w:vAlign w:val="top"/>
          </w:tcPr>
          <w:p>
            <w:pPr>
              <w:spacing w:before="244" w:line="180" w:lineRule="auto"/>
              <w:ind w:firstLine="246"/>
              <w:rPr>
                <w:rFonts w:ascii="宋体" w:hAnsi="宋体" w:eastAsia="宋体" w:cs="宋体"/>
                <w:sz w:val="20"/>
                <w:szCs w:val="20"/>
              </w:rPr>
            </w:pPr>
            <w:r>
              <w:rPr>
                <w:rFonts w:ascii="宋体" w:hAnsi="宋体" w:eastAsia="宋体" w:cs="宋体"/>
                <w:spacing w:val="-2"/>
                <w:sz w:val="20"/>
                <w:szCs w:val="20"/>
              </w:rPr>
              <w:t>37000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782" w:type="dxa"/>
            <w:vMerge w:val="restart"/>
            <w:tcBorders>
              <w:bottom w:val="nil"/>
            </w:tcBorders>
            <w:vAlign w:val="top"/>
          </w:tcPr>
          <w:p>
            <w:pPr>
              <w:spacing w:line="254" w:lineRule="auto"/>
              <w:rPr>
                <w:rFonts w:ascii="宋体"/>
                <w:sz w:val="21"/>
              </w:rPr>
            </w:pP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6" w:line="184" w:lineRule="auto"/>
              <w:ind w:firstLine="93"/>
              <w:rPr>
                <w:rFonts w:ascii="宋体" w:hAnsi="宋体" w:eastAsia="宋体" w:cs="宋体"/>
                <w:sz w:val="20"/>
                <w:szCs w:val="20"/>
              </w:rPr>
            </w:pPr>
            <w:r>
              <w:rPr>
                <w:rFonts w:ascii="宋体" w:hAnsi="宋体" w:eastAsia="宋体" w:cs="宋体"/>
                <w:spacing w:val="-3"/>
                <w:sz w:val="20"/>
                <w:szCs w:val="20"/>
              </w:rPr>
              <w:t>三、田</w:t>
            </w:r>
          </w:p>
          <w:p>
            <w:pPr>
              <w:spacing w:before="47" w:line="184" w:lineRule="auto"/>
              <w:ind w:firstLine="109"/>
              <w:rPr>
                <w:rFonts w:ascii="宋体" w:hAnsi="宋体" w:eastAsia="宋体" w:cs="宋体"/>
                <w:sz w:val="20"/>
                <w:szCs w:val="20"/>
              </w:rPr>
            </w:pPr>
            <w:r>
              <w:rPr>
                <w:rFonts w:ascii="宋体" w:hAnsi="宋体" w:eastAsia="宋体" w:cs="宋体"/>
                <w:spacing w:val="-6"/>
                <w:sz w:val="20"/>
                <w:szCs w:val="20"/>
              </w:rPr>
              <w:t>间管理</w:t>
            </w:r>
          </w:p>
          <w:p>
            <w:pPr>
              <w:spacing w:before="47" w:line="184" w:lineRule="auto"/>
              <w:ind w:firstLine="193"/>
              <w:rPr>
                <w:rFonts w:ascii="宋体" w:hAnsi="宋体" w:eastAsia="宋体" w:cs="宋体"/>
                <w:sz w:val="20"/>
                <w:szCs w:val="20"/>
              </w:rPr>
            </w:pPr>
            <w:r>
              <w:rPr>
                <w:rFonts w:ascii="宋体" w:hAnsi="宋体" w:eastAsia="宋体" w:cs="宋体"/>
                <w:spacing w:val="-3"/>
                <w:sz w:val="20"/>
                <w:szCs w:val="20"/>
              </w:rPr>
              <w:t>机械</w:t>
            </w:r>
          </w:p>
        </w:tc>
        <w:tc>
          <w:tcPr>
            <w:tcW w:w="961" w:type="dxa"/>
            <w:vMerge w:val="restart"/>
            <w:tcBorders>
              <w:bottom w:val="nil"/>
            </w:tcBorders>
            <w:vAlign w:val="top"/>
          </w:tcPr>
          <w:p>
            <w:pPr>
              <w:spacing w:line="241" w:lineRule="auto"/>
              <w:rPr>
                <w:rFonts w:ascii="宋体"/>
                <w:sz w:val="21"/>
              </w:rPr>
            </w:pPr>
          </w:p>
          <w:p>
            <w:pPr>
              <w:spacing w:before="65" w:line="228" w:lineRule="auto"/>
              <w:ind w:left="29" w:right="148" w:firstLine="4"/>
              <w:rPr>
                <w:rFonts w:ascii="宋体" w:hAnsi="宋体" w:eastAsia="宋体" w:cs="宋体"/>
                <w:sz w:val="20"/>
                <w:szCs w:val="20"/>
              </w:rPr>
            </w:pPr>
            <w:r>
              <w:rPr>
                <w:rFonts w:ascii="宋体" w:hAnsi="宋体" w:eastAsia="宋体" w:cs="宋体"/>
                <w:spacing w:val="-10"/>
                <w:sz w:val="20"/>
                <w:szCs w:val="20"/>
              </w:rPr>
              <w:t>（六）中</w:t>
            </w:r>
            <w:r>
              <w:rPr>
                <w:rFonts w:ascii="宋体" w:hAnsi="宋体" w:eastAsia="宋体" w:cs="宋体"/>
                <w:spacing w:val="2"/>
                <w:sz w:val="20"/>
                <w:szCs w:val="20"/>
              </w:rPr>
              <w:t xml:space="preserve"> </w:t>
            </w:r>
            <w:r>
              <w:rPr>
                <w:rFonts w:ascii="宋体" w:hAnsi="宋体" w:eastAsia="宋体" w:cs="宋体"/>
                <w:spacing w:val="-3"/>
                <w:sz w:val="20"/>
                <w:szCs w:val="20"/>
              </w:rPr>
              <w:t>耕机械</w:t>
            </w:r>
          </w:p>
        </w:tc>
        <w:tc>
          <w:tcPr>
            <w:tcW w:w="923" w:type="dxa"/>
            <w:vMerge w:val="restart"/>
            <w:tcBorders>
              <w:bottom w:val="nil"/>
            </w:tcBorders>
            <w:vAlign w:val="top"/>
          </w:tcPr>
          <w:p>
            <w:pPr>
              <w:rPr>
                <w:rFonts w:ascii="宋体"/>
                <w:sz w:val="21"/>
              </w:rPr>
            </w:pPr>
          </w:p>
          <w:p>
            <w:pPr>
              <w:spacing w:before="66" w:line="228" w:lineRule="auto"/>
              <w:ind w:firstLine="45"/>
              <w:rPr>
                <w:rFonts w:ascii="宋体" w:hAnsi="宋体" w:eastAsia="宋体" w:cs="宋体"/>
                <w:sz w:val="20"/>
                <w:szCs w:val="20"/>
              </w:rPr>
            </w:pPr>
            <w:r>
              <w:rPr>
                <w:rFonts w:ascii="宋体" w:hAnsi="宋体" w:eastAsia="宋体" w:cs="宋体"/>
                <w:spacing w:val="-5"/>
                <w:sz w:val="20"/>
                <w:szCs w:val="20"/>
              </w:rPr>
              <w:t>14.田园</w:t>
            </w:r>
          </w:p>
          <w:p>
            <w:pPr>
              <w:spacing w:line="204" w:lineRule="auto"/>
              <w:ind w:firstLine="35"/>
              <w:rPr>
                <w:rFonts w:ascii="宋体" w:hAnsi="宋体" w:eastAsia="宋体" w:cs="宋体"/>
                <w:sz w:val="20"/>
                <w:szCs w:val="20"/>
              </w:rPr>
            </w:pPr>
            <w:r>
              <w:rPr>
                <w:rFonts w:ascii="宋体" w:hAnsi="宋体" w:eastAsia="宋体" w:cs="宋体"/>
                <w:spacing w:val="-4"/>
                <w:sz w:val="20"/>
                <w:szCs w:val="20"/>
              </w:rPr>
              <w:t>管理机</w:t>
            </w:r>
          </w:p>
        </w:tc>
        <w:tc>
          <w:tcPr>
            <w:tcW w:w="671" w:type="dxa"/>
            <w:tcBorders>
              <w:bottom w:val="single" w:color="000000" w:sz="2" w:space="0"/>
            </w:tcBorders>
            <w:vAlign w:val="top"/>
          </w:tcPr>
          <w:p>
            <w:pPr>
              <w:spacing w:before="277" w:line="180" w:lineRule="auto"/>
              <w:ind w:firstLine="154"/>
              <w:rPr>
                <w:rFonts w:ascii="宋体" w:hAnsi="宋体" w:eastAsia="宋体" w:cs="宋体"/>
                <w:sz w:val="20"/>
                <w:szCs w:val="20"/>
              </w:rPr>
            </w:pPr>
            <w:r>
              <w:rPr>
                <w:rFonts w:ascii="宋体" w:hAnsi="宋体" w:eastAsia="宋体" w:cs="宋体"/>
                <w:spacing w:val="-4"/>
                <w:sz w:val="20"/>
                <w:szCs w:val="20"/>
              </w:rPr>
              <w:t>14.1</w:t>
            </w:r>
          </w:p>
        </w:tc>
        <w:tc>
          <w:tcPr>
            <w:tcW w:w="2578" w:type="dxa"/>
            <w:vAlign w:val="top"/>
          </w:tcPr>
          <w:p>
            <w:pPr>
              <w:spacing w:before="245" w:line="184" w:lineRule="auto"/>
              <w:ind w:firstLine="35"/>
              <w:rPr>
                <w:rFonts w:ascii="宋体" w:hAnsi="宋体" w:eastAsia="宋体" w:cs="宋体"/>
                <w:sz w:val="20"/>
                <w:szCs w:val="20"/>
              </w:rPr>
            </w:pPr>
            <w:r>
              <w:rPr>
                <w:rFonts w:ascii="宋体" w:hAnsi="宋体" w:eastAsia="宋体" w:cs="宋体"/>
                <w:spacing w:val="-1"/>
                <w:sz w:val="20"/>
                <w:szCs w:val="20"/>
              </w:rPr>
              <w:t>2.2—4kW田园管理机</w:t>
            </w:r>
          </w:p>
        </w:tc>
        <w:tc>
          <w:tcPr>
            <w:tcW w:w="5115" w:type="dxa"/>
            <w:vAlign w:val="top"/>
          </w:tcPr>
          <w:p>
            <w:pPr>
              <w:spacing w:before="245" w:line="184" w:lineRule="auto"/>
              <w:ind w:firstLine="35"/>
              <w:rPr>
                <w:rFonts w:ascii="宋体" w:hAnsi="宋体" w:eastAsia="宋体" w:cs="宋体"/>
                <w:sz w:val="20"/>
                <w:szCs w:val="20"/>
              </w:rPr>
            </w:pPr>
            <w:r>
              <w:rPr>
                <w:rFonts w:ascii="宋体" w:hAnsi="宋体" w:eastAsia="宋体" w:cs="宋体"/>
                <w:spacing w:val="-1"/>
                <w:sz w:val="20"/>
                <w:szCs w:val="20"/>
              </w:rPr>
              <w:t>柴油或汽油机动力，2.2kW≤标定功率＜4kW</w:t>
            </w:r>
          </w:p>
        </w:tc>
        <w:tc>
          <w:tcPr>
            <w:tcW w:w="962" w:type="dxa"/>
            <w:vAlign w:val="top"/>
          </w:tcPr>
          <w:p>
            <w:pPr>
              <w:spacing w:before="278" w:line="180" w:lineRule="auto"/>
              <w:ind w:firstLine="347"/>
              <w:rPr>
                <w:rFonts w:ascii="宋体" w:hAnsi="宋体" w:eastAsia="宋体" w:cs="宋体"/>
                <w:sz w:val="20"/>
                <w:szCs w:val="20"/>
              </w:rPr>
            </w:pPr>
            <w:r>
              <w:rPr>
                <w:rFonts w:ascii="宋体" w:hAnsi="宋体" w:eastAsia="宋体" w:cs="宋体"/>
                <w:spacing w:val="-3"/>
                <w:sz w:val="20"/>
                <w:szCs w:val="20"/>
              </w:rPr>
              <w:t>550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single" w:color="000000" w:sz="2" w:space="0"/>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before="173" w:line="180" w:lineRule="auto"/>
              <w:ind w:firstLine="154"/>
              <w:rPr>
                <w:rFonts w:ascii="宋体" w:hAnsi="宋体" w:eastAsia="宋体" w:cs="宋体"/>
                <w:sz w:val="20"/>
                <w:szCs w:val="20"/>
              </w:rPr>
            </w:pPr>
            <w:r>
              <w:rPr>
                <w:rFonts w:ascii="宋体" w:hAnsi="宋体" w:eastAsia="宋体" w:cs="宋体"/>
                <w:spacing w:val="-4"/>
                <w:sz w:val="20"/>
                <w:szCs w:val="20"/>
              </w:rPr>
              <w:t>14.2</w:t>
            </w:r>
          </w:p>
        </w:tc>
        <w:tc>
          <w:tcPr>
            <w:tcW w:w="2578" w:type="dxa"/>
            <w:vAlign w:val="top"/>
          </w:tcPr>
          <w:p>
            <w:pPr>
              <w:spacing w:before="140" w:line="184" w:lineRule="auto"/>
              <w:ind w:firstLine="32"/>
              <w:rPr>
                <w:rFonts w:ascii="宋体" w:hAnsi="宋体" w:eastAsia="宋体" w:cs="宋体"/>
                <w:sz w:val="20"/>
                <w:szCs w:val="20"/>
              </w:rPr>
            </w:pPr>
            <w:r>
              <w:rPr>
                <w:rFonts w:ascii="宋体" w:hAnsi="宋体" w:eastAsia="宋体" w:cs="宋体"/>
                <w:spacing w:val="-1"/>
                <w:sz w:val="20"/>
                <w:szCs w:val="20"/>
              </w:rPr>
              <w:t>4kW及以上田园管理机</w:t>
            </w:r>
          </w:p>
        </w:tc>
        <w:tc>
          <w:tcPr>
            <w:tcW w:w="5115" w:type="dxa"/>
            <w:vAlign w:val="top"/>
          </w:tcPr>
          <w:p>
            <w:pPr>
              <w:spacing w:before="140" w:line="184" w:lineRule="auto"/>
              <w:ind w:firstLine="35"/>
              <w:rPr>
                <w:rFonts w:ascii="宋体" w:hAnsi="宋体" w:eastAsia="宋体" w:cs="宋体"/>
                <w:sz w:val="20"/>
                <w:szCs w:val="20"/>
              </w:rPr>
            </w:pPr>
            <w:r>
              <w:rPr>
                <w:rFonts w:ascii="宋体" w:hAnsi="宋体" w:eastAsia="宋体" w:cs="宋体"/>
                <w:spacing w:val="-2"/>
                <w:sz w:val="20"/>
                <w:szCs w:val="20"/>
              </w:rPr>
              <w:t>柴油或汽油机动力，标定功率≥4kW</w:t>
            </w:r>
          </w:p>
        </w:tc>
        <w:tc>
          <w:tcPr>
            <w:tcW w:w="962" w:type="dxa"/>
            <w:vAlign w:val="top"/>
          </w:tcPr>
          <w:p>
            <w:pPr>
              <w:spacing w:before="174" w:line="180" w:lineRule="auto"/>
              <w:ind w:firstLine="348"/>
              <w:rPr>
                <w:rFonts w:ascii="宋体" w:hAnsi="宋体" w:eastAsia="宋体" w:cs="宋体"/>
                <w:sz w:val="20"/>
                <w:szCs w:val="20"/>
              </w:rPr>
            </w:pPr>
            <w:r>
              <w:rPr>
                <w:rFonts w:ascii="宋体" w:hAnsi="宋体" w:eastAsia="宋体" w:cs="宋体"/>
                <w:spacing w:val="-3"/>
                <w:sz w:val="20"/>
                <w:szCs w:val="20"/>
              </w:rPr>
              <w:t>780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782" w:type="dxa"/>
            <w:vMerge w:val="continue"/>
            <w:tcBorders>
              <w:top w:val="nil"/>
              <w:bottom w:val="nil"/>
            </w:tcBorders>
            <w:vAlign w:val="top"/>
          </w:tcPr>
          <w:p>
            <w:pPr>
              <w:rPr>
                <w:rFonts w:ascii="宋体"/>
                <w:sz w:val="21"/>
              </w:rPr>
            </w:pPr>
          </w:p>
        </w:tc>
        <w:tc>
          <w:tcPr>
            <w:tcW w:w="961" w:type="dxa"/>
            <w:vMerge w:val="restart"/>
            <w:tcBorders>
              <w:top w:val="single" w:color="000000" w:sz="2" w:space="0"/>
              <w:bottom w:val="nil"/>
            </w:tcBorders>
            <w:vAlign w:val="top"/>
          </w:tcPr>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before="65" w:line="229" w:lineRule="auto"/>
              <w:ind w:left="181" w:right="85" w:hanging="96"/>
              <w:rPr>
                <w:rFonts w:ascii="宋体" w:hAnsi="宋体" w:eastAsia="宋体" w:cs="宋体"/>
                <w:sz w:val="20"/>
                <w:szCs w:val="20"/>
              </w:rPr>
            </w:pPr>
            <w:r>
              <w:rPr>
                <w:rFonts w:ascii="宋体" w:hAnsi="宋体" w:eastAsia="宋体" w:cs="宋体"/>
                <w:spacing w:val="-7"/>
                <w:sz w:val="20"/>
                <w:szCs w:val="20"/>
              </w:rPr>
              <w:t>（七）植</w:t>
            </w:r>
            <w:r>
              <w:rPr>
                <w:rFonts w:ascii="宋体" w:hAnsi="宋体" w:eastAsia="宋体" w:cs="宋体"/>
                <w:spacing w:val="3"/>
                <w:sz w:val="20"/>
                <w:szCs w:val="20"/>
              </w:rPr>
              <w:t xml:space="preserve"> </w:t>
            </w:r>
            <w:r>
              <w:rPr>
                <w:rFonts w:ascii="宋体" w:hAnsi="宋体" w:eastAsia="宋体" w:cs="宋体"/>
                <w:spacing w:val="-3"/>
                <w:sz w:val="20"/>
                <w:szCs w:val="20"/>
              </w:rPr>
              <w:t>保机械</w:t>
            </w:r>
          </w:p>
        </w:tc>
        <w:tc>
          <w:tcPr>
            <w:tcW w:w="923" w:type="dxa"/>
            <w:vMerge w:val="restart"/>
            <w:tcBorders>
              <w:bottom w:val="nil"/>
            </w:tcBorders>
            <w:vAlign w:val="top"/>
          </w:tcPr>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before="66" w:line="228" w:lineRule="auto"/>
              <w:ind w:firstLine="45"/>
              <w:rPr>
                <w:rFonts w:ascii="宋体" w:hAnsi="宋体" w:eastAsia="宋体" w:cs="宋体"/>
                <w:sz w:val="20"/>
                <w:szCs w:val="20"/>
              </w:rPr>
            </w:pPr>
            <w:r>
              <w:rPr>
                <w:rFonts w:ascii="宋体" w:hAnsi="宋体" w:eastAsia="宋体" w:cs="宋体"/>
                <w:spacing w:val="-5"/>
                <w:sz w:val="20"/>
                <w:szCs w:val="20"/>
              </w:rPr>
              <w:t>15.喷杆</w:t>
            </w:r>
          </w:p>
          <w:p>
            <w:pPr>
              <w:spacing w:line="204" w:lineRule="auto"/>
              <w:ind w:firstLine="38"/>
              <w:rPr>
                <w:rFonts w:ascii="宋体" w:hAnsi="宋体" w:eastAsia="宋体" w:cs="宋体"/>
                <w:sz w:val="20"/>
                <w:szCs w:val="20"/>
              </w:rPr>
            </w:pPr>
            <w:r>
              <w:rPr>
                <w:rFonts w:ascii="宋体" w:hAnsi="宋体" w:eastAsia="宋体" w:cs="宋体"/>
                <w:spacing w:val="-4"/>
                <w:sz w:val="20"/>
                <w:szCs w:val="20"/>
              </w:rPr>
              <w:t>喷雾机</w:t>
            </w:r>
          </w:p>
        </w:tc>
        <w:tc>
          <w:tcPr>
            <w:tcW w:w="671" w:type="dxa"/>
            <w:tcBorders>
              <w:bottom w:val="single" w:color="000000" w:sz="2" w:space="0"/>
            </w:tcBorders>
            <w:vAlign w:val="top"/>
          </w:tcPr>
          <w:p>
            <w:pPr>
              <w:spacing w:before="272" w:line="180" w:lineRule="auto"/>
              <w:ind w:firstLine="154"/>
              <w:rPr>
                <w:rFonts w:ascii="宋体" w:hAnsi="宋体" w:eastAsia="宋体" w:cs="宋体"/>
                <w:sz w:val="20"/>
                <w:szCs w:val="20"/>
              </w:rPr>
            </w:pPr>
            <w:r>
              <w:rPr>
                <w:rFonts w:ascii="宋体" w:hAnsi="宋体" w:eastAsia="宋体" w:cs="宋体"/>
                <w:spacing w:val="-4"/>
                <w:sz w:val="20"/>
                <w:szCs w:val="20"/>
              </w:rPr>
              <w:t>15.1</w:t>
            </w:r>
          </w:p>
        </w:tc>
        <w:tc>
          <w:tcPr>
            <w:tcW w:w="2578" w:type="dxa"/>
            <w:vAlign w:val="top"/>
          </w:tcPr>
          <w:p>
            <w:pPr>
              <w:spacing w:before="240" w:line="184" w:lineRule="auto"/>
              <w:ind w:firstLine="47"/>
              <w:rPr>
                <w:rFonts w:ascii="宋体" w:hAnsi="宋体" w:eastAsia="宋体" w:cs="宋体"/>
                <w:sz w:val="20"/>
                <w:szCs w:val="20"/>
              </w:rPr>
            </w:pPr>
            <w:r>
              <w:rPr>
                <w:rFonts w:ascii="宋体" w:hAnsi="宋体" w:eastAsia="宋体" w:cs="宋体"/>
                <w:spacing w:val="-2"/>
                <w:sz w:val="20"/>
                <w:szCs w:val="20"/>
              </w:rPr>
              <w:t>12—18m悬挂式喷杆喷雾机</w:t>
            </w:r>
          </w:p>
        </w:tc>
        <w:tc>
          <w:tcPr>
            <w:tcW w:w="5115" w:type="dxa"/>
            <w:vAlign w:val="top"/>
          </w:tcPr>
          <w:p>
            <w:pPr>
              <w:spacing w:before="240" w:line="184" w:lineRule="auto"/>
              <w:ind w:firstLine="50"/>
              <w:rPr>
                <w:rFonts w:ascii="宋体" w:hAnsi="宋体" w:eastAsia="宋体" w:cs="宋体"/>
                <w:sz w:val="20"/>
                <w:szCs w:val="20"/>
              </w:rPr>
            </w:pPr>
            <w:r>
              <w:rPr>
                <w:rFonts w:ascii="宋体" w:hAnsi="宋体" w:eastAsia="宋体" w:cs="宋体"/>
                <w:spacing w:val="-2"/>
                <w:sz w:val="20"/>
                <w:szCs w:val="20"/>
              </w:rPr>
              <w:t>12m≤喷杆长度＜18m；药箱≥600L；型式：悬挂式</w:t>
            </w:r>
          </w:p>
        </w:tc>
        <w:tc>
          <w:tcPr>
            <w:tcW w:w="962" w:type="dxa"/>
            <w:vAlign w:val="top"/>
          </w:tcPr>
          <w:p>
            <w:pPr>
              <w:spacing w:before="272" w:line="180" w:lineRule="auto"/>
              <w:ind w:firstLine="307"/>
              <w:rPr>
                <w:rFonts w:ascii="宋体" w:hAnsi="宋体" w:eastAsia="宋体" w:cs="宋体"/>
                <w:sz w:val="20"/>
                <w:szCs w:val="20"/>
              </w:rPr>
            </w:pPr>
            <w:r>
              <w:rPr>
                <w:rFonts w:ascii="宋体" w:hAnsi="宋体" w:eastAsia="宋体" w:cs="宋体"/>
                <w:spacing w:val="-4"/>
                <w:sz w:val="20"/>
                <w:szCs w:val="20"/>
              </w:rPr>
              <w:t>1000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80" w:line="180" w:lineRule="auto"/>
              <w:ind w:firstLine="154"/>
              <w:rPr>
                <w:rFonts w:ascii="宋体" w:hAnsi="宋体" w:eastAsia="宋体" w:cs="宋体"/>
                <w:sz w:val="20"/>
                <w:szCs w:val="20"/>
              </w:rPr>
            </w:pPr>
            <w:r>
              <w:rPr>
                <w:rFonts w:ascii="宋体" w:hAnsi="宋体" w:eastAsia="宋体" w:cs="宋体"/>
                <w:spacing w:val="-4"/>
                <w:sz w:val="20"/>
                <w:szCs w:val="20"/>
              </w:rPr>
              <w:t>15.2</w:t>
            </w:r>
          </w:p>
        </w:tc>
        <w:tc>
          <w:tcPr>
            <w:tcW w:w="2578" w:type="dxa"/>
            <w:vAlign w:val="top"/>
          </w:tcPr>
          <w:p>
            <w:pPr>
              <w:spacing w:before="248" w:line="184" w:lineRule="auto"/>
              <w:ind w:firstLine="47"/>
              <w:rPr>
                <w:rFonts w:ascii="宋体" w:hAnsi="宋体" w:eastAsia="宋体" w:cs="宋体"/>
                <w:sz w:val="20"/>
                <w:szCs w:val="20"/>
              </w:rPr>
            </w:pPr>
            <w:r>
              <w:rPr>
                <w:rFonts w:ascii="宋体" w:hAnsi="宋体" w:eastAsia="宋体" w:cs="宋体"/>
                <w:spacing w:val="-3"/>
                <w:sz w:val="20"/>
                <w:szCs w:val="20"/>
              </w:rPr>
              <w:t>18m及以上悬挂式喷杆喷雾机</w:t>
            </w:r>
          </w:p>
        </w:tc>
        <w:tc>
          <w:tcPr>
            <w:tcW w:w="5115" w:type="dxa"/>
            <w:vAlign w:val="top"/>
          </w:tcPr>
          <w:p>
            <w:pPr>
              <w:spacing w:before="248" w:line="184" w:lineRule="auto"/>
              <w:ind w:firstLine="43"/>
              <w:rPr>
                <w:rFonts w:ascii="宋体" w:hAnsi="宋体" w:eastAsia="宋体" w:cs="宋体"/>
                <w:sz w:val="20"/>
                <w:szCs w:val="20"/>
              </w:rPr>
            </w:pPr>
            <w:r>
              <w:rPr>
                <w:rFonts w:ascii="宋体" w:hAnsi="宋体" w:eastAsia="宋体" w:cs="宋体"/>
                <w:spacing w:val="-2"/>
                <w:sz w:val="20"/>
                <w:szCs w:val="20"/>
              </w:rPr>
              <w:t>喷杆长度≥18m；药箱≥800L；型式：悬挂式</w:t>
            </w:r>
          </w:p>
        </w:tc>
        <w:tc>
          <w:tcPr>
            <w:tcW w:w="962" w:type="dxa"/>
            <w:vAlign w:val="top"/>
          </w:tcPr>
          <w:p>
            <w:pPr>
              <w:spacing w:before="281" w:line="180" w:lineRule="auto"/>
              <w:ind w:firstLine="295"/>
              <w:rPr>
                <w:rFonts w:ascii="宋体" w:hAnsi="宋体" w:eastAsia="宋体" w:cs="宋体"/>
                <w:sz w:val="20"/>
                <w:szCs w:val="20"/>
              </w:rPr>
            </w:pPr>
            <w:r>
              <w:rPr>
                <w:rFonts w:ascii="宋体" w:hAnsi="宋体" w:eastAsia="宋体" w:cs="宋体"/>
                <w:spacing w:val="-2"/>
                <w:sz w:val="20"/>
                <w:szCs w:val="20"/>
              </w:rPr>
              <w:t>2000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8"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line="344" w:lineRule="auto"/>
              <w:rPr>
                <w:rFonts w:ascii="宋体"/>
                <w:sz w:val="21"/>
              </w:rPr>
            </w:pPr>
          </w:p>
          <w:p>
            <w:pPr>
              <w:spacing w:before="65" w:line="180" w:lineRule="auto"/>
              <w:ind w:firstLine="154"/>
              <w:rPr>
                <w:rFonts w:ascii="宋体" w:hAnsi="宋体" w:eastAsia="宋体" w:cs="宋体"/>
                <w:sz w:val="20"/>
                <w:szCs w:val="20"/>
              </w:rPr>
            </w:pPr>
            <w:r>
              <w:rPr>
                <w:rFonts w:ascii="宋体" w:hAnsi="宋体" w:eastAsia="宋体" w:cs="宋体"/>
                <w:spacing w:val="-4"/>
                <w:sz w:val="20"/>
                <w:szCs w:val="20"/>
              </w:rPr>
              <w:t>15.3</w:t>
            </w:r>
          </w:p>
        </w:tc>
        <w:tc>
          <w:tcPr>
            <w:tcW w:w="2578" w:type="dxa"/>
            <w:vAlign w:val="top"/>
          </w:tcPr>
          <w:p>
            <w:pPr>
              <w:spacing w:before="300" w:line="228" w:lineRule="auto"/>
              <w:ind w:left="40" w:right="143" w:firstLine="6"/>
              <w:rPr>
                <w:rFonts w:ascii="宋体" w:hAnsi="宋体" w:eastAsia="宋体" w:cs="宋体"/>
                <w:sz w:val="20"/>
                <w:szCs w:val="20"/>
              </w:rPr>
            </w:pPr>
            <w:r>
              <w:rPr>
                <w:rFonts w:ascii="宋体" w:hAnsi="宋体" w:eastAsia="宋体" w:cs="宋体"/>
                <w:spacing w:val="-3"/>
                <w:sz w:val="20"/>
                <w:szCs w:val="20"/>
              </w:rPr>
              <w:t>18—50马力自走式四轮转向</w:t>
            </w:r>
            <w:r>
              <w:rPr>
                <w:rFonts w:ascii="宋体" w:hAnsi="宋体" w:eastAsia="宋体" w:cs="宋体"/>
                <w:spacing w:val="13"/>
                <w:sz w:val="20"/>
                <w:szCs w:val="20"/>
              </w:rPr>
              <w:t xml:space="preserve"> </w:t>
            </w:r>
            <w:r>
              <w:rPr>
                <w:rFonts w:ascii="宋体" w:hAnsi="宋体" w:eastAsia="宋体" w:cs="宋体"/>
                <w:spacing w:val="-4"/>
                <w:sz w:val="20"/>
                <w:szCs w:val="20"/>
              </w:rPr>
              <w:t>喷杆喷雾机</w:t>
            </w:r>
          </w:p>
        </w:tc>
        <w:tc>
          <w:tcPr>
            <w:tcW w:w="5115" w:type="dxa"/>
            <w:vAlign w:val="top"/>
          </w:tcPr>
          <w:p>
            <w:pPr>
              <w:spacing w:before="300" w:line="228" w:lineRule="auto"/>
              <w:ind w:left="35" w:right="82" w:firstLine="14"/>
              <w:rPr>
                <w:rFonts w:ascii="宋体" w:hAnsi="宋体" w:eastAsia="宋体" w:cs="宋体"/>
                <w:sz w:val="20"/>
                <w:szCs w:val="20"/>
              </w:rPr>
            </w:pPr>
            <w:r>
              <w:rPr>
                <w:rFonts w:ascii="宋体" w:hAnsi="宋体" w:eastAsia="宋体" w:cs="宋体"/>
                <w:spacing w:val="-2"/>
                <w:sz w:val="20"/>
                <w:szCs w:val="20"/>
              </w:rPr>
              <w:t>18马力≤功率＜50马力；药箱≥400L；喷杆长度≥8m；离</w:t>
            </w:r>
            <w:r>
              <w:rPr>
                <w:rFonts w:ascii="宋体" w:hAnsi="宋体" w:eastAsia="宋体" w:cs="宋体"/>
                <w:spacing w:val="15"/>
                <w:sz w:val="20"/>
                <w:szCs w:val="20"/>
              </w:rPr>
              <w:t xml:space="preserve"> </w:t>
            </w:r>
            <w:r>
              <w:rPr>
                <w:rFonts w:ascii="宋体" w:hAnsi="宋体" w:eastAsia="宋体" w:cs="宋体"/>
                <w:spacing w:val="-2"/>
                <w:sz w:val="20"/>
                <w:szCs w:val="20"/>
              </w:rPr>
              <w:t>地间隙≥0.8m；型式：自走式；四轮驱动；四轮转向</w:t>
            </w:r>
          </w:p>
        </w:tc>
        <w:tc>
          <w:tcPr>
            <w:tcW w:w="962" w:type="dxa"/>
            <w:vAlign w:val="top"/>
          </w:tcPr>
          <w:p>
            <w:pPr>
              <w:spacing w:line="344" w:lineRule="auto"/>
              <w:rPr>
                <w:rFonts w:ascii="宋体"/>
                <w:sz w:val="21"/>
              </w:rPr>
            </w:pPr>
          </w:p>
          <w:p>
            <w:pPr>
              <w:spacing w:before="65" w:line="180" w:lineRule="auto"/>
              <w:ind w:firstLine="257"/>
              <w:rPr>
                <w:rFonts w:ascii="宋体" w:hAnsi="宋体" w:eastAsia="宋体" w:cs="宋体"/>
                <w:sz w:val="20"/>
                <w:szCs w:val="20"/>
              </w:rPr>
            </w:pPr>
            <w:r>
              <w:rPr>
                <w:rFonts w:ascii="宋体" w:hAnsi="宋体" w:eastAsia="宋体" w:cs="宋体"/>
                <w:spacing w:val="-4"/>
                <w:sz w:val="20"/>
                <w:szCs w:val="20"/>
              </w:rPr>
              <w:t>13200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9"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single" w:color="000000" w:sz="2" w:space="0"/>
            </w:tcBorders>
            <w:vAlign w:val="top"/>
          </w:tcPr>
          <w:p>
            <w:pPr>
              <w:rPr>
                <w:rFonts w:ascii="宋体"/>
                <w:sz w:val="21"/>
              </w:rPr>
            </w:pPr>
          </w:p>
        </w:tc>
        <w:tc>
          <w:tcPr>
            <w:tcW w:w="671" w:type="dxa"/>
            <w:tcBorders>
              <w:top w:val="single" w:color="000000" w:sz="2" w:space="0"/>
            </w:tcBorders>
            <w:vAlign w:val="top"/>
          </w:tcPr>
          <w:p>
            <w:pPr>
              <w:spacing w:line="347" w:lineRule="auto"/>
              <w:rPr>
                <w:rFonts w:ascii="宋体"/>
                <w:sz w:val="21"/>
              </w:rPr>
            </w:pPr>
          </w:p>
          <w:p>
            <w:pPr>
              <w:spacing w:before="65" w:line="180" w:lineRule="auto"/>
              <w:ind w:firstLine="154"/>
              <w:rPr>
                <w:rFonts w:ascii="宋体" w:hAnsi="宋体" w:eastAsia="宋体" w:cs="宋体"/>
                <w:sz w:val="20"/>
                <w:szCs w:val="20"/>
              </w:rPr>
            </w:pPr>
            <w:r>
              <w:rPr>
                <w:rFonts w:ascii="宋体" w:hAnsi="宋体" w:eastAsia="宋体" w:cs="宋体"/>
                <w:spacing w:val="-4"/>
                <w:sz w:val="20"/>
                <w:szCs w:val="20"/>
              </w:rPr>
              <w:t>15.4</w:t>
            </w:r>
          </w:p>
        </w:tc>
        <w:tc>
          <w:tcPr>
            <w:tcW w:w="2578" w:type="dxa"/>
            <w:vAlign w:val="top"/>
          </w:tcPr>
          <w:p>
            <w:pPr>
              <w:spacing w:before="303" w:line="228" w:lineRule="auto"/>
              <w:ind w:left="40" w:right="42" w:hanging="3"/>
              <w:rPr>
                <w:rFonts w:ascii="宋体" w:hAnsi="宋体" w:eastAsia="宋体" w:cs="宋体"/>
                <w:sz w:val="20"/>
                <w:szCs w:val="20"/>
              </w:rPr>
            </w:pPr>
            <w:r>
              <w:rPr>
                <w:rFonts w:ascii="宋体" w:hAnsi="宋体" w:eastAsia="宋体" w:cs="宋体"/>
                <w:spacing w:val="-2"/>
                <w:sz w:val="20"/>
                <w:szCs w:val="20"/>
              </w:rPr>
              <w:t>50—100马力自走式四轮转向</w:t>
            </w:r>
            <w:r>
              <w:rPr>
                <w:rFonts w:ascii="宋体" w:hAnsi="宋体" w:eastAsia="宋体" w:cs="宋体"/>
                <w:spacing w:val="13"/>
                <w:sz w:val="20"/>
                <w:szCs w:val="20"/>
              </w:rPr>
              <w:t xml:space="preserve"> </w:t>
            </w:r>
            <w:r>
              <w:rPr>
                <w:rFonts w:ascii="宋体" w:hAnsi="宋体" w:eastAsia="宋体" w:cs="宋体"/>
                <w:spacing w:val="-4"/>
                <w:sz w:val="20"/>
                <w:szCs w:val="20"/>
              </w:rPr>
              <w:t>喷杆喷雾机</w:t>
            </w:r>
          </w:p>
        </w:tc>
        <w:tc>
          <w:tcPr>
            <w:tcW w:w="5115" w:type="dxa"/>
            <w:vAlign w:val="top"/>
          </w:tcPr>
          <w:p>
            <w:pPr>
              <w:spacing w:before="303" w:line="228" w:lineRule="auto"/>
              <w:ind w:left="38" w:right="125"/>
              <w:rPr>
                <w:rFonts w:ascii="宋体" w:hAnsi="宋体" w:eastAsia="宋体" w:cs="宋体"/>
                <w:sz w:val="20"/>
                <w:szCs w:val="20"/>
              </w:rPr>
            </w:pPr>
            <w:r>
              <w:rPr>
                <w:rFonts w:ascii="宋体" w:hAnsi="宋体" w:eastAsia="宋体" w:cs="宋体"/>
                <w:spacing w:val="-3"/>
                <w:sz w:val="20"/>
                <w:szCs w:val="20"/>
              </w:rPr>
              <w:t>50马力≤功率＜100马力；药箱≥700L；喷杆长度≥10m；</w:t>
            </w:r>
            <w:r>
              <w:rPr>
                <w:rFonts w:ascii="宋体" w:hAnsi="宋体" w:eastAsia="宋体" w:cs="宋体"/>
                <w:spacing w:val="27"/>
                <w:sz w:val="20"/>
                <w:szCs w:val="20"/>
              </w:rPr>
              <w:t xml:space="preserve"> </w:t>
            </w:r>
            <w:r>
              <w:rPr>
                <w:rFonts w:ascii="宋体" w:hAnsi="宋体" w:eastAsia="宋体" w:cs="宋体"/>
                <w:spacing w:val="-2"/>
                <w:sz w:val="20"/>
                <w:szCs w:val="20"/>
              </w:rPr>
              <w:t>离地间隙≥0.8m；型式：自走式；四轮驱动；四轮转向</w:t>
            </w:r>
          </w:p>
        </w:tc>
        <w:tc>
          <w:tcPr>
            <w:tcW w:w="962" w:type="dxa"/>
            <w:vAlign w:val="top"/>
          </w:tcPr>
          <w:p>
            <w:pPr>
              <w:spacing w:line="347" w:lineRule="auto"/>
              <w:rPr>
                <w:rFonts w:ascii="宋体"/>
                <w:sz w:val="21"/>
              </w:rPr>
            </w:pPr>
          </w:p>
          <w:p>
            <w:pPr>
              <w:spacing w:before="65" w:line="180" w:lineRule="auto"/>
              <w:ind w:firstLine="257"/>
              <w:rPr>
                <w:rFonts w:ascii="宋体" w:hAnsi="宋体" w:eastAsia="宋体" w:cs="宋体"/>
                <w:sz w:val="20"/>
                <w:szCs w:val="20"/>
              </w:rPr>
            </w:pPr>
            <w:r>
              <w:rPr>
                <w:rFonts w:ascii="宋体" w:hAnsi="宋体" w:eastAsia="宋体" w:cs="宋体"/>
                <w:spacing w:val="-4"/>
                <w:sz w:val="20"/>
                <w:szCs w:val="20"/>
              </w:rPr>
              <w:t>16600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8" w:hRule="atLeast"/>
        </w:trPr>
        <w:tc>
          <w:tcPr>
            <w:tcW w:w="782" w:type="dxa"/>
            <w:vMerge w:val="continue"/>
            <w:tcBorders>
              <w:top w:val="nil"/>
            </w:tcBorders>
            <w:vAlign w:val="top"/>
          </w:tcPr>
          <w:p>
            <w:pPr>
              <w:rPr>
                <w:rFonts w:ascii="宋体"/>
                <w:sz w:val="21"/>
              </w:rPr>
            </w:pPr>
          </w:p>
        </w:tc>
        <w:tc>
          <w:tcPr>
            <w:tcW w:w="961" w:type="dxa"/>
            <w:vMerge w:val="continue"/>
            <w:tcBorders>
              <w:top w:val="nil"/>
            </w:tcBorders>
            <w:vAlign w:val="top"/>
          </w:tcPr>
          <w:p>
            <w:pPr>
              <w:rPr>
                <w:rFonts w:ascii="宋体"/>
                <w:sz w:val="21"/>
              </w:rPr>
            </w:pPr>
          </w:p>
        </w:tc>
        <w:tc>
          <w:tcPr>
            <w:tcW w:w="923" w:type="dxa"/>
            <w:tcBorders>
              <w:top w:val="single" w:color="000000" w:sz="2" w:space="0"/>
            </w:tcBorders>
            <w:vAlign w:val="top"/>
          </w:tcPr>
          <w:p>
            <w:pPr>
              <w:spacing w:line="345" w:lineRule="auto"/>
              <w:rPr>
                <w:rFonts w:ascii="宋体"/>
                <w:sz w:val="21"/>
              </w:rPr>
            </w:pPr>
          </w:p>
          <w:p>
            <w:pPr>
              <w:spacing w:before="65" w:line="228" w:lineRule="auto"/>
              <w:ind w:left="31" w:right="87" w:firstLine="14"/>
              <w:rPr>
                <w:rFonts w:ascii="宋体" w:hAnsi="宋体" w:eastAsia="宋体" w:cs="宋体"/>
                <w:sz w:val="20"/>
                <w:szCs w:val="20"/>
              </w:rPr>
            </w:pPr>
            <w:r>
              <w:rPr>
                <w:rFonts w:ascii="宋体" w:hAnsi="宋体" w:eastAsia="宋体" w:cs="宋体"/>
                <w:spacing w:val="-5"/>
                <w:sz w:val="20"/>
                <w:szCs w:val="20"/>
              </w:rPr>
              <w:t>16.植保</w:t>
            </w:r>
            <w:r>
              <w:rPr>
                <w:rFonts w:ascii="宋体" w:hAnsi="宋体" w:eastAsia="宋体" w:cs="宋体"/>
                <w:spacing w:val="1"/>
                <w:sz w:val="20"/>
                <w:szCs w:val="20"/>
              </w:rPr>
              <w:t xml:space="preserve">  </w:t>
            </w:r>
            <w:r>
              <w:rPr>
                <w:rFonts w:ascii="宋体" w:hAnsi="宋体" w:eastAsia="宋体" w:cs="宋体"/>
                <w:spacing w:val="-3"/>
                <w:sz w:val="20"/>
                <w:szCs w:val="20"/>
              </w:rPr>
              <w:t>无人驾驶</w:t>
            </w:r>
            <w:r>
              <w:rPr>
                <w:rFonts w:ascii="宋体" w:hAnsi="宋体" w:eastAsia="宋体" w:cs="宋体"/>
                <w:spacing w:val="1"/>
                <w:sz w:val="20"/>
                <w:szCs w:val="20"/>
              </w:rPr>
              <w:t xml:space="preserve"> </w:t>
            </w:r>
            <w:r>
              <w:rPr>
                <w:rFonts w:ascii="宋体" w:hAnsi="宋体" w:eastAsia="宋体" w:cs="宋体"/>
                <w:spacing w:val="-3"/>
                <w:sz w:val="20"/>
                <w:szCs w:val="20"/>
              </w:rPr>
              <w:t>航空器</w:t>
            </w:r>
          </w:p>
        </w:tc>
        <w:tc>
          <w:tcPr>
            <w:tcW w:w="671" w:type="dxa"/>
            <w:vAlign w:val="top"/>
          </w:tcPr>
          <w:p>
            <w:pPr>
              <w:spacing w:line="295" w:lineRule="auto"/>
              <w:rPr>
                <w:rFonts w:ascii="宋体"/>
                <w:sz w:val="21"/>
              </w:rPr>
            </w:pPr>
          </w:p>
          <w:p>
            <w:pPr>
              <w:spacing w:line="295" w:lineRule="auto"/>
              <w:rPr>
                <w:rFonts w:ascii="宋体"/>
                <w:sz w:val="21"/>
              </w:rPr>
            </w:pPr>
          </w:p>
          <w:p>
            <w:pPr>
              <w:spacing w:before="66" w:line="180" w:lineRule="auto"/>
              <w:ind w:firstLine="154"/>
              <w:rPr>
                <w:rFonts w:ascii="宋体" w:hAnsi="宋体" w:eastAsia="宋体" w:cs="宋体"/>
                <w:sz w:val="20"/>
                <w:szCs w:val="20"/>
              </w:rPr>
            </w:pPr>
            <w:r>
              <w:rPr>
                <w:rFonts w:ascii="宋体" w:hAnsi="宋体" w:eastAsia="宋体" w:cs="宋体"/>
                <w:spacing w:val="-4"/>
                <w:sz w:val="20"/>
                <w:szCs w:val="20"/>
              </w:rPr>
              <w:t>16.1</w:t>
            </w:r>
          </w:p>
        </w:tc>
        <w:tc>
          <w:tcPr>
            <w:tcW w:w="2578" w:type="dxa"/>
            <w:vAlign w:val="top"/>
          </w:tcPr>
          <w:p>
            <w:pPr>
              <w:spacing w:line="453" w:lineRule="auto"/>
              <w:rPr>
                <w:rFonts w:ascii="宋体"/>
                <w:sz w:val="21"/>
              </w:rPr>
            </w:pPr>
          </w:p>
          <w:p>
            <w:pPr>
              <w:spacing w:before="65" w:line="228" w:lineRule="auto"/>
              <w:ind w:left="33" w:right="42" w:firstLine="14"/>
              <w:rPr>
                <w:rFonts w:ascii="宋体" w:hAnsi="宋体" w:eastAsia="宋体" w:cs="宋体"/>
                <w:sz w:val="20"/>
                <w:szCs w:val="20"/>
              </w:rPr>
            </w:pPr>
            <w:r>
              <w:rPr>
                <w:rFonts w:ascii="宋体" w:hAnsi="宋体" w:eastAsia="宋体" w:cs="宋体"/>
                <w:spacing w:val="-2"/>
                <w:sz w:val="20"/>
                <w:szCs w:val="20"/>
              </w:rPr>
              <w:t>10—20L多旋翼植保无人驾驶</w:t>
            </w:r>
            <w:r>
              <w:rPr>
                <w:rFonts w:ascii="宋体" w:hAnsi="宋体" w:eastAsia="宋体" w:cs="宋体"/>
                <w:spacing w:val="2"/>
                <w:sz w:val="20"/>
                <w:szCs w:val="20"/>
              </w:rPr>
              <w:t xml:space="preserve"> </w:t>
            </w:r>
            <w:r>
              <w:rPr>
                <w:rFonts w:ascii="宋体" w:hAnsi="宋体" w:eastAsia="宋体" w:cs="宋体"/>
                <w:spacing w:val="-3"/>
                <w:sz w:val="20"/>
                <w:szCs w:val="20"/>
              </w:rPr>
              <w:t>航空器</w:t>
            </w:r>
          </w:p>
        </w:tc>
        <w:tc>
          <w:tcPr>
            <w:tcW w:w="5115" w:type="dxa"/>
            <w:vAlign w:val="top"/>
          </w:tcPr>
          <w:p>
            <w:pPr>
              <w:spacing w:before="333" w:line="228" w:lineRule="auto"/>
              <w:ind w:left="37" w:right="86" w:firstLine="13"/>
              <w:rPr>
                <w:rFonts w:ascii="宋体" w:hAnsi="宋体" w:eastAsia="宋体" w:cs="宋体"/>
                <w:sz w:val="20"/>
                <w:szCs w:val="20"/>
              </w:rPr>
            </w:pPr>
            <w:r>
              <w:rPr>
                <w:rFonts w:ascii="宋体" w:hAnsi="宋体" w:eastAsia="宋体" w:cs="宋体"/>
                <w:spacing w:val="-2"/>
                <w:sz w:val="20"/>
                <w:szCs w:val="20"/>
              </w:rPr>
              <w:t>10L≤药液箱额定容量＜20L；多旋翼；电动、油动、油电</w:t>
            </w:r>
            <w:r>
              <w:rPr>
                <w:rFonts w:ascii="宋体" w:hAnsi="宋体" w:eastAsia="宋体" w:cs="宋体"/>
                <w:spacing w:val="7"/>
                <w:sz w:val="20"/>
                <w:szCs w:val="20"/>
              </w:rPr>
              <w:t xml:space="preserve"> </w:t>
            </w:r>
            <w:r>
              <w:rPr>
                <w:rFonts w:ascii="宋体" w:hAnsi="宋体" w:eastAsia="宋体" w:cs="宋体"/>
                <w:spacing w:val="-2"/>
                <w:sz w:val="20"/>
                <w:szCs w:val="20"/>
              </w:rPr>
              <w:t>混动；电动须配置智能电池系统，含智能电池2组及以</w:t>
            </w:r>
            <w:r>
              <w:rPr>
                <w:rFonts w:ascii="宋体" w:hAnsi="宋体" w:eastAsia="宋体" w:cs="宋体"/>
                <w:spacing w:val="5"/>
                <w:sz w:val="20"/>
                <w:szCs w:val="20"/>
              </w:rPr>
              <w:t xml:space="preserve">    </w:t>
            </w:r>
            <w:r>
              <w:rPr>
                <w:rFonts w:ascii="宋体" w:hAnsi="宋体" w:eastAsia="宋体" w:cs="宋体"/>
                <w:spacing w:val="-2"/>
                <w:sz w:val="20"/>
                <w:szCs w:val="20"/>
              </w:rPr>
              <w:t>上；具有避障系统；具有RTK的高精度卫星导航定位系</w:t>
            </w:r>
            <w:r>
              <w:rPr>
                <w:rFonts w:ascii="宋体" w:hAnsi="宋体" w:eastAsia="宋体" w:cs="宋体"/>
                <w:spacing w:val="6"/>
                <w:sz w:val="20"/>
                <w:szCs w:val="20"/>
              </w:rPr>
              <w:t xml:space="preserve">    </w:t>
            </w:r>
            <w:r>
              <w:rPr>
                <w:rFonts w:ascii="宋体" w:hAnsi="宋体" w:eastAsia="宋体" w:cs="宋体"/>
                <w:spacing w:val="-2"/>
                <w:sz w:val="20"/>
                <w:szCs w:val="20"/>
              </w:rPr>
              <w:t>统；具有电子围栏</w:t>
            </w:r>
          </w:p>
        </w:tc>
        <w:tc>
          <w:tcPr>
            <w:tcW w:w="962" w:type="dxa"/>
            <w:vAlign w:val="top"/>
          </w:tcPr>
          <w:p>
            <w:pPr>
              <w:spacing w:line="295" w:lineRule="auto"/>
              <w:rPr>
                <w:rFonts w:ascii="宋体"/>
                <w:sz w:val="21"/>
              </w:rPr>
            </w:pPr>
          </w:p>
          <w:p>
            <w:pPr>
              <w:spacing w:line="296" w:lineRule="auto"/>
              <w:rPr>
                <w:rFonts w:ascii="宋体"/>
                <w:sz w:val="21"/>
              </w:rPr>
            </w:pPr>
          </w:p>
          <w:p>
            <w:pPr>
              <w:spacing w:before="65" w:line="180" w:lineRule="auto"/>
              <w:ind w:firstLine="294"/>
              <w:rPr>
                <w:rFonts w:ascii="宋体" w:hAnsi="宋体" w:eastAsia="宋体" w:cs="宋体"/>
                <w:sz w:val="20"/>
                <w:szCs w:val="20"/>
              </w:rPr>
            </w:pPr>
            <w:r>
              <w:rPr>
                <w:rFonts w:ascii="宋体" w:hAnsi="宋体" w:eastAsia="宋体" w:cs="宋体"/>
                <w:spacing w:val="-2"/>
                <w:sz w:val="20"/>
                <w:szCs w:val="20"/>
              </w:rPr>
              <w:t>6000</w:t>
            </w:r>
          </w:p>
        </w:tc>
        <w:tc>
          <w:tcPr>
            <w:tcW w:w="2616" w:type="dxa"/>
            <w:vAlign w:val="top"/>
          </w:tcPr>
          <w:p>
            <w:pPr>
              <w:spacing w:before="84" w:line="221" w:lineRule="auto"/>
              <w:ind w:left="40" w:right="175" w:firstLine="15"/>
              <w:rPr>
                <w:rFonts w:ascii="宋体" w:hAnsi="宋体" w:eastAsia="宋体" w:cs="宋体"/>
                <w:sz w:val="20"/>
                <w:szCs w:val="20"/>
              </w:rPr>
            </w:pPr>
            <w:r>
              <w:rPr>
                <w:rFonts w:ascii="宋体" w:hAnsi="宋体" w:eastAsia="宋体" w:cs="宋体"/>
                <w:spacing w:val="-3"/>
                <w:sz w:val="20"/>
                <w:szCs w:val="20"/>
              </w:rPr>
              <w:t>1.多旋翼植保无人驾驶航空</w:t>
            </w:r>
            <w:r>
              <w:rPr>
                <w:rFonts w:ascii="宋体" w:hAnsi="宋体" w:eastAsia="宋体" w:cs="宋体"/>
                <w:spacing w:val="8"/>
                <w:sz w:val="20"/>
                <w:szCs w:val="20"/>
              </w:rPr>
              <w:t xml:space="preserve"> </w:t>
            </w:r>
            <w:r>
              <w:rPr>
                <w:rFonts w:ascii="宋体" w:hAnsi="宋体" w:eastAsia="宋体" w:cs="宋体"/>
                <w:spacing w:val="-2"/>
                <w:sz w:val="20"/>
                <w:szCs w:val="20"/>
              </w:rPr>
              <w:t>器是由两个以上旋翼（含两</w:t>
            </w:r>
            <w:r>
              <w:rPr>
                <w:rFonts w:ascii="宋体" w:hAnsi="宋体" w:eastAsia="宋体" w:cs="宋体"/>
                <w:spacing w:val="7"/>
                <w:sz w:val="20"/>
                <w:szCs w:val="20"/>
              </w:rPr>
              <w:t xml:space="preserve"> </w:t>
            </w:r>
            <w:r>
              <w:rPr>
                <w:rFonts w:ascii="宋体" w:hAnsi="宋体" w:eastAsia="宋体" w:cs="宋体"/>
                <w:spacing w:val="-2"/>
                <w:sz w:val="20"/>
                <w:szCs w:val="20"/>
              </w:rPr>
              <w:t>个）组成，并通过多个旋翼</w:t>
            </w:r>
            <w:r>
              <w:rPr>
                <w:rFonts w:ascii="宋体" w:hAnsi="宋体" w:eastAsia="宋体" w:cs="宋体"/>
                <w:spacing w:val="7"/>
                <w:sz w:val="20"/>
                <w:szCs w:val="20"/>
              </w:rPr>
              <w:t xml:space="preserve"> </w:t>
            </w:r>
            <w:r>
              <w:rPr>
                <w:rFonts w:ascii="宋体" w:hAnsi="宋体" w:eastAsia="宋体" w:cs="宋体"/>
                <w:spacing w:val="-2"/>
                <w:sz w:val="20"/>
                <w:szCs w:val="20"/>
              </w:rPr>
              <w:t>在空气中旋转产生升力和拉</w:t>
            </w:r>
            <w:r>
              <w:rPr>
                <w:rFonts w:ascii="宋体" w:hAnsi="宋体" w:eastAsia="宋体" w:cs="宋体"/>
                <w:spacing w:val="7"/>
                <w:sz w:val="20"/>
                <w:szCs w:val="20"/>
              </w:rPr>
              <w:t xml:space="preserve"> </w:t>
            </w:r>
            <w:r>
              <w:rPr>
                <w:rFonts w:ascii="宋体" w:hAnsi="宋体" w:eastAsia="宋体" w:cs="宋体"/>
                <w:spacing w:val="-2"/>
                <w:sz w:val="20"/>
                <w:szCs w:val="20"/>
              </w:rPr>
              <w:t>力实现飞行并进行施药作业</w:t>
            </w:r>
            <w:r>
              <w:rPr>
                <w:rFonts w:ascii="宋体" w:hAnsi="宋体" w:eastAsia="宋体" w:cs="宋体"/>
                <w:spacing w:val="7"/>
                <w:sz w:val="20"/>
                <w:szCs w:val="20"/>
              </w:rPr>
              <w:t xml:space="preserve"> </w:t>
            </w:r>
            <w:r>
              <w:rPr>
                <w:rFonts w:ascii="宋体" w:hAnsi="宋体" w:eastAsia="宋体" w:cs="宋体"/>
                <w:spacing w:val="-6"/>
                <w:sz w:val="20"/>
                <w:szCs w:val="20"/>
              </w:rPr>
              <w:t>的无人飞机。</w:t>
            </w:r>
          </w:p>
        </w:tc>
      </w:tr>
    </w:tbl>
    <w:p>
      <w:pPr>
        <w:rPr>
          <w:rFonts w:ascii="宋体"/>
          <w:sz w:val="21"/>
        </w:rPr>
      </w:pPr>
    </w:p>
    <w:p>
      <w:pPr>
        <w:sectPr>
          <w:headerReference r:id="rId7" w:type="default"/>
          <w:pgSz w:w="16839" w:h="11907"/>
          <w:pgMar w:top="400" w:right="1115" w:bottom="0" w:left="1099" w:header="567" w:footer="567" w:gutter="0"/>
          <w:pgNumType w:fmt="numberInDash"/>
          <w:cols w:space="720" w:num="1"/>
        </w:sectPr>
      </w:pPr>
    </w:p>
    <w:p/>
    <w:p/>
    <w:p>
      <w:pPr>
        <w:spacing w:line="192" w:lineRule="exact"/>
      </w:pPr>
    </w:p>
    <w:tbl>
      <w:tblPr>
        <w:tblStyle w:val="7"/>
        <w:tblW w:w="1460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961"/>
        <w:gridCol w:w="923"/>
        <w:gridCol w:w="671"/>
        <w:gridCol w:w="2578"/>
        <w:gridCol w:w="5115"/>
        <w:gridCol w:w="962"/>
        <w:gridCol w:w="2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3" w:hRule="atLeast"/>
        </w:trPr>
        <w:tc>
          <w:tcPr>
            <w:tcW w:w="782" w:type="dxa"/>
            <w:vMerge w:val="restart"/>
            <w:tcBorders>
              <w:bottom w:val="nil"/>
              <w:right w:val="single" w:color="000000" w:sz="2" w:space="0"/>
            </w:tcBorders>
            <w:vAlign w:val="top"/>
          </w:tcPr>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3" w:lineRule="auto"/>
              <w:rPr>
                <w:rFonts w:ascii="宋体"/>
                <w:sz w:val="21"/>
              </w:rPr>
            </w:pPr>
          </w:p>
          <w:p>
            <w:pPr>
              <w:spacing w:line="253" w:lineRule="auto"/>
              <w:rPr>
                <w:rFonts w:ascii="宋体"/>
                <w:sz w:val="21"/>
              </w:rPr>
            </w:pPr>
          </w:p>
          <w:p>
            <w:pPr>
              <w:spacing w:before="65" w:line="184" w:lineRule="auto"/>
              <w:ind w:firstLine="93"/>
              <w:rPr>
                <w:rFonts w:ascii="宋体" w:hAnsi="宋体" w:eastAsia="宋体" w:cs="宋体"/>
                <w:sz w:val="20"/>
                <w:szCs w:val="20"/>
              </w:rPr>
            </w:pPr>
            <w:r>
              <w:rPr>
                <w:rFonts w:ascii="宋体" w:hAnsi="宋体" w:eastAsia="宋体" w:cs="宋体"/>
                <w:spacing w:val="-3"/>
                <w:sz w:val="20"/>
                <w:szCs w:val="20"/>
              </w:rPr>
              <w:t>三、田</w:t>
            </w:r>
          </w:p>
          <w:p>
            <w:pPr>
              <w:spacing w:before="47" w:line="184" w:lineRule="auto"/>
              <w:ind w:firstLine="109"/>
              <w:rPr>
                <w:rFonts w:ascii="宋体" w:hAnsi="宋体" w:eastAsia="宋体" w:cs="宋体"/>
                <w:sz w:val="20"/>
                <w:szCs w:val="20"/>
              </w:rPr>
            </w:pPr>
            <w:r>
              <w:rPr>
                <w:rFonts w:ascii="宋体" w:hAnsi="宋体" w:eastAsia="宋体" w:cs="宋体"/>
                <w:spacing w:val="-6"/>
                <w:sz w:val="20"/>
                <w:szCs w:val="20"/>
              </w:rPr>
              <w:t>间管理</w:t>
            </w:r>
          </w:p>
          <w:p>
            <w:pPr>
              <w:spacing w:before="47" w:line="184" w:lineRule="auto"/>
              <w:ind w:firstLine="193"/>
              <w:rPr>
                <w:rFonts w:ascii="宋体" w:hAnsi="宋体" w:eastAsia="宋体" w:cs="宋体"/>
                <w:sz w:val="20"/>
                <w:szCs w:val="20"/>
              </w:rPr>
            </w:pPr>
            <w:r>
              <w:rPr>
                <w:rFonts w:ascii="宋体" w:hAnsi="宋体" w:eastAsia="宋体" w:cs="宋体"/>
                <w:spacing w:val="-3"/>
                <w:sz w:val="20"/>
                <w:szCs w:val="20"/>
              </w:rPr>
              <w:t>机械</w:t>
            </w:r>
          </w:p>
        </w:tc>
        <w:tc>
          <w:tcPr>
            <w:tcW w:w="961" w:type="dxa"/>
            <w:vMerge w:val="restart"/>
            <w:tcBorders>
              <w:left w:val="single" w:color="000000" w:sz="2" w:space="0"/>
              <w:bottom w:val="nil"/>
              <w:right w:val="single" w:color="000000" w:sz="2" w:space="0"/>
            </w:tcBorders>
            <w:vAlign w:val="top"/>
          </w:tcPr>
          <w:p>
            <w:pPr>
              <w:spacing w:line="274" w:lineRule="auto"/>
              <w:rPr>
                <w:rFonts w:ascii="宋体"/>
                <w:sz w:val="21"/>
              </w:rPr>
            </w:pPr>
          </w:p>
          <w:p>
            <w:pPr>
              <w:spacing w:line="274" w:lineRule="auto"/>
              <w:rPr>
                <w:rFonts w:ascii="宋体"/>
                <w:sz w:val="21"/>
              </w:rPr>
            </w:pPr>
          </w:p>
          <w:p>
            <w:pPr>
              <w:spacing w:line="275" w:lineRule="auto"/>
              <w:rPr>
                <w:rFonts w:ascii="宋体"/>
                <w:sz w:val="21"/>
              </w:rPr>
            </w:pPr>
          </w:p>
          <w:p>
            <w:pPr>
              <w:spacing w:line="275" w:lineRule="auto"/>
              <w:rPr>
                <w:rFonts w:ascii="宋体"/>
                <w:sz w:val="21"/>
              </w:rPr>
            </w:pPr>
          </w:p>
          <w:p>
            <w:pPr>
              <w:spacing w:before="66" w:line="228" w:lineRule="auto"/>
              <w:ind w:left="186" w:right="90" w:hanging="96"/>
              <w:rPr>
                <w:rFonts w:ascii="宋体" w:hAnsi="宋体" w:eastAsia="宋体" w:cs="宋体"/>
                <w:sz w:val="20"/>
                <w:szCs w:val="20"/>
              </w:rPr>
            </w:pPr>
            <w:r>
              <w:rPr>
                <w:rFonts w:ascii="宋体" w:hAnsi="宋体" w:eastAsia="宋体" w:cs="宋体"/>
                <w:spacing w:val="-7"/>
                <w:sz w:val="20"/>
                <w:szCs w:val="20"/>
              </w:rPr>
              <w:t>（七）植</w:t>
            </w:r>
            <w:r>
              <w:rPr>
                <w:rFonts w:ascii="宋体" w:hAnsi="宋体" w:eastAsia="宋体" w:cs="宋体"/>
                <w:spacing w:val="3"/>
                <w:sz w:val="20"/>
                <w:szCs w:val="20"/>
              </w:rPr>
              <w:t xml:space="preserve"> </w:t>
            </w:r>
            <w:r>
              <w:rPr>
                <w:rFonts w:ascii="宋体" w:hAnsi="宋体" w:eastAsia="宋体" w:cs="宋体"/>
                <w:spacing w:val="-3"/>
                <w:sz w:val="20"/>
                <w:szCs w:val="20"/>
              </w:rPr>
              <w:t>保机械</w:t>
            </w:r>
          </w:p>
        </w:tc>
        <w:tc>
          <w:tcPr>
            <w:tcW w:w="923" w:type="dxa"/>
            <w:vMerge w:val="restart"/>
            <w:tcBorders>
              <w:left w:val="single" w:color="000000" w:sz="2" w:space="0"/>
              <w:bottom w:val="nil"/>
              <w:right w:val="single" w:color="000000" w:sz="2" w:space="0"/>
            </w:tcBorders>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5" w:line="184" w:lineRule="auto"/>
              <w:ind w:firstLine="130"/>
              <w:rPr>
                <w:rFonts w:ascii="宋体" w:hAnsi="宋体" w:eastAsia="宋体" w:cs="宋体"/>
                <w:sz w:val="20"/>
                <w:szCs w:val="20"/>
              </w:rPr>
            </w:pPr>
            <w:r>
              <w:rPr>
                <w:rFonts w:ascii="宋体" w:hAnsi="宋体" w:eastAsia="宋体" w:cs="宋体"/>
                <w:spacing w:val="-5"/>
                <w:sz w:val="20"/>
                <w:szCs w:val="20"/>
              </w:rPr>
              <w:t>16.植保</w:t>
            </w:r>
          </w:p>
          <w:p>
            <w:pPr>
              <w:spacing w:before="48" w:line="184" w:lineRule="auto"/>
              <w:ind w:firstLine="68"/>
              <w:rPr>
                <w:rFonts w:ascii="宋体" w:hAnsi="宋体" w:eastAsia="宋体" w:cs="宋体"/>
                <w:sz w:val="20"/>
                <w:szCs w:val="20"/>
              </w:rPr>
            </w:pPr>
            <w:r>
              <w:rPr>
                <w:rFonts w:ascii="宋体" w:hAnsi="宋体" w:eastAsia="宋体" w:cs="宋体"/>
                <w:spacing w:val="-3"/>
                <w:sz w:val="20"/>
                <w:szCs w:val="20"/>
              </w:rPr>
              <w:t>无人驾驶</w:t>
            </w:r>
          </w:p>
          <w:p>
            <w:pPr>
              <w:spacing w:before="47" w:line="184" w:lineRule="auto"/>
              <w:ind w:firstLine="168"/>
              <w:rPr>
                <w:rFonts w:ascii="宋体" w:hAnsi="宋体" w:eastAsia="宋体" w:cs="宋体"/>
                <w:sz w:val="20"/>
                <w:szCs w:val="20"/>
              </w:rPr>
            </w:pPr>
            <w:r>
              <w:rPr>
                <w:rFonts w:ascii="宋体" w:hAnsi="宋体" w:eastAsia="宋体" w:cs="宋体"/>
                <w:spacing w:val="-3"/>
                <w:sz w:val="20"/>
                <w:szCs w:val="20"/>
              </w:rPr>
              <w:t>航空器</w:t>
            </w:r>
          </w:p>
        </w:tc>
        <w:tc>
          <w:tcPr>
            <w:tcW w:w="671" w:type="dxa"/>
            <w:tcBorders>
              <w:left w:val="single" w:color="000000" w:sz="2" w:space="0"/>
              <w:bottom w:val="single" w:color="000000" w:sz="2" w:space="0"/>
              <w:right w:val="single" w:color="000000" w:sz="2" w:space="0"/>
            </w:tcBorders>
            <w:vAlign w:val="top"/>
          </w:tcPr>
          <w:p>
            <w:pPr>
              <w:spacing w:line="283" w:lineRule="auto"/>
              <w:rPr>
                <w:rFonts w:ascii="宋体"/>
                <w:sz w:val="21"/>
              </w:rPr>
            </w:pPr>
          </w:p>
          <w:p>
            <w:pPr>
              <w:spacing w:line="284" w:lineRule="auto"/>
              <w:rPr>
                <w:rFonts w:ascii="宋体"/>
                <w:sz w:val="21"/>
              </w:rPr>
            </w:pPr>
          </w:p>
          <w:p>
            <w:pPr>
              <w:spacing w:before="65" w:line="180" w:lineRule="auto"/>
              <w:ind w:firstLine="159"/>
              <w:rPr>
                <w:rFonts w:ascii="宋体" w:hAnsi="宋体" w:eastAsia="宋体" w:cs="宋体"/>
                <w:sz w:val="20"/>
                <w:szCs w:val="20"/>
              </w:rPr>
            </w:pPr>
            <w:r>
              <w:rPr>
                <w:rFonts w:ascii="宋体" w:hAnsi="宋体" w:eastAsia="宋体" w:cs="宋体"/>
                <w:spacing w:val="-4"/>
                <w:sz w:val="20"/>
                <w:szCs w:val="20"/>
              </w:rPr>
              <w:t>16.2</w:t>
            </w:r>
          </w:p>
        </w:tc>
        <w:tc>
          <w:tcPr>
            <w:tcW w:w="2578" w:type="dxa"/>
            <w:tcBorders>
              <w:left w:val="single" w:color="000000" w:sz="2" w:space="0"/>
              <w:right w:val="single" w:color="000000" w:sz="2" w:space="0"/>
            </w:tcBorders>
            <w:vAlign w:val="top"/>
          </w:tcPr>
          <w:p>
            <w:pPr>
              <w:spacing w:line="429" w:lineRule="auto"/>
              <w:rPr>
                <w:rFonts w:ascii="宋体"/>
                <w:sz w:val="21"/>
              </w:rPr>
            </w:pPr>
          </w:p>
          <w:p>
            <w:pPr>
              <w:spacing w:before="65" w:line="228" w:lineRule="auto"/>
              <w:ind w:left="38" w:right="47" w:firstLine="2"/>
              <w:rPr>
                <w:rFonts w:ascii="宋体" w:hAnsi="宋体" w:eastAsia="宋体" w:cs="宋体"/>
                <w:sz w:val="20"/>
                <w:szCs w:val="20"/>
              </w:rPr>
            </w:pPr>
            <w:r>
              <w:rPr>
                <w:rFonts w:ascii="宋体" w:hAnsi="宋体" w:eastAsia="宋体" w:cs="宋体"/>
                <w:spacing w:val="-2"/>
                <w:sz w:val="20"/>
                <w:szCs w:val="20"/>
              </w:rPr>
              <w:t>20—30L多旋翼植保无人驾驶</w:t>
            </w:r>
            <w:r>
              <w:rPr>
                <w:rFonts w:ascii="宋体" w:hAnsi="宋体" w:eastAsia="宋体" w:cs="宋体"/>
                <w:spacing w:val="14"/>
                <w:sz w:val="20"/>
                <w:szCs w:val="20"/>
              </w:rPr>
              <w:t xml:space="preserve"> </w:t>
            </w:r>
            <w:r>
              <w:rPr>
                <w:rFonts w:ascii="宋体" w:hAnsi="宋体" w:eastAsia="宋体" w:cs="宋体"/>
                <w:spacing w:val="-3"/>
                <w:sz w:val="20"/>
                <w:szCs w:val="20"/>
              </w:rPr>
              <w:t>航空器</w:t>
            </w:r>
          </w:p>
        </w:tc>
        <w:tc>
          <w:tcPr>
            <w:tcW w:w="5115" w:type="dxa"/>
            <w:tcBorders>
              <w:left w:val="single" w:color="000000" w:sz="2" w:space="0"/>
              <w:right w:val="single" w:color="000000" w:sz="2" w:space="0"/>
            </w:tcBorders>
            <w:vAlign w:val="top"/>
          </w:tcPr>
          <w:p>
            <w:pPr>
              <w:spacing w:before="306" w:line="228" w:lineRule="auto"/>
              <w:ind w:left="42" w:right="91"/>
              <w:rPr>
                <w:rFonts w:ascii="宋体" w:hAnsi="宋体" w:eastAsia="宋体" w:cs="宋体"/>
                <w:sz w:val="20"/>
                <w:szCs w:val="20"/>
              </w:rPr>
            </w:pPr>
            <w:r>
              <w:rPr>
                <w:rFonts w:ascii="宋体" w:hAnsi="宋体" w:eastAsia="宋体" w:cs="宋体"/>
                <w:spacing w:val="-2"/>
                <w:sz w:val="20"/>
                <w:szCs w:val="20"/>
              </w:rPr>
              <w:t>20L≤药液箱额定容量＜30L；多旋翼；电动、油动、油电</w:t>
            </w:r>
            <w:r>
              <w:rPr>
                <w:rFonts w:ascii="宋体" w:hAnsi="宋体" w:eastAsia="宋体" w:cs="宋体"/>
                <w:spacing w:val="20"/>
                <w:sz w:val="20"/>
                <w:szCs w:val="20"/>
              </w:rPr>
              <w:t xml:space="preserve"> </w:t>
            </w:r>
            <w:r>
              <w:rPr>
                <w:rFonts w:ascii="宋体" w:hAnsi="宋体" w:eastAsia="宋体" w:cs="宋体"/>
                <w:spacing w:val="-2"/>
                <w:sz w:val="20"/>
                <w:szCs w:val="20"/>
              </w:rPr>
              <w:t>混动；电动须配置智能电池系统，含智能电池2组及以</w:t>
            </w:r>
            <w:r>
              <w:rPr>
                <w:rFonts w:ascii="宋体" w:hAnsi="宋体" w:eastAsia="宋体" w:cs="宋体"/>
                <w:spacing w:val="5"/>
                <w:sz w:val="20"/>
                <w:szCs w:val="20"/>
              </w:rPr>
              <w:t xml:space="preserve">    </w:t>
            </w:r>
            <w:r>
              <w:rPr>
                <w:rFonts w:ascii="宋体" w:hAnsi="宋体" w:eastAsia="宋体" w:cs="宋体"/>
                <w:spacing w:val="-2"/>
                <w:sz w:val="20"/>
                <w:szCs w:val="20"/>
              </w:rPr>
              <w:t>上；具有避障系统；具有RTK的高精度卫星导航定位系</w:t>
            </w:r>
            <w:r>
              <w:rPr>
                <w:rFonts w:ascii="宋体" w:hAnsi="宋体" w:eastAsia="宋体" w:cs="宋体"/>
                <w:spacing w:val="6"/>
                <w:sz w:val="20"/>
                <w:szCs w:val="20"/>
              </w:rPr>
              <w:t xml:space="preserve">    </w:t>
            </w:r>
            <w:r>
              <w:rPr>
                <w:rFonts w:ascii="宋体" w:hAnsi="宋体" w:eastAsia="宋体" w:cs="宋体"/>
                <w:spacing w:val="-2"/>
                <w:sz w:val="20"/>
                <w:szCs w:val="20"/>
              </w:rPr>
              <w:t>统；具有电子围栏</w:t>
            </w:r>
          </w:p>
        </w:tc>
        <w:tc>
          <w:tcPr>
            <w:tcW w:w="962" w:type="dxa"/>
            <w:tcBorders>
              <w:left w:val="single" w:color="000000" w:sz="2" w:space="0"/>
              <w:right w:val="single" w:color="000000" w:sz="2" w:space="0"/>
            </w:tcBorders>
            <w:vAlign w:val="top"/>
          </w:tcPr>
          <w:p>
            <w:pPr>
              <w:spacing w:line="284" w:lineRule="auto"/>
              <w:rPr>
                <w:rFonts w:ascii="宋体"/>
                <w:sz w:val="21"/>
              </w:rPr>
            </w:pPr>
          </w:p>
          <w:p>
            <w:pPr>
              <w:spacing w:line="284" w:lineRule="auto"/>
              <w:rPr>
                <w:rFonts w:ascii="宋体"/>
                <w:sz w:val="21"/>
              </w:rPr>
            </w:pPr>
          </w:p>
          <w:p>
            <w:pPr>
              <w:spacing w:before="65" w:line="180" w:lineRule="auto"/>
              <w:ind w:firstLine="298"/>
              <w:rPr>
                <w:rFonts w:ascii="宋体" w:hAnsi="宋体" w:eastAsia="宋体" w:cs="宋体"/>
                <w:sz w:val="20"/>
                <w:szCs w:val="20"/>
              </w:rPr>
            </w:pPr>
            <w:r>
              <w:rPr>
                <w:rFonts w:ascii="宋体" w:hAnsi="宋体" w:eastAsia="宋体" w:cs="宋体"/>
                <w:spacing w:val="-2"/>
                <w:sz w:val="20"/>
                <w:szCs w:val="20"/>
              </w:rPr>
              <w:t>9000</w:t>
            </w:r>
          </w:p>
        </w:tc>
        <w:tc>
          <w:tcPr>
            <w:tcW w:w="2616" w:type="dxa"/>
            <w:vMerge w:val="restart"/>
            <w:tcBorders>
              <w:left w:val="single" w:color="000000" w:sz="2" w:space="0"/>
              <w:bottom w:val="nil"/>
              <w:right w:val="single" w:color="000000" w:sz="2" w:space="0"/>
            </w:tcBorders>
            <w:vAlign w:val="top"/>
          </w:tcPr>
          <w:p>
            <w:pPr>
              <w:spacing w:before="203" w:line="228" w:lineRule="auto"/>
              <w:ind w:left="45" w:right="180" w:firstLine="3"/>
              <w:rPr>
                <w:rFonts w:ascii="宋体" w:hAnsi="宋体" w:eastAsia="宋体" w:cs="宋体"/>
                <w:sz w:val="20"/>
                <w:szCs w:val="20"/>
              </w:rPr>
            </w:pPr>
            <w:r>
              <w:rPr>
                <w:rFonts w:ascii="宋体" w:hAnsi="宋体" w:eastAsia="宋体" w:cs="宋体"/>
                <w:spacing w:val="-2"/>
                <w:sz w:val="20"/>
                <w:szCs w:val="20"/>
              </w:rPr>
              <w:t>2.智能电池系统由智能电池</w:t>
            </w:r>
            <w:r>
              <w:rPr>
                <w:rFonts w:ascii="宋体" w:hAnsi="宋体" w:eastAsia="宋体" w:cs="宋体"/>
                <w:spacing w:val="8"/>
                <w:sz w:val="20"/>
                <w:szCs w:val="20"/>
              </w:rPr>
              <w:t xml:space="preserve"> </w:t>
            </w:r>
            <w:r>
              <w:rPr>
                <w:rFonts w:ascii="宋体" w:hAnsi="宋体" w:eastAsia="宋体" w:cs="宋体"/>
                <w:spacing w:val="-2"/>
                <w:sz w:val="20"/>
                <w:szCs w:val="20"/>
              </w:rPr>
              <w:t>和智能电池充电器组成，具</w:t>
            </w:r>
            <w:r>
              <w:rPr>
                <w:rFonts w:ascii="宋体" w:hAnsi="宋体" w:eastAsia="宋体" w:cs="宋体"/>
                <w:spacing w:val="7"/>
                <w:sz w:val="20"/>
                <w:szCs w:val="20"/>
              </w:rPr>
              <w:t xml:space="preserve"> </w:t>
            </w:r>
            <w:r>
              <w:rPr>
                <w:rFonts w:ascii="宋体" w:hAnsi="宋体" w:eastAsia="宋体" w:cs="宋体"/>
                <w:spacing w:val="-2"/>
                <w:sz w:val="20"/>
                <w:szCs w:val="20"/>
              </w:rPr>
              <w:t>备过充保护、过放保护、短</w:t>
            </w:r>
            <w:r>
              <w:rPr>
                <w:rFonts w:ascii="宋体" w:hAnsi="宋体" w:eastAsia="宋体" w:cs="宋体"/>
                <w:spacing w:val="7"/>
                <w:sz w:val="20"/>
                <w:szCs w:val="20"/>
              </w:rPr>
              <w:t xml:space="preserve"> </w:t>
            </w:r>
            <w:r>
              <w:rPr>
                <w:rFonts w:ascii="宋体" w:hAnsi="宋体" w:eastAsia="宋体" w:cs="宋体"/>
                <w:spacing w:val="-2"/>
                <w:sz w:val="20"/>
                <w:szCs w:val="20"/>
              </w:rPr>
              <w:t>路保护和充放电使用次数显</w:t>
            </w:r>
            <w:r>
              <w:rPr>
                <w:rFonts w:ascii="宋体" w:hAnsi="宋体" w:eastAsia="宋体" w:cs="宋体"/>
                <w:spacing w:val="7"/>
                <w:sz w:val="20"/>
                <w:szCs w:val="20"/>
              </w:rPr>
              <w:t xml:space="preserve"> </w:t>
            </w:r>
            <w:r>
              <w:rPr>
                <w:rFonts w:ascii="宋体" w:hAnsi="宋体" w:eastAsia="宋体" w:cs="宋体"/>
                <w:spacing w:val="-8"/>
                <w:sz w:val="20"/>
                <w:szCs w:val="20"/>
              </w:rPr>
              <w:t>示等功能。</w:t>
            </w:r>
            <w:r>
              <w:rPr>
                <w:rFonts w:ascii="宋体" w:hAnsi="宋体" w:eastAsia="宋体" w:cs="宋体"/>
                <w:sz w:val="20"/>
                <w:szCs w:val="20"/>
              </w:rPr>
              <w:t xml:space="preserve">               </w:t>
            </w:r>
            <w:r>
              <w:rPr>
                <w:rFonts w:ascii="宋体" w:hAnsi="宋体" w:eastAsia="宋体" w:cs="宋体"/>
                <w:spacing w:val="-2"/>
                <w:sz w:val="20"/>
                <w:szCs w:val="20"/>
              </w:rPr>
              <w:t>3.避障系统是指通过雷达或</w:t>
            </w:r>
            <w:r>
              <w:rPr>
                <w:rFonts w:ascii="宋体" w:hAnsi="宋体" w:eastAsia="宋体" w:cs="宋体"/>
                <w:spacing w:val="11"/>
                <w:sz w:val="20"/>
                <w:szCs w:val="20"/>
              </w:rPr>
              <w:t xml:space="preserve"> </w:t>
            </w:r>
            <w:r>
              <w:rPr>
                <w:rFonts w:ascii="宋体" w:hAnsi="宋体" w:eastAsia="宋体" w:cs="宋体"/>
                <w:spacing w:val="-2"/>
                <w:sz w:val="20"/>
                <w:szCs w:val="20"/>
              </w:rPr>
              <w:t>多目视觉等传感器主动检测</w:t>
            </w:r>
            <w:r>
              <w:rPr>
                <w:rFonts w:ascii="宋体" w:hAnsi="宋体" w:eastAsia="宋体" w:cs="宋体"/>
                <w:spacing w:val="7"/>
                <w:sz w:val="20"/>
                <w:szCs w:val="20"/>
              </w:rPr>
              <w:t xml:space="preserve"> </w:t>
            </w:r>
            <w:r>
              <w:rPr>
                <w:rFonts w:ascii="宋体" w:hAnsi="宋体" w:eastAsia="宋体" w:cs="宋体"/>
                <w:spacing w:val="-2"/>
                <w:sz w:val="20"/>
                <w:szCs w:val="20"/>
              </w:rPr>
              <w:t>障碍物并能实时归避的系</w:t>
            </w:r>
            <w:r>
              <w:rPr>
                <w:rFonts w:ascii="宋体" w:hAnsi="宋体" w:eastAsia="宋体" w:cs="宋体"/>
                <w:spacing w:val="2"/>
                <w:sz w:val="20"/>
                <w:szCs w:val="20"/>
              </w:rPr>
              <w:t xml:space="preserve">   </w:t>
            </w:r>
            <w:r>
              <w:rPr>
                <w:rFonts w:ascii="宋体" w:hAnsi="宋体" w:eastAsia="宋体" w:cs="宋体"/>
                <w:spacing w:val="-2"/>
                <w:sz w:val="20"/>
                <w:szCs w:val="20"/>
              </w:rPr>
              <w:t>统，通常有前避障、前后避</w:t>
            </w:r>
            <w:r>
              <w:rPr>
                <w:rFonts w:ascii="宋体" w:hAnsi="宋体" w:eastAsia="宋体" w:cs="宋体"/>
                <w:spacing w:val="7"/>
                <w:sz w:val="20"/>
                <w:szCs w:val="20"/>
              </w:rPr>
              <w:t xml:space="preserve"> </w:t>
            </w:r>
            <w:r>
              <w:rPr>
                <w:rFonts w:ascii="宋体" w:hAnsi="宋体" w:eastAsia="宋体" w:cs="宋体"/>
                <w:spacing w:val="-2"/>
                <w:sz w:val="20"/>
                <w:szCs w:val="20"/>
              </w:rPr>
              <w:t>障或绕障，不含使用航线规</w:t>
            </w:r>
            <w:r>
              <w:rPr>
                <w:rFonts w:ascii="宋体" w:hAnsi="宋体" w:eastAsia="宋体" w:cs="宋体"/>
                <w:spacing w:val="7"/>
                <w:sz w:val="20"/>
                <w:szCs w:val="20"/>
              </w:rPr>
              <w:t xml:space="preserve"> </w:t>
            </w:r>
            <w:r>
              <w:rPr>
                <w:rFonts w:ascii="宋体" w:hAnsi="宋体" w:eastAsia="宋体" w:cs="宋体"/>
                <w:spacing w:val="-8"/>
                <w:sz w:val="20"/>
                <w:szCs w:val="20"/>
              </w:rPr>
              <w:t>划绕障。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1"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single" w:color="000000" w:sz="2" w:space="0"/>
              <w:right w:val="single" w:color="000000" w:sz="2" w:space="0"/>
            </w:tcBorders>
            <w:vAlign w:val="top"/>
          </w:tcPr>
          <w:p>
            <w:pPr>
              <w:rPr>
                <w:rFonts w:ascii="宋体"/>
                <w:sz w:val="21"/>
              </w:rPr>
            </w:pPr>
          </w:p>
        </w:tc>
        <w:tc>
          <w:tcPr>
            <w:tcW w:w="923" w:type="dxa"/>
            <w:vMerge w:val="continue"/>
            <w:tcBorders>
              <w:top w:val="nil"/>
              <w:left w:val="single" w:color="000000" w:sz="2" w:space="0"/>
              <w:right w:val="single" w:color="000000" w:sz="2" w:space="0"/>
            </w:tcBorders>
            <w:vAlign w:val="top"/>
          </w:tcPr>
          <w:p>
            <w:pPr>
              <w:rPr>
                <w:rFonts w:ascii="宋体"/>
                <w:sz w:val="21"/>
              </w:rPr>
            </w:pPr>
          </w:p>
        </w:tc>
        <w:tc>
          <w:tcPr>
            <w:tcW w:w="671" w:type="dxa"/>
            <w:tcBorders>
              <w:top w:val="single" w:color="000000" w:sz="2" w:space="0"/>
            </w:tcBorders>
            <w:vAlign w:val="top"/>
          </w:tcPr>
          <w:p>
            <w:pPr>
              <w:spacing w:line="284" w:lineRule="auto"/>
              <w:rPr>
                <w:rFonts w:ascii="宋体"/>
                <w:sz w:val="21"/>
              </w:rPr>
            </w:pPr>
          </w:p>
          <w:p>
            <w:pPr>
              <w:spacing w:line="284" w:lineRule="auto"/>
              <w:rPr>
                <w:rFonts w:ascii="宋体"/>
                <w:sz w:val="21"/>
              </w:rPr>
            </w:pPr>
          </w:p>
          <w:p>
            <w:pPr>
              <w:spacing w:before="65" w:line="180" w:lineRule="auto"/>
              <w:ind w:firstLine="154"/>
              <w:rPr>
                <w:rFonts w:ascii="宋体" w:hAnsi="宋体" w:eastAsia="宋体" w:cs="宋体"/>
                <w:sz w:val="20"/>
                <w:szCs w:val="20"/>
              </w:rPr>
            </w:pPr>
            <w:r>
              <w:rPr>
                <w:rFonts w:ascii="宋体" w:hAnsi="宋体" w:eastAsia="宋体" w:cs="宋体"/>
                <w:spacing w:val="-4"/>
                <w:sz w:val="20"/>
                <w:szCs w:val="20"/>
              </w:rPr>
              <w:t>16.3</w:t>
            </w:r>
          </w:p>
        </w:tc>
        <w:tc>
          <w:tcPr>
            <w:tcW w:w="2578" w:type="dxa"/>
            <w:vAlign w:val="top"/>
          </w:tcPr>
          <w:p>
            <w:pPr>
              <w:spacing w:line="430" w:lineRule="auto"/>
              <w:rPr>
                <w:rFonts w:ascii="宋体"/>
                <w:sz w:val="21"/>
              </w:rPr>
            </w:pPr>
          </w:p>
          <w:p>
            <w:pPr>
              <w:spacing w:before="65" w:line="228" w:lineRule="auto"/>
              <w:ind w:left="33" w:right="44" w:firstLine="3"/>
              <w:rPr>
                <w:rFonts w:ascii="宋体" w:hAnsi="宋体" w:eastAsia="宋体" w:cs="宋体"/>
                <w:sz w:val="20"/>
                <w:szCs w:val="20"/>
              </w:rPr>
            </w:pPr>
            <w:r>
              <w:rPr>
                <w:rFonts w:ascii="宋体" w:hAnsi="宋体" w:eastAsia="宋体" w:cs="宋体"/>
                <w:spacing w:val="-2"/>
                <w:sz w:val="20"/>
                <w:szCs w:val="20"/>
              </w:rPr>
              <w:t>30L及以上多旋翼植保无人驾</w:t>
            </w:r>
            <w:r>
              <w:rPr>
                <w:rFonts w:ascii="宋体" w:hAnsi="宋体" w:eastAsia="宋体" w:cs="宋体"/>
                <w:spacing w:val="9"/>
                <w:sz w:val="20"/>
                <w:szCs w:val="20"/>
              </w:rPr>
              <w:t xml:space="preserve"> </w:t>
            </w:r>
            <w:r>
              <w:rPr>
                <w:rFonts w:ascii="宋体" w:hAnsi="宋体" w:eastAsia="宋体" w:cs="宋体"/>
                <w:spacing w:val="-3"/>
                <w:sz w:val="20"/>
                <w:szCs w:val="20"/>
              </w:rPr>
              <w:t>驶航空器</w:t>
            </w:r>
          </w:p>
        </w:tc>
        <w:tc>
          <w:tcPr>
            <w:tcW w:w="5115" w:type="dxa"/>
            <w:vAlign w:val="top"/>
          </w:tcPr>
          <w:p>
            <w:pPr>
              <w:spacing w:before="307" w:line="228" w:lineRule="auto"/>
              <w:ind w:left="36" w:right="188" w:firstLine="1"/>
              <w:rPr>
                <w:rFonts w:ascii="宋体" w:hAnsi="宋体" w:eastAsia="宋体" w:cs="宋体"/>
                <w:sz w:val="20"/>
                <w:szCs w:val="20"/>
              </w:rPr>
            </w:pPr>
            <w:r>
              <w:rPr>
                <w:rFonts w:ascii="宋体" w:hAnsi="宋体" w:eastAsia="宋体" w:cs="宋体"/>
                <w:spacing w:val="-2"/>
                <w:sz w:val="20"/>
                <w:szCs w:val="20"/>
              </w:rPr>
              <w:t>药液箱额定容量≥30L；多旋翼；电动、油动、油电混</w:t>
            </w:r>
            <w:r>
              <w:rPr>
                <w:rFonts w:ascii="宋体" w:hAnsi="宋体" w:eastAsia="宋体" w:cs="宋体"/>
                <w:spacing w:val="5"/>
                <w:sz w:val="20"/>
                <w:szCs w:val="20"/>
              </w:rPr>
              <w:t xml:space="preserve">   </w:t>
            </w:r>
            <w:r>
              <w:rPr>
                <w:rFonts w:ascii="宋体" w:hAnsi="宋体" w:eastAsia="宋体" w:cs="宋体"/>
                <w:spacing w:val="-3"/>
                <w:sz w:val="20"/>
                <w:szCs w:val="20"/>
              </w:rPr>
              <w:t>动；电动须配置智能电池系统，含智能电池2组及以上；</w:t>
            </w:r>
            <w:r>
              <w:rPr>
                <w:rFonts w:ascii="宋体" w:hAnsi="宋体" w:eastAsia="宋体" w:cs="宋体"/>
                <w:spacing w:val="2"/>
                <w:sz w:val="20"/>
                <w:szCs w:val="20"/>
              </w:rPr>
              <w:t xml:space="preserve"> </w:t>
            </w:r>
            <w:r>
              <w:rPr>
                <w:rFonts w:ascii="宋体" w:hAnsi="宋体" w:eastAsia="宋体" w:cs="宋体"/>
                <w:spacing w:val="-1"/>
                <w:sz w:val="20"/>
                <w:szCs w:val="20"/>
              </w:rPr>
              <w:t>具有避障系统；具有RTK的高精度卫星导航定位系统；具</w:t>
            </w:r>
            <w:r>
              <w:rPr>
                <w:rFonts w:ascii="宋体" w:hAnsi="宋体" w:eastAsia="宋体" w:cs="宋体"/>
                <w:sz w:val="20"/>
                <w:szCs w:val="20"/>
              </w:rPr>
              <w:t xml:space="preserve"> </w:t>
            </w:r>
            <w:r>
              <w:rPr>
                <w:rFonts w:ascii="宋体" w:hAnsi="宋体" w:eastAsia="宋体" w:cs="宋体"/>
                <w:spacing w:val="-3"/>
                <w:sz w:val="20"/>
                <w:szCs w:val="20"/>
              </w:rPr>
              <w:t>有电子围栏</w:t>
            </w:r>
          </w:p>
        </w:tc>
        <w:tc>
          <w:tcPr>
            <w:tcW w:w="962" w:type="dxa"/>
            <w:vAlign w:val="top"/>
          </w:tcPr>
          <w:p>
            <w:pPr>
              <w:spacing w:line="284" w:lineRule="auto"/>
              <w:rPr>
                <w:rFonts w:ascii="宋体"/>
                <w:sz w:val="21"/>
              </w:rPr>
            </w:pPr>
          </w:p>
          <w:p>
            <w:pPr>
              <w:spacing w:line="284" w:lineRule="auto"/>
              <w:rPr>
                <w:rFonts w:ascii="宋体"/>
                <w:sz w:val="21"/>
              </w:rPr>
            </w:pPr>
          </w:p>
          <w:p>
            <w:pPr>
              <w:spacing w:before="65" w:line="180" w:lineRule="auto"/>
              <w:ind w:firstLine="257"/>
              <w:rPr>
                <w:rFonts w:ascii="宋体" w:hAnsi="宋体" w:eastAsia="宋体" w:cs="宋体"/>
                <w:sz w:val="20"/>
                <w:szCs w:val="20"/>
              </w:rPr>
            </w:pPr>
            <w:r>
              <w:rPr>
                <w:rFonts w:ascii="宋体" w:hAnsi="宋体" w:eastAsia="宋体" w:cs="宋体"/>
                <w:spacing w:val="-4"/>
                <w:sz w:val="20"/>
                <w:szCs w:val="20"/>
              </w:rPr>
              <w:t>12000</w:t>
            </w:r>
          </w:p>
        </w:tc>
        <w:tc>
          <w:tcPr>
            <w:tcW w:w="2616" w:type="dxa"/>
            <w:vMerge w:val="continue"/>
            <w:tcBorders>
              <w:top w:val="nil"/>
              <w:left w:val="single" w:color="000000" w:sz="2" w:space="0"/>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restart"/>
            <w:tcBorders>
              <w:top w:val="single" w:color="000000" w:sz="2" w:space="0"/>
              <w:bottom w:val="nil"/>
            </w:tcBorders>
            <w:vAlign w:val="top"/>
          </w:tcPr>
          <w:p>
            <w:pPr>
              <w:spacing w:line="272" w:lineRule="auto"/>
              <w:rPr>
                <w:rFonts w:ascii="宋体"/>
                <w:sz w:val="21"/>
              </w:rPr>
            </w:pPr>
          </w:p>
          <w:p>
            <w:pPr>
              <w:spacing w:before="65" w:line="228" w:lineRule="auto"/>
              <w:ind w:left="30" w:right="134" w:firstLine="4"/>
              <w:rPr>
                <w:rFonts w:ascii="宋体" w:hAnsi="宋体" w:eastAsia="宋体" w:cs="宋体"/>
                <w:sz w:val="20"/>
                <w:szCs w:val="20"/>
              </w:rPr>
            </w:pPr>
            <w:r>
              <w:rPr>
                <w:rFonts w:ascii="宋体" w:hAnsi="宋体" w:eastAsia="宋体" w:cs="宋体"/>
                <w:spacing w:val="-6"/>
                <w:sz w:val="20"/>
                <w:szCs w:val="20"/>
              </w:rPr>
              <w:t>（八）修</w:t>
            </w:r>
            <w:r>
              <w:rPr>
                <w:rFonts w:ascii="宋体" w:hAnsi="宋体" w:eastAsia="宋体" w:cs="宋体"/>
                <w:sz w:val="20"/>
                <w:szCs w:val="20"/>
              </w:rPr>
              <w:t xml:space="preserve"> </w:t>
            </w:r>
            <w:r>
              <w:rPr>
                <w:rFonts w:ascii="宋体" w:hAnsi="宋体" w:eastAsia="宋体" w:cs="宋体"/>
                <w:spacing w:val="-3"/>
                <w:sz w:val="20"/>
                <w:szCs w:val="20"/>
              </w:rPr>
              <w:t>剪机械</w:t>
            </w:r>
          </w:p>
        </w:tc>
        <w:tc>
          <w:tcPr>
            <w:tcW w:w="923" w:type="dxa"/>
            <w:vMerge w:val="restart"/>
            <w:tcBorders>
              <w:bottom w:val="nil"/>
            </w:tcBorders>
            <w:vAlign w:val="top"/>
          </w:tcPr>
          <w:p>
            <w:pPr>
              <w:spacing w:line="272" w:lineRule="auto"/>
              <w:rPr>
                <w:rFonts w:ascii="宋体"/>
                <w:sz w:val="21"/>
              </w:rPr>
            </w:pPr>
          </w:p>
          <w:p>
            <w:pPr>
              <w:spacing w:before="65" w:line="228" w:lineRule="auto"/>
              <w:ind w:firstLine="45"/>
              <w:rPr>
                <w:rFonts w:ascii="宋体" w:hAnsi="宋体" w:eastAsia="宋体" w:cs="宋体"/>
                <w:sz w:val="20"/>
                <w:szCs w:val="20"/>
              </w:rPr>
            </w:pPr>
            <w:r>
              <w:rPr>
                <w:rFonts w:ascii="宋体" w:hAnsi="宋体" w:eastAsia="宋体" w:cs="宋体"/>
                <w:spacing w:val="-5"/>
                <w:sz w:val="20"/>
                <w:szCs w:val="20"/>
              </w:rPr>
              <w:t>17.茶树</w:t>
            </w:r>
          </w:p>
          <w:p>
            <w:pPr>
              <w:spacing w:line="204" w:lineRule="auto"/>
              <w:ind w:firstLine="31"/>
              <w:rPr>
                <w:rFonts w:ascii="宋体" w:hAnsi="宋体" w:eastAsia="宋体" w:cs="宋体"/>
                <w:sz w:val="20"/>
                <w:szCs w:val="20"/>
              </w:rPr>
            </w:pPr>
            <w:r>
              <w:rPr>
                <w:rFonts w:ascii="宋体" w:hAnsi="宋体" w:eastAsia="宋体" w:cs="宋体"/>
                <w:spacing w:val="-3"/>
                <w:sz w:val="20"/>
                <w:szCs w:val="20"/>
              </w:rPr>
              <w:t>修剪机</w:t>
            </w:r>
          </w:p>
        </w:tc>
        <w:tc>
          <w:tcPr>
            <w:tcW w:w="671" w:type="dxa"/>
            <w:tcBorders>
              <w:bottom w:val="single" w:color="000000" w:sz="2" w:space="0"/>
            </w:tcBorders>
            <w:vAlign w:val="top"/>
          </w:tcPr>
          <w:p>
            <w:pPr>
              <w:spacing w:before="313" w:line="180" w:lineRule="auto"/>
              <w:ind w:firstLine="154"/>
              <w:rPr>
                <w:rFonts w:ascii="宋体" w:hAnsi="宋体" w:eastAsia="宋体" w:cs="宋体"/>
                <w:sz w:val="20"/>
                <w:szCs w:val="20"/>
              </w:rPr>
            </w:pPr>
            <w:r>
              <w:rPr>
                <w:rFonts w:ascii="宋体" w:hAnsi="宋体" w:eastAsia="宋体" w:cs="宋体"/>
                <w:spacing w:val="-4"/>
                <w:sz w:val="20"/>
                <w:szCs w:val="20"/>
              </w:rPr>
              <w:t>17.1</w:t>
            </w:r>
          </w:p>
        </w:tc>
        <w:tc>
          <w:tcPr>
            <w:tcW w:w="2578" w:type="dxa"/>
            <w:vAlign w:val="top"/>
          </w:tcPr>
          <w:p>
            <w:pPr>
              <w:spacing w:before="280" w:line="184" w:lineRule="auto"/>
              <w:ind w:firstLine="34"/>
              <w:rPr>
                <w:rFonts w:ascii="宋体" w:hAnsi="宋体" w:eastAsia="宋体" w:cs="宋体"/>
                <w:sz w:val="20"/>
                <w:szCs w:val="20"/>
              </w:rPr>
            </w:pPr>
            <w:r>
              <w:rPr>
                <w:rFonts w:ascii="宋体" w:hAnsi="宋体" w:eastAsia="宋体" w:cs="宋体"/>
                <w:spacing w:val="-2"/>
                <w:sz w:val="20"/>
                <w:szCs w:val="20"/>
              </w:rPr>
              <w:t>单人手提式茶树修剪机</w:t>
            </w:r>
          </w:p>
        </w:tc>
        <w:tc>
          <w:tcPr>
            <w:tcW w:w="5115" w:type="dxa"/>
            <w:vAlign w:val="top"/>
          </w:tcPr>
          <w:p>
            <w:pPr>
              <w:spacing w:before="280" w:line="184" w:lineRule="auto"/>
              <w:ind w:firstLine="68"/>
              <w:rPr>
                <w:rFonts w:ascii="宋体" w:hAnsi="宋体" w:eastAsia="宋体" w:cs="宋体"/>
                <w:sz w:val="20"/>
                <w:szCs w:val="20"/>
              </w:rPr>
            </w:pPr>
            <w:r>
              <w:rPr>
                <w:rFonts w:ascii="宋体" w:hAnsi="宋体" w:eastAsia="宋体" w:cs="宋体"/>
                <w:spacing w:val="-4"/>
                <w:sz w:val="20"/>
                <w:szCs w:val="20"/>
              </w:rPr>
              <w:t>自带动力；单人操作；作业幅宽＜1m</w:t>
            </w:r>
          </w:p>
        </w:tc>
        <w:tc>
          <w:tcPr>
            <w:tcW w:w="962" w:type="dxa"/>
            <w:vAlign w:val="top"/>
          </w:tcPr>
          <w:p>
            <w:pPr>
              <w:spacing w:before="314" w:line="180" w:lineRule="auto"/>
              <w:ind w:firstLine="345"/>
              <w:rPr>
                <w:rFonts w:ascii="宋体" w:hAnsi="宋体" w:eastAsia="宋体" w:cs="宋体"/>
                <w:sz w:val="20"/>
                <w:szCs w:val="20"/>
              </w:rPr>
            </w:pPr>
            <w:r>
              <w:rPr>
                <w:rFonts w:ascii="宋体" w:hAnsi="宋体" w:eastAsia="宋体" w:cs="宋体"/>
                <w:spacing w:val="-2"/>
                <w:sz w:val="20"/>
                <w:szCs w:val="20"/>
              </w:rPr>
              <w:t>200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right w:val="single" w:color="000000" w:sz="2" w:space="0"/>
            </w:tcBorders>
            <w:vAlign w:val="top"/>
          </w:tcPr>
          <w:p>
            <w:pPr>
              <w:rPr>
                <w:rFonts w:ascii="宋体"/>
                <w:sz w:val="21"/>
              </w:rPr>
            </w:pPr>
          </w:p>
        </w:tc>
        <w:tc>
          <w:tcPr>
            <w:tcW w:w="961" w:type="dxa"/>
            <w:vMerge w:val="continue"/>
            <w:tcBorders>
              <w:top w:val="nil"/>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before="173" w:line="180" w:lineRule="auto"/>
              <w:ind w:firstLine="154"/>
              <w:rPr>
                <w:rFonts w:ascii="宋体" w:hAnsi="宋体" w:eastAsia="宋体" w:cs="宋体"/>
                <w:sz w:val="20"/>
                <w:szCs w:val="20"/>
              </w:rPr>
            </w:pPr>
            <w:r>
              <w:rPr>
                <w:rFonts w:ascii="宋体" w:hAnsi="宋体" w:eastAsia="宋体" w:cs="宋体"/>
                <w:spacing w:val="-4"/>
                <w:sz w:val="20"/>
                <w:szCs w:val="20"/>
              </w:rPr>
              <w:t>17.2</w:t>
            </w:r>
          </w:p>
        </w:tc>
        <w:tc>
          <w:tcPr>
            <w:tcW w:w="2578" w:type="dxa"/>
            <w:vAlign w:val="top"/>
          </w:tcPr>
          <w:p>
            <w:pPr>
              <w:spacing w:before="140" w:line="184" w:lineRule="auto"/>
              <w:ind w:firstLine="33"/>
              <w:rPr>
                <w:rFonts w:ascii="宋体" w:hAnsi="宋体" w:eastAsia="宋体" w:cs="宋体"/>
                <w:sz w:val="20"/>
                <w:szCs w:val="20"/>
              </w:rPr>
            </w:pPr>
            <w:r>
              <w:rPr>
                <w:rFonts w:ascii="宋体" w:hAnsi="宋体" w:eastAsia="宋体" w:cs="宋体"/>
                <w:spacing w:val="-2"/>
                <w:sz w:val="20"/>
                <w:szCs w:val="20"/>
              </w:rPr>
              <w:t>双人茶树修剪机</w:t>
            </w:r>
          </w:p>
        </w:tc>
        <w:tc>
          <w:tcPr>
            <w:tcW w:w="5115" w:type="dxa"/>
            <w:vAlign w:val="top"/>
          </w:tcPr>
          <w:p>
            <w:pPr>
              <w:spacing w:before="140" w:line="184" w:lineRule="auto"/>
              <w:ind w:firstLine="68"/>
              <w:rPr>
                <w:rFonts w:ascii="宋体" w:hAnsi="宋体" w:eastAsia="宋体" w:cs="宋体"/>
                <w:sz w:val="20"/>
                <w:szCs w:val="20"/>
              </w:rPr>
            </w:pPr>
            <w:r>
              <w:rPr>
                <w:rFonts w:ascii="宋体" w:hAnsi="宋体" w:eastAsia="宋体" w:cs="宋体"/>
                <w:spacing w:val="-4"/>
                <w:sz w:val="20"/>
                <w:szCs w:val="20"/>
              </w:rPr>
              <w:t>自带动力；双人操作；作业幅宽≥1m</w:t>
            </w:r>
          </w:p>
        </w:tc>
        <w:tc>
          <w:tcPr>
            <w:tcW w:w="962" w:type="dxa"/>
            <w:vAlign w:val="top"/>
          </w:tcPr>
          <w:p>
            <w:pPr>
              <w:spacing w:before="174" w:line="180" w:lineRule="auto"/>
              <w:ind w:firstLine="344"/>
              <w:rPr>
                <w:rFonts w:ascii="宋体" w:hAnsi="宋体" w:eastAsia="宋体" w:cs="宋体"/>
                <w:sz w:val="20"/>
                <w:szCs w:val="20"/>
              </w:rPr>
            </w:pPr>
            <w:r>
              <w:rPr>
                <w:rFonts w:ascii="宋体" w:hAnsi="宋体" w:eastAsia="宋体" w:cs="宋体"/>
                <w:spacing w:val="-2"/>
                <w:sz w:val="20"/>
                <w:szCs w:val="20"/>
              </w:rPr>
              <w:t>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782" w:type="dxa"/>
            <w:vMerge w:val="restart"/>
            <w:tcBorders>
              <w:bottom w:val="nil"/>
            </w:tcBorders>
            <w:vAlign w:val="top"/>
          </w:tcPr>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before="65" w:line="228" w:lineRule="auto"/>
              <w:ind w:left="96" w:right="83" w:firstLine="15"/>
              <w:rPr>
                <w:rFonts w:ascii="宋体" w:hAnsi="宋体" w:eastAsia="宋体" w:cs="宋体"/>
                <w:sz w:val="20"/>
                <w:szCs w:val="20"/>
              </w:rPr>
            </w:pPr>
            <w:r>
              <w:rPr>
                <w:rFonts w:ascii="宋体" w:hAnsi="宋体" w:eastAsia="宋体" w:cs="宋体"/>
                <w:spacing w:val="-10"/>
                <w:sz w:val="20"/>
                <w:szCs w:val="20"/>
              </w:rPr>
              <w:t>四、收</w:t>
            </w:r>
            <w:r>
              <w:rPr>
                <w:rFonts w:ascii="宋体" w:hAnsi="宋体" w:eastAsia="宋体" w:cs="宋体"/>
                <w:spacing w:val="1"/>
                <w:sz w:val="20"/>
                <w:szCs w:val="20"/>
              </w:rPr>
              <w:t xml:space="preserve"> </w:t>
            </w:r>
            <w:r>
              <w:rPr>
                <w:rFonts w:ascii="宋体" w:hAnsi="宋体" w:eastAsia="宋体" w:cs="宋体"/>
                <w:spacing w:val="-5"/>
                <w:sz w:val="20"/>
                <w:szCs w:val="20"/>
              </w:rPr>
              <w:t>获机械</w:t>
            </w:r>
          </w:p>
        </w:tc>
        <w:tc>
          <w:tcPr>
            <w:tcW w:w="961" w:type="dxa"/>
            <w:vMerge w:val="restart"/>
            <w:tcBorders>
              <w:bottom w:val="nil"/>
            </w:tcBorders>
            <w:vAlign w:val="top"/>
          </w:tcPr>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before="66" w:line="228" w:lineRule="auto"/>
              <w:ind w:left="80" w:right="76" w:firstLine="4"/>
              <w:rPr>
                <w:rFonts w:ascii="宋体" w:hAnsi="宋体" w:eastAsia="宋体" w:cs="宋体"/>
                <w:sz w:val="20"/>
                <w:szCs w:val="20"/>
              </w:rPr>
            </w:pPr>
            <w:r>
              <w:rPr>
                <w:rFonts w:ascii="宋体" w:hAnsi="宋体" w:eastAsia="宋体" w:cs="宋体"/>
                <w:spacing w:val="-7"/>
                <w:sz w:val="20"/>
                <w:szCs w:val="20"/>
              </w:rPr>
              <w:t>（九）谷</w:t>
            </w:r>
            <w:r>
              <w:rPr>
                <w:rFonts w:ascii="宋体" w:hAnsi="宋体" w:eastAsia="宋体" w:cs="宋体"/>
                <w:spacing w:val="1"/>
                <w:sz w:val="20"/>
                <w:szCs w:val="20"/>
              </w:rPr>
              <w:t xml:space="preserve"> </w:t>
            </w:r>
            <w:r>
              <w:rPr>
                <w:rFonts w:ascii="宋体" w:hAnsi="宋体" w:eastAsia="宋体" w:cs="宋体"/>
                <w:spacing w:val="-3"/>
                <w:sz w:val="20"/>
                <w:szCs w:val="20"/>
              </w:rPr>
              <w:t>物收获机</w:t>
            </w:r>
          </w:p>
          <w:p>
            <w:pPr>
              <w:spacing w:line="204" w:lineRule="auto"/>
              <w:ind w:firstLine="379"/>
              <w:rPr>
                <w:rFonts w:ascii="宋体" w:hAnsi="宋体" w:eastAsia="宋体" w:cs="宋体"/>
                <w:sz w:val="20"/>
                <w:szCs w:val="20"/>
              </w:rPr>
            </w:pPr>
            <w:r>
              <w:rPr>
                <w:rFonts w:ascii="宋体" w:hAnsi="宋体" w:eastAsia="宋体" w:cs="宋体"/>
                <w:sz w:val="20"/>
                <w:szCs w:val="20"/>
              </w:rPr>
              <w:t>械</w:t>
            </w:r>
          </w:p>
        </w:tc>
        <w:tc>
          <w:tcPr>
            <w:tcW w:w="923" w:type="dxa"/>
            <w:vMerge w:val="restart"/>
            <w:tcBorders>
              <w:bottom w:val="nil"/>
            </w:tcBorders>
            <w:vAlign w:val="top"/>
          </w:tcPr>
          <w:p>
            <w:pPr>
              <w:spacing w:line="356" w:lineRule="auto"/>
              <w:rPr>
                <w:rFonts w:ascii="宋体"/>
                <w:sz w:val="21"/>
              </w:rPr>
            </w:pPr>
          </w:p>
          <w:p>
            <w:pPr>
              <w:spacing w:before="65" w:line="228" w:lineRule="auto"/>
              <w:ind w:left="30" w:right="87" w:firstLine="15"/>
              <w:rPr>
                <w:rFonts w:ascii="宋体" w:hAnsi="宋体" w:eastAsia="宋体" w:cs="宋体"/>
                <w:sz w:val="20"/>
                <w:szCs w:val="20"/>
              </w:rPr>
            </w:pPr>
            <w:r>
              <w:rPr>
                <w:rFonts w:ascii="宋体" w:hAnsi="宋体" w:eastAsia="宋体" w:cs="宋体"/>
                <w:spacing w:val="-5"/>
                <w:sz w:val="20"/>
                <w:szCs w:val="20"/>
              </w:rPr>
              <w:t>18.自走</w:t>
            </w:r>
            <w:r>
              <w:rPr>
                <w:rFonts w:ascii="宋体" w:hAnsi="宋体" w:eastAsia="宋体" w:cs="宋体"/>
                <w:spacing w:val="1"/>
                <w:sz w:val="20"/>
                <w:szCs w:val="20"/>
              </w:rPr>
              <w:t xml:space="preserve">  </w:t>
            </w:r>
            <w:r>
              <w:rPr>
                <w:rFonts w:ascii="宋体" w:hAnsi="宋体" w:eastAsia="宋体" w:cs="宋体"/>
                <w:spacing w:val="-3"/>
                <w:sz w:val="20"/>
                <w:szCs w:val="20"/>
              </w:rPr>
              <w:t>轮式谷物</w:t>
            </w:r>
            <w:r>
              <w:rPr>
                <w:rFonts w:ascii="宋体" w:hAnsi="宋体" w:eastAsia="宋体" w:cs="宋体"/>
                <w:spacing w:val="1"/>
                <w:sz w:val="20"/>
                <w:szCs w:val="20"/>
              </w:rPr>
              <w:t xml:space="preserve"> </w:t>
            </w:r>
            <w:r>
              <w:rPr>
                <w:rFonts w:ascii="宋体" w:hAnsi="宋体" w:eastAsia="宋体" w:cs="宋体"/>
                <w:spacing w:val="-3"/>
                <w:sz w:val="20"/>
                <w:szCs w:val="20"/>
              </w:rPr>
              <w:t>联合收割</w:t>
            </w:r>
            <w:r>
              <w:rPr>
                <w:rFonts w:ascii="宋体" w:hAnsi="宋体" w:eastAsia="宋体" w:cs="宋体"/>
                <w:spacing w:val="1"/>
                <w:sz w:val="20"/>
                <w:szCs w:val="20"/>
              </w:rPr>
              <w:t xml:space="preserve"> </w:t>
            </w:r>
            <w:r>
              <w:rPr>
                <w:rFonts w:ascii="宋体" w:hAnsi="宋体" w:eastAsia="宋体" w:cs="宋体"/>
                <w:sz w:val="20"/>
                <w:szCs w:val="20"/>
              </w:rPr>
              <w:t>机</w:t>
            </w:r>
          </w:p>
        </w:tc>
        <w:tc>
          <w:tcPr>
            <w:tcW w:w="671" w:type="dxa"/>
            <w:tcBorders>
              <w:bottom w:val="single" w:color="000000" w:sz="2" w:space="0"/>
            </w:tcBorders>
            <w:vAlign w:val="top"/>
          </w:tcPr>
          <w:p>
            <w:pPr>
              <w:spacing w:before="243" w:line="180" w:lineRule="auto"/>
              <w:ind w:firstLine="154"/>
              <w:rPr>
                <w:rFonts w:ascii="宋体" w:hAnsi="宋体" w:eastAsia="宋体" w:cs="宋体"/>
                <w:sz w:val="20"/>
                <w:szCs w:val="20"/>
              </w:rPr>
            </w:pPr>
            <w:r>
              <w:rPr>
                <w:rFonts w:ascii="宋体" w:hAnsi="宋体" w:eastAsia="宋体" w:cs="宋体"/>
                <w:spacing w:val="-4"/>
                <w:sz w:val="20"/>
                <w:szCs w:val="20"/>
              </w:rPr>
              <w:t>18.1</w:t>
            </w:r>
          </w:p>
        </w:tc>
        <w:tc>
          <w:tcPr>
            <w:tcW w:w="2578" w:type="dxa"/>
            <w:vAlign w:val="top"/>
          </w:tcPr>
          <w:p>
            <w:pPr>
              <w:spacing w:before="88" w:line="206" w:lineRule="auto"/>
              <w:ind w:left="39" w:right="141" w:hanging="2"/>
              <w:rPr>
                <w:rFonts w:ascii="宋体" w:hAnsi="宋体" w:eastAsia="宋体" w:cs="宋体"/>
                <w:sz w:val="20"/>
                <w:szCs w:val="20"/>
              </w:rPr>
            </w:pPr>
            <w:r>
              <w:rPr>
                <w:rFonts w:ascii="宋体" w:hAnsi="宋体" w:eastAsia="宋体" w:cs="宋体"/>
                <w:spacing w:val="-2"/>
                <w:sz w:val="20"/>
                <w:szCs w:val="20"/>
              </w:rPr>
              <w:t>5—6kg/s自走轮式谷物联合</w:t>
            </w:r>
            <w:r>
              <w:rPr>
                <w:rFonts w:ascii="宋体" w:hAnsi="宋体" w:eastAsia="宋体" w:cs="宋体"/>
                <w:spacing w:val="14"/>
                <w:sz w:val="20"/>
                <w:szCs w:val="20"/>
              </w:rPr>
              <w:t xml:space="preserve"> </w:t>
            </w:r>
            <w:r>
              <w:rPr>
                <w:rFonts w:ascii="宋体" w:hAnsi="宋体" w:eastAsia="宋体" w:cs="宋体"/>
                <w:spacing w:val="-4"/>
                <w:sz w:val="20"/>
                <w:szCs w:val="20"/>
              </w:rPr>
              <w:t>收割机</w:t>
            </w:r>
          </w:p>
        </w:tc>
        <w:tc>
          <w:tcPr>
            <w:tcW w:w="5115" w:type="dxa"/>
            <w:vAlign w:val="top"/>
          </w:tcPr>
          <w:p>
            <w:pPr>
              <w:spacing w:before="210" w:line="184" w:lineRule="auto"/>
              <w:ind w:firstLine="39"/>
              <w:rPr>
                <w:rFonts w:ascii="宋体" w:hAnsi="宋体" w:eastAsia="宋体" w:cs="宋体"/>
                <w:sz w:val="20"/>
                <w:szCs w:val="20"/>
              </w:rPr>
            </w:pPr>
            <w:r>
              <w:rPr>
                <w:rFonts w:ascii="宋体" w:hAnsi="宋体" w:eastAsia="宋体" w:cs="宋体"/>
                <w:spacing w:val="-1"/>
                <w:sz w:val="20"/>
                <w:szCs w:val="20"/>
              </w:rPr>
              <w:t>5kg/s≤喂入量＜6kg/s；自走轮式；喂入方式：全喂入</w:t>
            </w:r>
          </w:p>
        </w:tc>
        <w:tc>
          <w:tcPr>
            <w:tcW w:w="962" w:type="dxa"/>
            <w:vAlign w:val="top"/>
          </w:tcPr>
          <w:p>
            <w:pPr>
              <w:spacing w:before="243" w:line="180" w:lineRule="auto"/>
              <w:ind w:firstLine="246"/>
              <w:rPr>
                <w:rFonts w:ascii="宋体" w:hAnsi="宋体" w:eastAsia="宋体" w:cs="宋体"/>
                <w:sz w:val="20"/>
                <w:szCs w:val="20"/>
              </w:rPr>
            </w:pPr>
            <w:r>
              <w:rPr>
                <w:rFonts w:ascii="宋体" w:hAnsi="宋体" w:eastAsia="宋体" w:cs="宋体"/>
                <w:spacing w:val="-2"/>
                <w:sz w:val="20"/>
                <w:szCs w:val="20"/>
              </w:rPr>
              <w:t>31000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66" w:line="180" w:lineRule="auto"/>
              <w:ind w:firstLine="154"/>
              <w:rPr>
                <w:rFonts w:ascii="宋体" w:hAnsi="宋体" w:eastAsia="宋体" w:cs="宋体"/>
                <w:sz w:val="20"/>
                <w:szCs w:val="20"/>
              </w:rPr>
            </w:pPr>
            <w:r>
              <w:rPr>
                <w:rFonts w:ascii="宋体" w:hAnsi="宋体" w:eastAsia="宋体" w:cs="宋体"/>
                <w:spacing w:val="-4"/>
                <w:sz w:val="20"/>
                <w:szCs w:val="20"/>
              </w:rPr>
              <w:t>18.2</w:t>
            </w:r>
          </w:p>
        </w:tc>
        <w:tc>
          <w:tcPr>
            <w:tcW w:w="2578" w:type="dxa"/>
            <w:vAlign w:val="top"/>
          </w:tcPr>
          <w:p>
            <w:pPr>
              <w:spacing w:before="111" w:line="228" w:lineRule="auto"/>
              <w:ind w:left="39" w:right="141" w:hanging="5"/>
              <w:rPr>
                <w:rFonts w:ascii="宋体" w:hAnsi="宋体" w:eastAsia="宋体" w:cs="宋体"/>
                <w:sz w:val="20"/>
                <w:szCs w:val="20"/>
              </w:rPr>
            </w:pPr>
            <w:r>
              <w:rPr>
                <w:rFonts w:ascii="宋体" w:hAnsi="宋体" w:eastAsia="宋体" w:cs="宋体"/>
                <w:spacing w:val="-1"/>
                <w:sz w:val="20"/>
                <w:szCs w:val="20"/>
              </w:rPr>
              <w:t>6—7kg/s自走轮式谷物联合</w:t>
            </w:r>
            <w:r>
              <w:rPr>
                <w:rFonts w:ascii="宋体" w:hAnsi="宋体" w:eastAsia="宋体" w:cs="宋体"/>
                <w:spacing w:val="2"/>
                <w:sz w:val="20"/>
                <w:szCs w:val="20"/>
              </w:rPr>
              <w:t xml:space="preserve"> </w:t>
            </w:r>
            <w:r>
              <w:rPr>
                <w:rFonts w:ascii="宋体" w:hAnsi="宋体" w:eastAsia="宋体" w:cs="宋体"/>
                <w:spacing w:val="-4"/>
                <w:sz w:val="20"/>
                <w:szCs w:val="20"/>
              </w:rPr>
              <w:t>收割机</w:t>
            </w:r>
          </w:p>
        </w:tc>
        <w:tc>
          <w:tcPr>
            <w:tcW w:w="5115" w:type="dxa"/>
            <w:vAlign w:val="top"/>
          </w:tcPr>
          <w:p>
            <w:pPr>
              <w:spacing w:before="233" w:line="184" w:lineRule="auto"/>
              <w:ind w:firstLine="37"/>
              <w:rPr>
                <w:rFonts w:ascii="宋体" w:hAnsi="宋体" w:eastAsia="宋体" w:cs="宋体"/>
                <w:sz w:val="20"/>
                <w:szCs w:val="20"/>
              </w:rPr>
            </w:pPr>
            <w:r>
              <w:rPr>
                <w:rFonts w:ascii="宋体" w:hAnsi="宋体" w:eastAsia="宋体" w:cs="宋体"/>
                <w:spacing w:val="-1"/>
                <w:sz w:val="20"/>
                <w:szCs w:val="20"/>
              </w:rPr>
              <w:t>6kg/s≤喂入量＜7kg/s；自走轮式；喂入方式：全喂入</w:t>
            </w:r>
          </w:p>
        </w:tc>
        <w:tc>
          <w:tcPr>
            <w:tcW w:w="962" w:type="dxa"/>
            <w:vAlign w:val="top"/>
          </w:tcPr>
          <w:p>
            <w:pPr>
              <w:spacing w:before="267" w:line="180" w:lineRule="auto"/>
              <w:ind w:firstLine="246"/>
              <w:rPr>
                <w:rFonts w:ascii="宋体" w:hAnsi="宋体" w:eastAsia="宋体" w:cs="宋体"/>
                <w:sz w:val="20"/>
                <w:szCs w:val="20"/>
              </w:rPr>
            </w:pPr>
            <w:r>
              <w:rPr>
                <w:rFonts w:ascii="宋体" w:hAnsi="宋体" w:eastAsia="宋体" w:cs="宋体"/>
                <w:spacing w:val="-2"/>
                <w:sz w:val="20"/>
                <w:szCs w:val="20"/>
              </w:rPr>
              <w:t>33000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single" w:color="000000" w:sz="2" w:space="0"/>
            </w:tcBorders>
            <w:vAlign w:val="top"/>
          </w:tcPr>
          <w:p>
            <w:pPr>
              <w:rPr>
                <w:rFonts w:ascii="宋体"/>
                <w:sz w:val="21"/>
              </w:rPr>
            </w:pPr>
          </w:p>
        </w:tc>
        <w:tc>
          <w:tcPr>
            <w:tcW w:w="671" w:type="dxa"/>
            <w:tcBorders>
              <w:top w:val="single" w:color="000000" w:sz="2" w:space="0"/>
            </w:tcBorders>
            <w:vAlign w:val="top"/>
          </w:tcPr>
          <w:p>
            <w:pPr>
              <w:spacing w:before="267" w:line="180" w:lineRule="auto"/>
              <w:ind w:firstLine="154"/>
              <w:rPr>
                <w:rFonts w:ascii="宋体" w:hAnsi="宋体" w:eastAsia="宋体" w:cs="宋体"/>
                <w:sz w:val="20"/>
                <w:szCs w:val="20"/>
              </w:rPr>
            </w:pPr>
            <w:r>
              <w:rPr>
                <w:rFonts w:ascii="宋体" w:hAnsi="宋体" w:eastAsia="宋体" w:cs="宋体"/>
                <w:spacing w:val="-4"/>
                <w:sz w:val="20"/>
                <w:szCs w:val="20"/>
              </w:rPr>
              <w:t>18.3</w:t>
            </w:r>
          </w:p>
        </w:tc>
        <w:tc>
          <w:tcPr>
            <w:tcW w:w="2578" w:type="dxa"/>
            <w:vAlign w:val="top"/>
          </w:tcPr>
          <w:p>
            <w:pPr>
              <w:spacing w:before="113" w:line="228" w:lineRule="auto"/>
              <w:ind w:left="33" w:right="42" w:firstLine="3"/>
              <w:rPr>
                <w:rFonts w:ascii="宋体" w:hAnsi="宋体" w:eastAsia="宋体" w:cs="宋体"/>
                <w:sz w:val="20"/>
                <w:szCs w:val="20"/>
              </w:rPr>
            </w:pPr>
            <w:r>
              <w:rPr>
                <w:rFonts w:ascii="宋体" w:hAnsi="宋体" w:eastAsia="宋体" w:cs="宋体"/>
                <w:spacing w:val="-2"/>
                <w:sz w:val="20"/>
                <w:szCs w:val="20"/>
              </w:rPr>
              <w:t>7kg/s及以上自走轮式谷物联</w:t>
            </w:r>
            <w:r>
              <w:rPr>
                <w:rFonts w:ascii="宋体" w:hAnsi="宋体" w:eastAsia="宋体" w:cs="宋体"/>
                <w:spacing w:val="12"/>
                <w:sz w:val="20"/>
                <w:szCs w:val="20"/>
              </w:rPr>
              <w:t xml:space="preserve"> </w:t>
            </w:r>
            <w:r>
              <w:rPr>
                <w:rFonts w:ascii="宋体" w:hAnsi="宋体" w:eastAsia="宋体" w:cs="宋体"/>
                <w:spacing w:val="-3"/>
                <w:sz w:val="20"/>
                <w:szCs w:val="20"/>
              </w:rPr>
              <w:t>合收割机</w:t>
            </w:r>
          </w:p>
        </w:tc>
        <w:tc>
          <w:tcPr>
            <w:tcW w:w="5115" w:type="dxa"/>
            <w:vAlign w:val="top"/>
          </w:tcPr>
          <w:p>
            <w:pPr>
              <w:spacing w:before="234" w:line="184" w:lineRule="auto"/>
              <w:ind w:firstLine="45"/>
              <w:rPr>
                <w:rFonts w:ascii="宋体" w:hAnsi="宋体" w:eastAsia="宋体" w:cs="宋体"/>
                <w:sz w:val="20"/>
                <w:szCs w:val="20"/>
              </w:rPr>
            </w:pPr>
            <w:r>
              <w:rPr>
                <w:rFonts w:ascii="宋体" w:hAnsi="宋体" w:eastAsia="宋体" w:cs="宋体"/>
                <w:spacing w:val="-2"/>
                <w:sz w:val="20"/>
                <w:szCs w:val="20"/>
              </w:rPr>
              <w:t>喂入量≥7kg/s；自走轮式；喂入方式：全喂入</w:t>
            </w:r>
          </w:p>
        </w:tc>
        <w:tc>
          <w:tcPr>
            <w:tcW w:w="962" w:type="dxa"/>
            <w:vAlign w:val="top"/>
          </w:tcPr>
          <w:p>
            <w:pPr>
              <w:spacing w:before="268" w:line="180" w:lineRule="auto"/>
              <w:ind w:firstLine="246"/>
              <w:rPr>
                <w:rFonts w:ascii="宋体" w:hAnsi="宋体" w:eastAsia="宋体" w:cs="宋体"/>
                <w:sz w:val="20"/>
                <w:szCs w:val="20"/>
              </w:rPr>
            </w:pPr>
            <w:r>
              <w:rPr>
                <w:rFonts w:ascii="宋体" w:hAnsi="宋体" w:eastAsia="宋体" w:cs="宋体"/>
                <w:spacing w:val="-2"/>
                <w:sz w:val="20"/>
                <w:szCs w:val="20"/>
              </w:rPr>
              <w:t>35600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8"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restart"/>
            <w:tcBorders>
              <w:top w:val="single" w:color="000000" w:sz="2" w:space="0"/>
              <w:bottom w:val="nil"/>
            </w:tcBorders>
            <w:vAlign w:val="top"/>
          </w:tcPr>
          <w:p>
            <w:pPr>
              <w:spacing w:line="291" w:lineRule="auto"/>
              <w:rPr>
                <w:rFonts w:ascii="宋体"/>
                <w:sz w:val="21"/>
              </w:rPr>
            </w:pPr>
          </w:p>
          <w:p>
            <w:pPr>
              <w:spacing w:line="291" w:lineRule="auto"/>
              <w:rPr>
                <w:rFonts w:ascii="宋体"/>
                <w:sz w:val="21"/>
              </w:rPr>
            </w:pPr>
          </w:p>
          <w:p>
            <w:pPr>
              <w:spacing w:line="292" w:lineRule="auto"/>
              <w:rPr>
                <w:rFonts w:ascii="宋体"/>
                <w:sz w:val="21"/>
              </w:rPr>
            </w:pPr>
          </w:p>
          <w:p>
            <w:pPr>
              <w:spacing w:before="65" w:line="228" w:lineRule="auto"/>
              <w:ind w:left="62" w:right="56" w:firstLine="62"/>
              <w:rPr>
                <w:rFonts w:ascii="宋体" w:hAnsi="宋体" w:eastAsia="宋体" w:cs="宋体"/>
                <w:sz w:val="20"/>
                <w:szCs w:val="20"/>
              </w:rPr>
            </w:pPr>
            <w:r>
              <w:rPr>
                <w:rFonts w:ascii="宋体" w:hAnsi="宋体" w:eastAsia="宋体" w:cs="宋体"/>
                <w:spacing w:val="-5"/>
                <w:sz w:val="20"/>
                <w:szCs w:val="20"/>
              </w:rPr>
              <w:t>19.自走</w:t>
            </w:r>
            <w:r>
              <w:rPr>
                <w:rFonts w:ascii="宋体" w:hAnsi="宋体" w:eastAsia="宋体" w:cs="宋体"/>
                <w:spacing w:val="2"/>
                <w:sz w:val="20"/>
                <w:szCs w:val="20"/>
              </w:rPr>
              <w:t xml:space="preserve"> </w:t>
            </w:r>
            <w:r>
              <w:rPr>
                <w:rFonts w:ascii="宋体" w:hAnsi="宋体" w:eastAsia="宋体" w:cs="宋体"/>
                <w:spacing w:val="-3"/>
                <w:sz w:val="20"/>
                <w:szCs w:val="20"/>
              </w:rPr>
              <w:t>履带式谷</w:t>
            </w:r>
            <w:r>
              <w:rPr>
                <w:rFonts w:ascii="宋体" w:hAnsi="宋体" w:eastAsia="宋体" w:cs="宋体"/>
                <w:spacing w:val="1"/>
                <w:sz w:val="20"/>
                <w:szCs w:val="20"/>
              </w:rPr>
              <w:t xml:space="preserve"> </w:t>
            </w:r>
            <w:r>
              <w:rPr>
                <w:rFonts w:ascii="宋体" w:hAnsi="宋体" w:eastAsia="宋体" w:cs="宋体"/>
                <w:spacing w:val="-3"/>
                <w:sz w:val="20"/>
                <w:szCs w:val="20"/>
              </w:rPr>
              <w:t>物联合收</w:t>
            </w:r>
          </w:p>
          <w:p>
            <w:pPr>
              <w:spacing w:line="228" w:lineRule="auto"/>
              <w:ind w:left="172" w:right="56" w:hanging="110"/>
              <w:rPr>
                <w:rFonts w:ascii="宋体" w:hAnsi="宋体" w:eastAsia="宋体" w:cs="宋体"/>
                <w:sz w:val="20"/>
                <w:szCs w:val="20"/>
              </w:rPr>
            </w:pPr>
            <w:r>
              <w:rPr>
                <w:rFonts w:ascii="宋体" w:hAnsi="宋体" w:eastAsia="宋体" w:cs="宋体"/>
                <w:spacing w:val="-3"/>
                <w:sz w:val="20"/>
                <w:szCs w:val="20"/>
              </w:rPr>
              <w:t>割机（全</w:t>
            </w:r>
            <w:r>
              <w:rPr>
                <w:rFonts w:ascii="宋体" w:hAnsi="宋体" w:eastAsia="宋体" w:cs="宋体"/>
                <w:spacing w:val="1"/>
                <w:sz w:val="20"/>
                <w:szCs w:val="20"/>
              </w:rPr>
              <w:t xml:space="preserve"> </w:t>
            </w:r>
            <w:r>
              <w:rPr>
                <w:rFonts w:ascii="宋体" w:hAnsi="宋体" w:eastAsia="宋体" w:cs="宋体"/>
                <w:spacing w:val="-8"/>
                <w:sz w:val="20"/>
                <w:szCs w:val="20"/>
              </w:rPr>
              <w:t>喂入）</w:t>
            </w:r>
          </w:p>
        </w:tc>
        <w:tc>
          <w:tcPr>
            <w:tcW w:w="671" w:type="dxa"/>
            <w:tcBorders>
              <w:bottom w:val="single" w:color="000000" w:sz="2" w:space="0"/>
            </w:tcBorders>
            <w:vAlign w:val="top"/>
          </w:tcPr>
          <w:p>
            <w:pPr>
              <w:spacing w:line="387" w:lineRule="auto"/>
              <w:rPr>
                <w:rFonts w:ascii="宋体"/>
                <w:sz w:val="21"/>
              </w:rPr>
            </w:pPr>
          </w:p>
          <w:p>
            <w:pPr>
              <w:spacing w:before="65" w:line="180" w:lineRule="auto"/>
              <w:ind w:firstLine="154"/>
              <w:rPr>
                <w:rFonts w:ascii="宋体" w:hAnsi="宋体" w:eastAsia="宋体" w:cs="宋体"/>
                <w:sz w:val="20"/>
                <w:szCs w:val="20"/>
              </w:rPr>
            </w:pPr>
            <w:r>
              <w:rPr>
                <w:rFonts w:ascii="宋体" w:hAnsi="宋体" w:eastAsia="宋体" w:cs="宋体"/>
                <w:spacing w:val="-4"/>
                <w:sz w:val="20"/>
                <w:szCs w:val="20"/>
              </w:rPr>
              <w:t>19.1</w:t>
            </w:r>
          </w:p>
        </w:tc>
        <w:tc>
          <w:tcPr>
            <w:tcW w:w="2578" w:type="dxa"/>
            <w:vAlign w:val="top"/>
          </w:tcPr>
          <w:p>
            <w:pPr>
              <w:spacing w:before="105" w:line="228" w:lineRule="auto"/>
              <w:ind w:left="33" w:right="139" w:firstLine="1"/>
              <w:rPr>
                <w:rFonts w:ascii="宋体" w:hAnsi="宋体" w:eastAsia="宋体" w:cs="宋体"/>
                <w:sz w:val="20"/>
                <w:szCs w:val="20"/>
              </w:rPr>
            </w:pPr>
            <w:r>
              <w:rPr>
                <w:rFonts w:ascii="宋体" w:hAnsi="宋体" w:eastAsia="宋体" w:cs="宋体"/>
                <w:spacing w:val="-1"/>
                <w:sz w:val="20"/>
                <w:szCs w:val="20"/>
              </w:rPr>
              <w:t>0.6—1kg/s自走履带式谷物</w:t>
            </w:r>
            <w:r>
              <w:rPr>
                <w:rFonts w:ascii="宋体" w:hAnsi="宋体" w:eastAsia="宋体" w:cs="宋体"/>
                <w:spacing w:val="5"/>
                <w:sz w:val="20"/>
                <w:szCs w:val="20"/>
              </w:rPr>
              <w:t xml:space="preserve"> </w:t>
            </w:r>
            <w:r>
              <w:rPr>
                <w:rFonts w:ascii="宋体" w:hAnsi="宋体" w:eastAsia="宋体" w:cs="宋体"/>
                <w:spacing w:val="-2"/>
                <w:sz w:val="20"/>
                <w:szCs w:val="20"/>
              </w:rPr>
              <w:t>联合收割机（全喂入</w:t>
            </w:r>
            <w:r>
              <w:rPr>
                <w:rFonts w:ascii="宋体" w:hAnsi="宋体" w:eastAsia="宋体" w:cs="宋体"/>
                <w:spacing w:val="1"/>
                <w:sz w:val="20"/>
                <w:szCs w:val="20"/>
              </w:rPr>
              <w:t>），</w:t>
            </w:r>
            <w:r>
              <w:rPr>
                <w:rFonts w:ascii="宋体" w:hAnsi="宋体" w:eastAsia="宋体" w:cs="宋体"/>
                <w:spacing w:val="-2"/>
                <w:sz w:val="20"/>
                <w:szCs w:val="20"/>
              </w:rPr>
              <w:t>包</w:t>
            </w:r>
            <w:r>
              <w:rPr>
                <w:rFonts w:ascii="宋体" w:hAnsi="宋体" w:eastAsia="宋体" w:cs="宋体"/>
                <w:sz w:val="20"/>
                <w:szCs w:val="20"/>
              </w:rPr>
              <w:t xml:space="preserve"> </w:t>
            </w:r>
            <w:r>
              <w:rPr>
                <w:rFonts w:ascii="宋体" w:hAnsi="宋体" w:eastAsia="宋体" w:cs="宋体"/>
                <w:spacing w:val="-1"/>
                <w:sz w:val="20"/>
                <w:szCs w:val="20"/>
              </w:rPr>
              <w:t>含1—1.5kg/s自走履带式水</w:t>
            </w:r>
            <w:r>
              <w:rPr>
                <w:rFonts w:ascii="宋体" w:hAnsi="宋体" w:eastAsia="宋体" w:cs="宋体"/>
                <w:spacing w:val="6"/>
                <w:sz w:val="20"/>
                <w:szCs w:val="20"/>
              </w:rPr>
              <w:t xml:space="preserve"> </w:t>
            </w:r>
            <w:r>
              <w:rPr>
                <w:rFonts w:ascii="宋体" w:hAnsi="宋体" w:eastAsia="宋体" w:cs="宋体"/>
                <w:spacing w:val="-3"/>
                <w:sz w:val="20"/>
                <w:szCs w:val="20"/>
              </w:rPr>
              <w:t>稻联合收割机（全喂入）</w:t>
            </w:r>
          </w:p>
        </w:tc>
        <w:tc>
          <w:tcPr>
            <w:tcW w:w="5115" w:type="dxa"/>
            <w:vAlign w:val="top"/>
          </w:tcPr>
          <w:p>
            <w:pPr>
              <w:spacing w:line="252" w:lineRule="auto"/>
              <w:rPr>
                <w:rFonts w:ascii="宋体"/>
                <w:sz w:val="21"/>
              </w:rPr>
            </w:pPr>
          </w:p>
          <w:p>
            <w:pPr>
              <w:spacing w:before="65" w:line="228" w:lineRule="auto"/>
              <w:ind w:left="50" w:right="593" w:hanging="13"/>
              <w:rPr>
                <w:rFonts w:ascii="宋体" w:hAnsi="宋体" w:eastAsia="宋体" w:cs="宋体"/>
                <w:sz w:val="20"/>
                <w:szCs w:val="20"/>
              </w:rPr>
            </w:pPr>
            <w:r>
              <w:rPr>
                <w:rFonts w:ascii="宋体" w:hAnsi="宋体" w:eastAsia="宋体" w:cs="宋体"/>
                <w:spacing w:val="-7"/>
                <w:sz w:val="20"/>
                <w:szCs w:val="20"/>
              </w:rPr>
              <w:t>0.6kg/s≤喂入量＜1kg/s，</w:t>
            </w:r>
            <w:r>
              <w:rPr>
                <w:rFonts w:ascii="宋体" w:hAnsi="宋体" w:eastAsia="宋体" w:cs="宋体"/>
                <w:spacing w:val="85"/>
                <w:sz w:val="20"/>
                <w:szCs w:val="20"/>
              </w:rPr>
              <w:t xml:space="preserve"> </w:t>
            </w:r>
            <w:r>
              <w:rPr>
                <w:rFonts w:ascii="宋体" w:hAnsi="宋体" w:eastAsia="宋体" w:cs="宋体"/>
                <w:spacing w:val="-7"/>
                <w:sz w:val="20"/>
                <w:szCs w:val="20"/>
              </w:rPr>
              <w:t>1kg/s≤水稻机喂入量＜</w:t>
            </w:r>
            <w:r>
              <w:rPr>
                <w:rFonts w:ascii="宋体" w:hAnsi="宋体" w:eastAsia="宋体" w:cs="宋体"/>
                <w:sz w:val="20"/>
                <w:szCs w:val="20"/>
              </w:rPr>
              <w:t xml:space="preserve"> </w:t>
            </w:r>
            <w:r>
              <w:rPr>
                <w:rFonts w:ascii="宋体" w:hAnsi="宋体" w:eastAsia="宋体" w:cs="宋体"/>
                <w:spacing w:val="-9"/>
                <w:w w:val="92"/>
                <w:sz w:val="20"/>
                <w:szCs w:val="20"/>
              </w:rPr>
              <w:t>1.5kg/s；</w:t>
            </w:r>
            <w:r>
              <w:rPr>
                <w:rFonts w:ascii="宋体" w:hAnsi="宋体" w:eastAsia="宋体" w:cs="宋体"/>
                <w:spacing w:val="92"/>
                <w:sz w:val="20"/>
                <w:szCs w:val="20"/>
              </w:rPr>
              <w:t xml:space="preserve"> </w:t>
            </w:r>
            <w:r>
              <w:rPr>
                <w:rFonts w:ascii="宋体" w:hAnsi="宋体" w:eastAsia="宋体" w:cs="宋体"/>
                <w:spacing w:val="-9"/>
                <w:w w:val="92"/>
                <w:sz w:val="20"/>
                <w:szCs w:val="20"/>
              </w:rPr>
              <w:t>自走履带式；</w:t>
            </w:r>
            <w:r>
              <w:rPr>
                <w:rFonts w:ascii="宋体" w:hAnsi="宋体" w:eastAsia="宋体" w:cs="宋体"/>
                <w:spacing w:val="30"/>
                <w:sz w:val="20"/>
                <w:szCs w:val="20"/>
              </w:rPr>
              <w:t xml:space="preserve"> </w:t>
            </w:r>
            <w:r>
              <w:rPr>
                <w:rFonts w:ascii="宋体" w:hAnsi="宋体" w:eastAsia="宋体" w:cs="宋体"/>
                <w:spacing w:val="-9"/>
                <w:w w:val="92"/>
                <w:sz w:val="20"/>
                <w:szCs w:val="20"/>
              </w:rPr>
              <w:t>喂入方式：</w:t>
            </w:r>
            <w:r>
              <w:rPr>
                <w:rFonts w:ascii="宋体" w:hAnsi="宋体" w:eastAsia="宋体" w:cs="宋体"/>
                <w:spacing w:val="43"/>
                <w:sz w:val="20"/>
                <w:szCs w:val="20"/>
              </w:rPr>
              <w:t xml:space="preserve"> </w:t>
            </w:r>
            <w:r>
              <w:rPr>
                <w:rFonts w:ascii="宋体" w:hAnsi="宋体" w:eastAsia="宋体" w:cs="宋体"/>
                <w:spacing w:val="-9"/>
                <w:w w:val="92"/>
                <w:sz w:val="20"/>
                <w:szCs w:val="20"/>
              </w:rPr>
              <w:t>全喂入</w:t>
            </w:r>
          </w:p>
        </w:tc>
        <w:tc>
          <w:tcPr>
            <w:tcW w:w="962" w:type="dxa"/>
            <w:vAlign w:val="top"/>
          </w:tcPr>
          <w:p>
            <w:pPr>
              <w:spacing w:line="388" w:lineRule="auto"/>
              <w:rPr>
                <w:rFonts w:ascii="宋体"/>
                <w:sz w:val="21"/>
              </w:rPr>
            </w:pPr>
          </w:p>
          <w:p>
            <w:pPr>
              <w:spacing w:before="65" w:line="180" w:lineRule="auto"/>
              <w:ind w:firstLine="294"/>
              <w:rPr>
                <w:rFonts w:ascii="宋体" w:hAnsi="宋体" w:eastAsia="宋体" w:cs="宋体"/>
                <w:sz w:val="20"/>
                <w:szCs w:val="20"/>
              </w:rPr>
            </w:pPr>
            <w:r>
              <w:rPr>
                <w:rFonts w:ascii="宋体" w:hAnsi="宋体" w:eastAsia="宋体" w:cs="宋体"/>
                <w:spacing w:val="-2"/>
                <w:sz w:val="20"/>
                <w:szCs w:val="20"/>
              </w:rPr>
              <w:t>6300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4"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line="365" w:lineRule="auto"/>
              <w:rPr>
                <w:rFonts w:ascii="宋体"/>
                <w:sz w:val="21"/>
              </w:rPr>
            </w:pPr>
          </w:p>
          <w:p>
            <w:pPr>
              <w:spacing w:before="65" w:line="180" w:lineRule="auto"/>
              <w:ind w:firstLine="154"/>
              <w:rPr>
                <w:rFonts w:ascii="宋体" w:hAnsi="宋体" w:eastAsia="宋体" w:cs="宋体"/>
                <w:sz w:val="20"/>
                <w:szCs w:val="20"/>
              </w:rPr>
            </w:pPr>
            <w:r>
              <w:rPr>
                <w:rFonts w:ascii="宋体" w:hAnsi="宋体" w:eastAsia="宋体" w:cs="宋体"/>
                <w:spacing w:val="-4"/>
                <w:sz w:val="20"/>
                <w:szCs w:val="20"/>
              </w:rPr>
              <w:t>19.2</w:t>
            </w:r>
          </w:p>
        </w:tc>
        <w:tc>
          <w:tcPr>
            <w:tcW w:w="2578" w:type="dxa"/>
            <w:vAlign w:val="top"/>
          </w:tcPr>
          <w:p>
            <w:pPr>
              <w:spacing w:before="78" w:line="217" w:lineRule="auto"/>
              <w:ind w:left="33" w:right="137" w:firstLine="14"/>
              <w:rPr>
                <w:rFonts w:ascii="宋体" w:hAnsi="宋体" w:eastAsia="宋体" w:cs="宋体"/>
                <w:sz w:val="20"/>
                <w:szCs w:val="20"/>
              </w:rPr>
            </w:pPr>
            <w:r>
              <w:rPr>
                <w:rFonts w:ascii="宋体" w:hAnsi="宋体" w:eastAsia="宋体" w:cs="宋体"/>
                <w:spacing w:val="-2"/>
                <w:sz w:val="20"/>
                <w:szCs w:val="20"/>
              </w:rPr>
              <w:t>1—1.5kg/s自走履带式谷物</w:t>
            </w:r>
            <w:r>
              <w:rPr>
                <w:rFonts w:ascii="宋体" w:hAnsi="宋体" w:eastAsia="宋体" w:cs="宋体"/>
                <w:spacing w:val="7"/>
                <w:sz w:val="20"/>
                <w:szCs w:val="20"/>
              </w:rPr>
              <w:t xml:space="preserve"> </w:t>
            </w:r>
            <w:r>
              <w:rPr>
                <w:rFonts w:ascii="宋体" w:hAnsi="宋体" w:eastAsia="宋体" w:cs="宋体"/>
                <w:spacing w:val="-2"/>
                <w:sz w:val="20"/>
                <w:szCs w:val="20"/>
              </w:rPr>
              <w:t>联合收割机（全喂入</w:t>
            </w:r>
            <w:r>
              <w:rPr>
                <w:rFonts w:ascii="宋体" w:hAnsi="宋体" w:eastAsia="宋体" w:cs="宋体"/>
                <w:spacing w:val="1"/>
                <w:sz w:val="20"/>
                <w:szCs w:val="20"/>
              </w:rPr>
              <w:t>），</w:t>
            </w:r>
            <w:r>
              <w:rPr>
                <w:rFonts w:ascii="宋体" w:hAnsi="宋体" w:eastAsia="宋体" w:cs="宋体"/>
                <w:spacing w:val="-2"/>
                <w:sz w:val="20"/>
                <w:szCs w:val="20"/>
              </w:rPr>
              <w:t>包</w:t>
            </w:r>
            <w:r>
              <w:rPr>
                <w:rFonts w:ascii="宋体" w:hAnsi="宋体" w:eastAsia="宋体" w:cs="宋体"/>
                <w:sz w:val="20"/>
                <w:szCs w:val="20"/>
              </w:rPr>
              <w:t xml:space="preserve"> </w:t>
            </w:r>
            <w:r>
              <w:rPr>
                <w:rFonts w:ascii="宋体" w:hAnsi="宋体" w:eastAsia="宋体" w:cs="宋体"/>
                <w:spacing w:val="-1"/>
                <w:sz w:val="20"/>
                <w:szCs w:val="20"/>
              </w:rPr>
              <w:t>含1.5—2.1kg/s自走履带式</w:t>
            </w:r>
            <w:r>
              <w:rPr>
                <w:rFonts w:ascii="宋体" w:hAnsi="宋体" w:eastAsia="宋体" w:cs="宋体"/>
                <w:spacing w:val="9"/>
                <w:sz w:val="20"/>
                <w:szCs w:val="20"/>
              </w:rPr>
              <w:t xml:space="preserve"> </w:t>
            </w:r>
            <w:r>
              <w:rPr>
                <w:rFonts w:ascii="宋体" w:hAnsi="宋体" w:eastAsia="宋体" w:cs="宋体"/>
                <w:spacing w:val="-3"/>
                <w:sz w:val="20"/>
                <w:szCs w:val="20"/>
              </w:rPr>
              <w:t>水稻联合收割机（全喂入）</w:t>
            </w:r>
          </w:p>
        </w:tc>
        <w:tc>
          <w:tcPr>
            <w:tcW w:w="5115" w:type="dxa"/>
            <w:vAlign w:val="top"/>
          </w:tcPr>
          <w:p>
            <w:pPr>
              <w:spacing w:before="325" w:line="228" w:lineRule="auto"/>
              <w:ind w:left="38" w:right="395" w:firstLine="12"/>
              <w:rPr>
                <w:rFonts w:ascii="宋体" w:hAnsi="宋体" w:eastAsia="宋体" w:cs="宋体"/>
                <w:sz w:val="20"/>
                <w:szCs w:val="20"/>
              </w:rPr>
            </w:pPr>
            <w:r>
              <w:rPr>
                <w:rFonts w:ascii="宋体" w:hAnsi="宋体" w:eastAsia="宋体" w:cs="宋体"/>
                <w:spacing w:val="-2"/>
                <w:sz w:val="20"/>
                <w:szCs w:val="20"/>
              </w:rPr>
              <w:t>1kg/s≤喂入量＜1.5kg/s，1.5kg/s≤水稻机喂入量＜</w:t>
            </w:r>
            <w:r>
              <w:rPr>
                <w:rFonts w:ascii="宋体" w:hAnsi="宋体" w:eastAsia="宋体" w:cs="宋体"/>
                <w:spacing w:val="19"/>
                <w:sz w:val="20"/>
                <w:szCs w:val="20"/>
              </w:rPr>
              <w:t xml:space="preserve"> </w:t>
            </w:r>
            <w:r>
              <w:rPr>
                <w:rFonts w:ascii="宋体" w:hAnsi="宋体" w:eastAsia="宋体" w:cs="宋体"/>
                <w:spacing w:val="-9"/>
                <w:w w:val="92"/>
                <w:sz w:val="20"/>
                <w:szCs w:val="20"/>
              </w:rPr>
              <w:t>2.1kg/s；</w:t>
            </w:r>
            <w:r>
              <w:rPr>
                <w:rFonts w:ascii="宋体" w:hAnsi="宋体" w:eastAsia="宋体" w:cs="宋体"/>
                <w:spacing w:val="104"/>
                <w:sz w:val="20"/>
                <w:szCs w:val="20"/>
              </w:rPr>
              <w:t xml:space="preserve"> </w:t>
            </w:r>
            <w:r>
              <w:rPr>
                <w:rFonts w:ascii="宋体" w:hAnsi="宋体" w:eastAsia="宋体" w:cs="宋体"/>
                <w:spacing w:val="-9"/>
                <w:w w:val="92"/>
                <w:sz w:val="20"/>
                <w:szCs w:val="20"/>
              </w:rPr>
              <w:t>自走履带式；</w:t>
            </w:r>
            <w:r>
              <w:rPr>
                <w:rFonts w:ascii="宋体" w:hAnsi="宋体" w:eastAsia="宋体" w:cs="宋体"/>
                <w:spacing w:val="30"/>
                <w:sz w:val="20"/>
                <w:szCs w:val="20"/>
              </w:rPr>
              <w:t xml:space="preserve"> </w:t>
            </w:r>
            <w:r>
              <w:rPr>
                <w:rFonts w:ascii="宋体" w:hAnsi="宋体" w:eastAsia="宋体" w:cs="宋体"/>
                <w:spacing w:val="-9"/>
                <w:w w:val="92"/>
                <w:sz w:val="20"/>
                <w:szCs w:val="20"/>
              </w:rPr>
              <w:t>喂入方式：</w:t>
            </w:r>
            <w:r>
              <w:rPr>
                <w:rFonts w:ascii="宋体" w:hAnsi="宋体" w:eastAsia="宋体" w:cs="宋体"/>
                <w:spacing w:val="44"/>
                <w:sz w:val="20"/>
                <w:szCs w:val="20"/>
              </w:rPr>
              <w:t xml:space="preserve"> </w:t>
            </w:r>
            <w:r>
              <w:rPr>
                <w:rFonts w:ascii="宋体" w:hAnsi="宋体" w:eastAsia="宋体" w:cs="宋体"/>
                <w:spacing w:val="-9"/>
                <w:w w:val="92"/>
                <w:sz w:val="20"/>
                <w:szCs w:val="20"/>
              </w:rPr>
              <w:t>全喂入</w:t>
            </w:r>
          </w:p>
        </w:tc>
        <w:tc>
          <w:tcPr>
            <w:tcW w:w="962" w:type="dxa"/>
            <w:vAlign w:val="top"/>
          </w:tcPr>
          <w:p>
            <w:pPr>
              <w:spacing w:line="366" w:lineRule="auto"/>
              <w:rPr>
                <w:rFonts w:ascii="宋体"/>
                <w:sz w:val="21"/>
              </w:rPr>
            </w:pPr>
          </w:p>
          <w:p>
            <w:pPr>
              <w:spacing w:before="65" w:line="180" w:lineRule="auto"/>
              <w:ind w:firstLine="294"/>
              <w:rPr>
                <w:rFonts w:ascii="宋体" w:hAnsi="宋体" w:eastAsia="宋体" w:cs="宋体"/>
                <w:sz w:val="20"/>
                <w:szCs w:val="20"/>
              </w:rPr>
            </w:pPr>
            <w:r>
              <w:rPr>
                <w:rFonts w:ascii="宋体" w:hAnsi="宋体" w:eastAsia="宋体" w:cs="宋体"/>
                <w:spacing w:val="-2"/>
                <w:sz w:val="20"/>
                <w:szCs w:val="20"/>
              </w:rPr>
              <w:t>6600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0" w:hRule="atLeast"/>
        </w:trPr>
        <w:tc>
          <w:tcPr>
            <w:tcW w:w="782" w:type="dxa"/>
            <w:vMerge w:val="continue"/>
            <w:tcBorders>
              <w:top w:val="nil"/>
            </w:tcBorders>
            <w:vAlign w:val="top"/>
          </w:tcPr>
          <w:p>
            <w:pPr>
              <w:rPr>
                <w:rFonts w:ascii="宋体"/>
                <w:sz w:val="21"/>
              </w:rPr>
            </w:pPr>
          </w:p>
        </w:tc>
        <w:tc>
          <w:tcPr>
            <w:tcW w:w="961" w:type="dxa"/>
            <w:vMerge w:val="continue"/>
            <w:tcBorders>
              <w:top w:val="nil"/>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line="391" w:lineRule="auto"/>
              <w:rPr>
                <w:rFonts w:ascii="宋体"/>
                <w:sz w:val="21"/>
              </w:rPr>
            </w:pPr>
          </w:p>
          <w:p>
            <w:pPr>
              <w:spacing w:before="66" w:line="180" w:lineRule="auto"/>
              <w:ind w:firstLine="154"/>
              <w:rPr>
                <w:rFonts w:ascii="宋体" w:hAnsi="宋体" w:eastAsia="宋体" w:cs="宋体"/>
                <w:sz w:val="20"/>
                <w:szCs w:val="20"/>
              </w:rPr>
            </w:pPr>
            <w:r>
              <w:rPr>
                <w:rFonts w:ascii="宋体" w:hAnsi="宋体" w:eastAsia="宋体" w:cs="宋体"/>
                <w:spacing w:val="-4"/>
                <w:sz w:val="20"/>
                <w:szCs w:val="20"/>
              </w:rPr>
              <w:t>19.3</w:t>
            </w:r>
          </w:p>
        </w:tc>
        <w:tc>
          <w:tcPr>
            <w:tcW w:w="2578" w:type="dxa"/>
            <w:vAlign w:val="top"/>
          </w:tcPr>
          <w:p>
            <w:pPr>
              <w:spacing w:before="110" w:line="228" w:lineRule="auto"/>
              <w:ind w:left="33" w:right="137" w:firstLine="14"/>
              <w:rPr>
                <w:rFonts w:ascii="宋体" w:hAnsi="宋体" w:eastAsia="宋体" w:cs="宋体"/>
                <w:sz w:val="20"/>
                <w:szCs w:val="20"/>
              </w:rPr>
            </w:pPr>
            <w:r>
              <w:rPr>
                <w:rFonts w:ascii="宋体" w:hAnsi="宋体" w:eastAsia="宋体" w:cs="宋体"/>
                <w:spacing w:val="-2"/>
                <w:sz w:val="20"/>
                <w:szCs w:val="20"/>
              </w:rPr>
              <w:t>1.5—2.1kg/s自走履带式谷</w:t>
            </w:r>
            <w:r>
              <w:rPr>
                <w:rFonts w:ascii="宋体" w:hAnsi="宋体" w:eastAsia="宋体" w:cs="宋体"/>
                <w:spacing w:val="11"/>
                <w:sz w:val="20"/>
                <w:szCs w:val="20"/>
              </w:rPr>
              <w:t xml:space="preserve"> </w:t>
            </w:r>
            <w:r>
              <w:rPr>
                <w:rFonts w:ascii="宋体" w:hAnsi="宋体" w:eastAsia="宋体" w:cs="宋体"/>
                <w:spacing w:val="-5"/>
                <w:sz w:val="20"/>
                <w:szCs w:val="20"/>
              </w:rPr>
              <w:t>物联合收割机（全喂入），</w:t>
            </w:r>
            <w:r>
              <w:rPr>
                <w:rFonts w:ascii="宋体" w:hAnsi="宋体" w:eastAsia="宋体" w:cs="宋体"/>
                <w:sz w:val="20"/>
                <w:szCs w:val="20"/>
              </w:rPr>
              <w:t xml:space="preserve"> </w:t>
            </w:r>
            <w:r>
              <w:rPr>
                <w:rFonts w:ascii="宋体" w:hAnsi="宋体" w:eastAsia="宋体" w:cs="宋体"/>
                <w:spacing w:val="-1"/>
                <w:sz w:val="20"/>
                <w:szCs w:val="20"/>
              </w:rPr>
              <w:t>包含2.1—3kg/s自走履带式</w:t>
            </w:r>
            <w:r>
              <w:rPr>
                <w:rFonts w:ascii="宋体" w:hAnsi="宋体" w:eastAsia="宋体" w:cs="宋体"/>
                <w:spacing w:val="6"/>
                <w:sz w:val="20"/>
                <w:szCs w:val="20"/>
              </w:rPr>
              <w:t xml:space="preserve"> </w:t>
            </w:r>
            <w:r>
              <w:rPr>
                <w:rFonts w:ascii="宋体" w:hAnsi="宋体" w:eastAsia="宋体" w:cs="宋体"/>
                <w:spacing w:val="-3"/>
                <w:sz w:val="20"/>
                <w:szCs w:val="20"/>
              </w:rPr>
              <w:t>水稻联合收割机（全喂入）</w:t>
            </w:r>
          </w:p>
        </w:tc>
        <w:tc>
          <w:tcPr>
            <w:tcW w:w="5115" w:type="dxa"/>
            <w:vAlign w:val="top"/>
          </w:tcPr>
          <w:p>
            <w:pPr>
              <w:spacing w:line="255" w:lineRule="auto"/>
              <w:rPr>
                <w:rFonts w:ascii="宋体"/>
                <w:sz w:val="21"/>
              </w:rPr>
            </w:pPr>
          </w:p>
          <w:p>
            <w:pPr>
              <w:spacing w:before="65" w:line="229" w:lineRule="auto"/>
              <w:ind w:left="39" w:right="190" w:firstLine="10"/>
              <w:rPr>
                <w:rFonts w:ascii="宋体" w:hAnsi="宋体" w:eastAsia="宋体" w:cs="宋体"/>
                <w:sz w:val="20"/>
                <w:szCs w:val="20"/>
              </w:rPr>
            </w:pPr>
            <w:r>
              <w:rPr>
                <w:rFonts w:ascii="宋体" w:hAnsi="宋体" w:eastAsia="宋体" w:cs="宋体"/>
                <w:spacing w:val="-6"/>
                <w:sz w:val="20"/>
                <w:szCs w:val="20"/>
              </w:rPr>
              <w:t>1.5kg/s≤喂入量＜2.1kg/s，</w:t>
            </w:r>
            <w:r>
              <w:rPr>
                <w:rFonts w:ascii="宋体" w:hAnsi="宋体" w:eastAsia="宋体" w:cs="宋体"/>
                <w:spacing w:val="69"/>
                <w:sz w:val="20"/>
                <w:szCs w:val="20"/>
              </w:rPr>
              <w:t xml:space="preserve"> </w:t>
            </w:r>
            <w:r>
              <w:rPr>
                <w:rFonts w:ascii="宋体" w:hAnsi="宋体" w:eastAsia="宋体" w:cs="宋体"/>
                <w:spacing w:val="-6"/>
                <w:sz w:val="20"/>
                <w:szCs w:val="20"/>
              </w:rPr>
              <w:t>2.1kg/s≤水稻机喂入量＜</w:t>
            </w:r>
            <w:r>
              <w:rPr>
                <w:rFonts w:ascii="宋体" w:hAnsi="宋体" w:eastAsia="宋体" w:cs="宋体"/>
                <w:sz w:val="20"/>
                <w:szCs w:val="20"/>
              </w:rPr>
              <w:t xml:space="preserve"> </w:t>
            </w:r>
            <w:r>
              <w:rPr>
                <w:rFonts w:ascii="宋体" w:hAnsi="宋体" w:eastAsia="宋体" w:cs="宋体"/>
                <w:spacing w:val="-2"/>
                <w:sz w:val="20"/>
                <w:szCs w:val="20"/>
              </w:rPr>
              <w:t>3kg/s；自走履带式；喂入方式：全喂入</w:t>
            </w:r>
          </w:p>
        </w:tc>
        <w:tc>
          <w:tcPr>
            <w:tcW w:w="962" w:type="dxa"/>
            <w:vAlign w:val="top"/>
          </w:tcPr>
          <w:p>
            <w:pPr>
              <w:spacing w:line="391" w:lineRule="auto"/>
              <w:rPr>
                <w:rFonts w:ascii="宋体"/>
                <w:sz w:val="21"/>
              </w:rPr>
            </w:pPr>
          </w:p>
          <w:p>
            <w:pPr>
              <w:spacing w:before="66" w:line="180" w:lineRule="auto"/>
              <w:ind w:firstLine="257"/>
              <w:rPr>
                <w:rFonts w:ascii="宋体" w:hAnsi="宋体" w:eastAsia="宋体" w:cs="宋体"/>
                <w:sz w:val="20"/>
                <w:szCs w:val="20"/>
              </w:rPr>
            </w:pPr>
            <w:r>
              <w:rPr>
                <w:rFonts w:ascii="宋体" w:hAnsi="宋体" w:eastAsia="宋体" w:cs="宋体"/>
                <w:spacing w:val="-4"/>
                <w:sz w:val="20"/>
                <w:szCs w:val="20"/>
              </w:rPr>
              <w:t>12000</w:t>
            </w:r>
          </w:p>
        </w:tc>
        <w:tc>
          <w:tcPr>
            <w:tcW w:w="2616" w:type="dxa"/>
            <w:vAlign w:val="top"/>
          </w:tcPr>
          <w:p>
            <w:pPr>
              <w:rPr>
                <w:rFonts w:ascii="宋体"/>
                <w:sz w:val="21"/>
              </w:rPr>
            </w:pPr>
          </w:p>
        </w:tc>
      </w:tr>
    </w:tbl>
    <w:p>
      <w:pPr>
        <w:sectPr>
          <w:headerReference r:id="rId8" w:type="default"/>
          <w:pgSz w:w="16838" w:h="11905" w:orient="landscape"/>
          <w:pgMar w:top="567" w:right="1117" w:bottom="850" w:left="1100" w:header="567" w:footer="567" w:gutter="0"/>
          <w:pgNumType w:fmt="numberInDash"/>
          <w:cols w:space="0" w:num="1"/>
          <w:rtlGutter w:val="0"/>
          <w:docGrid w:linePitch="0" w:charSpace="0"/>
        </w:sectPr>
      </w:pPr>
    </w:p>
    <w:p/>
    <w:p/>
    <w:p>
      <w:pPr>
        <w:spacing w:line="192" w:lineRule="exact"/>
      </w:pPr>
    </w:p>
    <w:tbl>
      <w:tblPr>
        <w:tblStyle w:val="7"/>
        <w:tblW w:w="1460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961"/>
        <w:gridCol w:w="923"/>
        <w:gridCol w:w="671"/>
        <w:gridCol w:w="2578"/>
        <w:gridCol w:w="5115"/>
        <w:gridCol w:w="962"/>
        <w:gridCol w:w="2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89" w:hRule="atLeast"/>
        </w:trPr>
        <w:tc>
          <w:tcPr>
            <w:tcW w:w="782" w:type="dxa"/>
            <w:vMerge w:val="restart"/>
            <w:tcBorders>
              <w:bottom w:val="nil"/>
              <w:right w:val="single" w:color="000000" w:sz="2" w:space="0"/>
            </w:tcBorders>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65" w:line="228" w:lineRule="auto"/>
              <w:ind w:left="96" w:right="88" w:firstLine="15"/>
              <w:rPr>
                <w:rFonts w:ascii="宋体" w:hAnsi="宋体" w:eastAsia="宋体" w:cs="宋体"/>
                <w:sz w:val="20"/>
                <w:szCs w:val="20"/>
              </w:rPr>
            </w:pPr>
            <w:r>
              <w:rPr>
                <w:rFonts w:ascii="宋体" w:hAnsi="宋体" w:eastAsia="宋体" w:cs="宋体"/>
                <w:spacing w:val="-10"/>
                <w:sz w:val="20"/>
                <w:szCs w:val="20"/>
              </w:rPr>
              <w:t>四、收</w:t>
            </w:r>
            <w:r>
              <w:rPr>
                <w:rFonts w:ascii="宋体" w:hAnsi="宋体" w:eastAsia="宋体" w:cs="宋体"/>
                <w:spacing w:val="1"/>
                <w:sz w:val="20"/>
                <w:szCs w:val="20"/>
              </w:rPr>
              <w:t xml:space="preserve"> </w:t>
            </w:r>
            <w:r>
              <w:rPr>
                <w:rFonts w:ascii="宋体" w:hAnsi="宋体" w:eastAsia="宋体" w:cs="宋体"/>
                <w:spacing w:val="-5"/>
                <w:sz w:val="20"/>
                <w:szCs w:val="20"/>
              </w:rPr>
              <w:t>获机械</w:t>
            </w:r>
          </w:p>
        </w:tc>
        <w:tc>
          <w:tcPr>
            <w:tcW w:w="961" w:type="dxa"/>
            <w:vMerge w:val="restart"/>
            <w:tcBorders>
              <w:left w:val="single" w:color="000000" w:sz="2" w:space="0"/>
              <w:bottom w:val="nil"/>
              <w:right w:val="single" w:color="000000" w:sz="2" w:space="0"/>
            </w:tcBorders>
            <w:vAlign w:val="top"/>
          </w:tcPr>
          <w:p>
            <w:pPr>
              <w:spacing w:line="283" w:lineRule="auto"/>
              <w:rPr>
                <w:rFonts w:ascii="宋体"/>
                <w:sz w:val="21"/>
              </w:rPr>
            </w:pPr>
          </w:p>
          <w:p>
            <w:pPr>
              <w:spacing w:line="284" w:lineRule="auto"/>
              <w:rPr>
                <w:rFonts w:ascii="宋体"/>
                <w:sz w:val="21"/>
              </w:rPr>
            </w:pPr>
          </w:p>
          <w:p>
            <w:pPr>
              <w:spacing w:line="284" w:lineRule="auto"/>
              <w:rPr>
                <w:rFonts w:ascii="宋体"/>
                <w:sz w:val="21"/>
              </w:rPr>
            </w:pPr>
          </w:p>
          <w:p>
            <w:pPr>
              <w:spacing w:line="284" w:lineRule="auto"/>
              <w:rPr>
                <w:rFonts w:ascii="宋体"/>
                <w:sz w:val="21"/>
              </w:rPr>
            </w:pPr>
          </w:p>
          <w:p>
            <w:pPr>
              <w:spacing w:line="284" w:lineRule="auto"/>
              <w:rPr>
                <w:rFonts w:ascii="宋体"/>
                <w:sz w:val="21"/>
              </w:rPr>
            </w:pPr>
          </w:p>
          <w:p>
            <w:pPr>
              <w:spacing w:before="65" w:line="228" w:lineRule="auto"/>
              <w:ind w:left="85" w:right="81" w:firstLine="4"/>
              <w:rPr>
                <w:rFonts w:ascii="宋体" w:hAnsi="宋体" w:eastAsia="宋体" w:cs="宋体"/>
                <w:sz w:val="20"/>
                <w:szCs w:val="20"/>
              </w:rPr>
            </w:pPr>
            <w:r>
              <w:rPr>
                <w:rFonts w:ascii="宋体" w:hAnsi="宋体" w:eastAsia="宋体" w:cs="宋体"/>
                <w:spacing w:val="-7"/>
                <w:sz w:val="20"/>
                <w:szCs w:val="20"/>
              </w:rPr>
              <w:t>（九）谷</w:t>
            </w:r>
            <w:r>
              <w:rPr>
                <w:rFonts w:ascii="宋体" w:hAnsi="宋体" w:eastAsia="宋体" w:cs="宋体"/>
                <w:spacing w:val="1"/>
                <w:sz w:val="20"/>
                <w:szCs w:val="20"/>
              </w:rPr>
              <w:t xml:space="preserve"> </w:t>
            </w:r>
            <w:r>
              <w:rPr>
                <w:rFonts w:ascii="宋体" w:hAnsi="宋体" w:eastAsia="宋体" w:cs="宋体"/>
                <w:spacing w:val="-3"/>
                <w:sz w:val="20"/>
                <w:szCs w:val="20"/>
              </w:rPr>
              <w:t>物收获机</w:t>
            </w:r>
          </w:p>
          <w:p>
            <w:pPr>
              <w:spacing w:line="204" w:lineRule="auto"/>
              <w:ind w:firstLine="384"/>
              <w:rPr>
                <w:rFonts w:ascii="宋体" w:hAnsi="宋体" w:eastAsia="宋体" w:cs="宋体"/>
                <w:sz w:val="20"/>
                <w:szCs w:val="20"/>
              </w:rPr>
            </w:pPr>
            <w:r>
              <w:rPr>
                <w:rFonts w:ascii="宋体" w:hAnsi="宋体" w:eastAsia="宋体" w:cs="宋体"/>
                <w:sz w:val="20"/>
                <w:szCs w:val="20"/>
              </w:rPr>
              <w:t>械</w:t>
            </w:r>
          </w:p>
        </w:tc>
        <w:tc>
          <w:tcPr>
            <w:tcW w:w="923" w:type="dxa"/>
            <w:vMerge w:val="restart"/>
            <w:tcBorders>
              <w:left w:val="single" w:color="000000" w:sz="2" w:space="0"/>
              <w:bottom w:val="nil"/>
              <w:right w:val="single" w:color="000000" w:sz="2" w:space="0"/>
            </w:tcBorders>
            <w:vAlign w:val="top"/>
          </w:tcPr>
          <w:p>
            <w:pPr>
              <w:spacing w:line="263" w:lineRule="auto"/>
              <w:rPr>
                <w:rFonts w:ascii="宋体"/>
                <w:sz w:val="21"/>
              </w:rPr>
            </w:pPr>
          </w:p>
          <w:p>
            <w:pPr>
              <w:spacing w:line="264" w:lineRule="auto"/>
              <w:rPr>
                <w:rFonts w:ascii="宋体"/>
                <w:sz w:val="21"/>
              </w:rPr>
            </w:pPr>
          </w:p>
          <w:p>
            <w:pPr>
              <w:spacing w:line="264" w:lineRule="auto"/>
              <w:rPr>
                <w:rFonts w:ascii="宋体"/>
                <w:sz w:val="21"/>
              </w:rPr>
            </w:pPr>
          </w:p>
          <w:p>
            <w:pPr>
              <w:spacing w:before="65" w:line="214" w:lineRule="auto"/>
              <w:ind w:left="67" w:right="61" w:firstLine="62"/>
              <w:rPr>
                <w:rFonts w:ascii="宋体" w:hAnsi="宋体" w:eastAsia="宋体" w:cs="宋体"/>
                <w:sz w:val="20"/>
                <w:szCs w:val="20"/>
              </w:rPr>
            </w:pPr>
            <w:r>
              <w:rPr>
                <w:rFonts w:ascii="宋体" w:hAnsi="宋体" w:eastAsia="宋体" w:cs="宋体"/>
                <w:spacing w:val="-5"/>
                <w:sz w:val="20"/>
                <w:szCs w:val="20"/>
              </w:rPr>
              <w:t>19.自走</w:t>
            </w:r>
            <w:r>
              <w:rPr>
                <w:rFonts w:ascii="宋体" w:hAnsi="宋体" w:eastAsia="宋体" w:cs="宋体"/>
                <w:spacing w:val="2"/>
                <w:sz w:val="20"/>
                <w:szCs w:val="20"/>
              </w:rPr>
              <w:t xml:space="preserve"> </w:t>
            </w:r>
            <w:r>
              <w:rPr>
                <w:rFonts w:ascii="宋体" w:hAnsi="宋体" w:eastAsia="宋体" w:cs="宋体"/>
                <w:spacing w:val="-3"/>
                <w:sz w:val="20"/>
                <w:szCs w:val="20"/>
              </w:rPr>
              <w:t>履带式谷</w:t>
            </w:r>
            <w:r>
              <w:rPr>
                <w:rFonts w:ascii="宋体" w:hAnsi="宋体" w:eastAsia="宋体" w:cs="宋体"/>
                <w:spacing w:val="1"/>
                <w:sz w:val="20"/>
                <w:szCs w:val="20"/>
              </w:rPr>
              <w:t xml:space="preserve"> </w:t>
            </w:r>
            <w:r>
              <w:rPr>
                <w:rFonts w:ascii="宋体" w:hAnsi="宋体" w:eastAsia="宋体" w:cs="宋体"/>
                <w:spacing w:val="-3"/>
                <w:sz w:val="20"/>
                <w:szCs w:val="20"/>
              </w:rPr>
              <w:t>物联合收</w:t>
            </w:r>
          </w:p>
          <w:p>
            <w:pPr>
              <w:spacing w:before="48" w:line="228" w:lineRule="auto"/>
              <w:ind w:left="177" w:right="61" w:hanging="110"/>
              <w:rPr>
                <w:rFonts w:ascii="宋体" w:hAnsi="宋体" w:eastAsia="宋体" w:cs="宋体"/>
                <w:sz w:val="20"/>
                <w:szCs w:val="20"/>
              </w:rPr>
            </w:pPr>
            <w:r>
              <w:rPr>
                <w:rFonts w:ascii="宋体" w:hAnsi="宋体" w:eastAsia="宋体" w:cs="宋体"/>
                <w:spacing w:val="-3"/>
                <w:sz w:val="20"/>
                <w:szCs w:val="20"/>
              </w:rPr>
              <w:t>割机（全</w:t>
            </w:r>
            <w:r>
              <w:rPr>
                <w:rFonts w:ascii="宋体" w:hAnsi="宋体" w:eastAsia="宋体" w:cs="宋体"/>
                <w:spacing w:val="1"/>
                <w:sz w:val="20"/>
                <w:szCs w:val="20"/>
              </w:rPr>
              <w:t xml:space="preserve"> </w:t>
            </w:r>
            <w:r>
              <w:rPr>
                <w:rFonts w:ascii="宋体" w:hAnsi="宋体" w:eastAsia="宋体" w:cs="宋体"/>
                <w:spacing w:val="-8"/>
                <w:sz w:val="20"/>
                <w:szCs w:val="20"/>
              </w:rPr>
              <w:t>喂入）</w:t>
            </w:r>
          </w:p>
        </w:tc>
        <w:tc>
          <w:tcPr>
            <w:tcW w:w="671" w:type="dxa"/>
            <w:tcBorders>
              <w:left w:val="single" w:color="000000" w:sz="2" w:space="0"/>
              <w:bottom w:val="single" w:color="000000" w:sz="2" w:space="0"/>
              <w:right w:val="single" w:color="000000" w:sz="2" w:space="0"/>
            </w:tcBorders>
            <w:vAlign w:val="top"/>
          </w:tcPr>
          <w:p>
            <w:pPr>
              <w:spacing w:line="419" w:lineRule="auto"/>
              <w:rPr>
                <w:rFonts w:ascii="宋体"/>
                <w:sz w:val="21"/>
              </w:rPr>
            </w:pPr>
          </w:p>
          <w:p>
            <w:pPr>
              <w:spacing w:before="65" w:line="180" w:lineRule="auto"/>
              <w:ind w:firstLine="159"/>
              <w:rPr>
                <w:rFonts w:ascii="宋体" w:hAnsi="宋体" w:eastAsia="宋体" w:cs="宋体"/>
                <w:sz w:val="20"/>
                <w:szCs w:val="20"/>
              </w:rPr>
            </w:pPr>
            <w:r>
              <w:rPr>
                <w:rFonts w:ascii="宋体" w:hAnsi="宋体" w:eastAsia="宋体" w:cs="宋体"/>
                <w:spacing w:val="-4"/>
                <w:sz w:val="20"/>
                <w:szCs w:val="20"/>
              </w:rPr>
              <w:t>19.4</w:t>
            </w:r>
          </w:p>
        </w:tc>
        <w:tc>
          <w:tcPr>
            <w:tcW w:w="2578" w:type="dxa"/>
            <w:tcBorders>
              <w:left w:val="single" w:color="000000" w:sz="2" w:space="0"/>
              <w:right w:val="single" w:color="000000" w:sz="2" w:space="0"/>
            </w:tcBorders>
            <w:vAlign w:val="top"/>
          </w:tcPr>
          <w:p>
            <w:pPr>
              <w:spacing w:before="141" w:line="228" w:lineRule="auto"/>
              <w:ind w:left="38" w:right="144" w:firstLine="2"/>
              <w:rPr>
                <w:rFonts w:ascii="宋体" w:hAnsi="宋体" w:eastAsia="宋体" w:cs="宋体"/>
                <w:sz w:val="20"/>
                <w:szCs w:val="20"/>
              </w:rPr>
            </w:pPr>
            <w:r>
              <w:rPr>
                <w:rFonts w:ascii="宋体" w:hAnsi="宋体" w:eastAsia="宋体" w:cs="宋体"/>
                <w:spacing w:val="-1"/>
                <w:sz w:val="20"/>
                <w:szCs w:val="20"/>
              </w:rPr>
              <w:t>2.1—3kg/s自走履带式谷物</w:t>
            </w:r>
            <w:r>
              <w:rPr>
                <w:rFonts w:ascii="宋体" w:hAnsi="宋体" w:eastAsia="宋体" w:cs="宋体"/>
                <w:spacing w:val="4"/>
                <w:sz w:val="20"/>
                <w:szCs w:val="20"/>
              </w:rPr>
              <w:t xml:space="preserve"> </w:t>
            </w:r>
            <w:r>
              <w:rPr>
                <w:rFonts w:ascii="宋体" w:hAnsi="宋体" w:eastAsia="宋体" w:cs="宋体"/>
                <w:spacing w:val="-2"/>
                <w:sz w:val="20"/>
                <w:szCs w:val="20"/>
              </w:rPr>
              <w:t>联合收割机（全喂入</w:t>
            </w:r>
            <w:r>
              <w:rPr>
                <w:rFonts w:ascii="宋体" w:hAnsi="宋体" w:eastAsia="宋体" w:cs="宋体"/>
                <w:spacing w:val="1"/>
                <w:sz w:val="20"/>
                <w:szCs w:val="20"/>
              </w:rPr>
              <w:t>），</w:t>
            </w:r>
            <w:r>
              <w:rPr>
                <w:rFonts w:ascii="宋体" w:hAnsi="宋体" w:eastAsia="宋体" w:cs="宋体"/>
                <w:spacing w:val="-2"/>
                <w:sz w:val="20"/>
                <w:szCs w:val="20"/>
              </w:rPr>
              <w:t>包</w:t>
            </w:r>
            <w:r>
              <w:rPr>
                <w:rFonts w:ascii="宋体" w:hAnsi="宋体" w:eastAsia="宋体" w:cs="宋体"/>
                <w:sz w:val="20"/>
                <w:szCs w:val="20"/>
              </w:rPr>
              <w:t xml:space="preserve"> </w:t>
            </w:r>
            <w:r>
              <w:rPr>
                <w:rFonts w:ascii="宋体" w:hAnsi="宋体" w:eastAsia="宋体" w:cs="宋体"/>
                <w:spacing w:val="-1"/>
                <w:sz w:val="20"/>
                <w:szCs w:val="20"/>
              </w:rPr>
              <w:t>含3—4kg/s自走履带式水稻</w:t>
            </w:r>
            <w:r>
              <w:rPr>
                <w:rFonts w:ascii="宋体" w:hAnsi="宋体" w:eastAsia="宋体" w:cs="宋体"/>
                <w:spacing w:val="3"/>
                <w:sz w:val="20"/>
                <w:szCs w:val="20"/>
              </w:rPr>
              <w:t xml:space="preserve"> </w:t>
            </w:r>
            <w:r>
              <w:rPr>
                <w:rFonts w:ascii="宋体" w:hAnsi="宋体" w:eastAsia="宋体" w:cs="宋体"/>
                <w:spacing w:val="-3"/>
                <w:sz w:val="20"/>
                <w:szCs w:val="20"/>
              </w:rPr>
              <w:t>联合收割机（全喂入）</w:t>
            </w:r>
          </w:p>
        </w:tc>
        <w:tc>
          <w:tcPr>
            <w:tcW w:w="5115" w:type="dxa"/>
            <w:tcBorders>
              <w:left w:val="single" w:color="000000" w:sz="2" w:space="0"/>
              <w:right w:val="single" w:color="000000" w:sz="2" w:space="0"/>
            </w:tcBorders>
            <w:vAlign w:val="top"/>
          </w:tcPr>
          <w:p>
            <w:pPr>
              <w:spacing w:line="284" w:lineRule="auto"/>
              <w:rPr>
                <w:rFonts w:ascii="宋体"/>
                <w:sz w:val="21"/>
              </w:rPr>
            </w:pPr>
          </w:p>
          <w:p>
            <w:pPr>
              <w:spacing w:before="65" w:line="228" w:lineRule="auto"/>
              <w:ind w:left="39" w:right="598" w:firstLine="3"/>
              <w:rPr>
                <w:rFonts w:ascii="宋体" w:hAnsi="宋体" w:eastAsia="宋体" w:cs="宋体"/>
                <w:sz w:val="20"/>
                <w:szCs w:val="20"/>
              </w:rPr>
            </w:pPr>
            <w:r>
              <w:rPr>
                <w:rFonts w:ascii="宋体" w:hAnsi="宋体" w:eastAsia="宋体" w:cs="宋体"/>
                <w:spacing w:val="-6"/>
                <w:sz w:val="20"/>
                <w:szCs w:val="20"/>
              </w:rPr>
              <w:t>2.1kg/s≤喂入量＜3kg/s，</w:t>
            </w:r>
            <w:r>
              <w:rPr>
                <w:rFonts w:ascii="宋体" w:hAnsi="宋体" w:eastAsia="宋体" w:cs="宋体"/>
                <w:spacing w:val="54"/>
                <w:sz w:val="20"/>
                <w:szCs w:val="20"/>
              </w:rPr>
              <w:t xml:space="preserve"> </w:t>
            </w:r>
            <w:r>
              <w:rPr>
                <w:rFonts w:ascii="宋体" w:hAnsi="宋体" w:eastAsia="宋体" w:cs="宋体"/>
                <w:spacing w:val="-6"/>
                <w:sz w:val="20"/>
                <w:szCs w:val="20"/>
              </w:rPr>
              <w:t>3kg/s≤水稻机喂入量＜</w:t>
            </w:r>
            <w:r>
              <w:rPr>
                <w:rFonts w:ascii="宋体" w:hAnsi="宋体" w:eastAsia="宋体" w:cs="宋体"/>
                <w:sz w:val="20"/>
                <w:szCs w:val="20"/>
              </w:rPr>
              <w:t xml:space="preserve"> </w:t>
            </w:r>
            <w:r>
              <w:rPr>
                <w:rFonts w:ascii="宋体" w:hAnsi="宋体" w:eastAsia="宋体" w:cs="宋体"/>
                <w:spacing w:val="-2"/>
                <w:sz w:val="20"/>
                <w:szCs w:val="20"/>
              </w:rPr>
              <w:t>4kg/s；自走履带式；喂入方式：全喂入</w:t>
            </w:r>
          </w:p>
        </w:tc>
        <w:tc>
          <w:tcPr>
            <w:tcW w:w="962" w:type="dxa"/>
            <w:tcBorders>
              <w:left w:val="single" w:color="000000" w:sz="2" w:space="0"/>
              <w:right w:val="single" w:color="000000" w:sz="2" w:space="0"/>
            </w:tcBorders>
            <w:vAlign w:val="top"/>
          </w:tcPr>
          <w:p>
            <w:pPr>
              <w:spacing w:line="420" w:lineRule="auto"/>
              <w:rPr>
                <w:rFonts w:ascii="宋体"/>
                <w:sz w:val="21"/>
              </w:rPr>
            </w:pPr>
          </w:p>
          <w:p>
            <w:pPr>
              <w:spacing w:before="65" w:line="180" w:lineRule="auto"/>
              <w:ind w:firstLine="249"/>
              <w:rPr>
                <w:rFonts w:ascii="宋体" w:hAnsi="宋体" w:eastAsia="宋体" w:cs="宋体"/>
                <w:sz w:val="20"/>
                <w:szCs w:val="20"/>
              </w:rPr>
            </w:pPr>
            <w:r>
              <w:rPr>
                <w:rFonts w:ascii="宋体" w:hAnsi="宋体" w:eastAsia="宋体" w:cs="宋体"/>
                <w:spacing w:val="-2"/>
                <w:sz w:val="20"/>
                <w:szCs w:val="20"/>
              </w:rPr>
              <w:t>20500</w:t>
            </w:r>
          </w:p>
        </w:tc>
        <w:tc>
          <w:tcPr>
            <w:tcW w:w="2616" w:type="dxa"/>
            <w:tcBorders>
              <w:left w:val="single" w:color="000000" w:sz="2" w:space="0"/>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4"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line="410" w:lineRule="auto"/>
              <w:rPr>
                <w:rFonts w:ascii="宋体"/>
                <w:sz w:val="21"/>
              </w:rPr>
            </w:pPr>
          </w:p>
          <w:p>
            <w:pPr>
              <w:spacing w:before="65" w:line="180" w:lineRule="auto"/>
              <w:ind w:firstLine="154"/>
              <w:rPr>
                <w:rFonts w:ascii="宋体" w:hAnsi="宋体" w:eastAsia="宋体" w:cs="宋体"/>
                <w:sz w:val="20"/>
                <w:szCs w:val="20"/>
              </w:rPr>
            </w:pPr>
            <w:r>
              <w:rPr>
                <w:rFonts w:ascii="宋体" w:hAnsi="宋体" w:eastAsia="宋体" w:cs="宋体"/>
                <w:spacing w:val="-4"/>
                <w:sz w:val="20"/>
                <w:szCs w:val="20"/>
              </w:rPr>
              <w:t>19.5</w:t>
            </w:r>
          </w:p>
        </w:tc>
        <w:tc>
          <w:tcPr>
            <w:tcW w:w="2578" w:type="dxa"/>
            <w:vAlign w:val="top"/>
          </w:tcPr>
          <w:p>
            <w:pPr>
              <w:spacing w:before="130" w:line="228" w:lineRule="auto"/>
              <w:ind w:left="32" w:right="42" w:firstLine="4"/>
              <w:rPr>
                <w:rFonts w:ascii="宋体" w:hAnsi="宋体" w:eastAsia="宋体" w:cs="宋体"/>
                <w:sz w:val="20"/>
                <w:szCs w:val="20"/>
              </w:rPr>
            </w:pPr>
            <w:r>
              <w:rPr>
                <w:rFonts w:ascii="宋体" w:hAnsi="宋体" w:eastAsia="宋体" w:cs="宋体"/>
                <w:spacing w:val="-2"/>
                <w:sz w:val="20"/>
                <w:szCs w:val="20"/>
              </w:rPr>
              <w:t>3—4kg/s自走履带式谷物联</w:t>
            </w:r>
            <w:r>
              <w:rPr>
                <w:rFonts w:ascii="宋体" w:hAnsi="宋体" w:eastAsia="宋体" w:cs="宋体"/>
                <w:spacing w:val="7"/>
                <w:sz w:val="20"/>
                <w:szCs w:val="20"/>
              </w:rPr>
              <w:t xml:space="preserve">  </w:t>
            </w:r>
            <w:r>
              <w:rPr>
                <w:rFonts w:ascii="宋体" w:hAnsi="宋体" w:eastAsia="宋体" w:cs="宋体"/>
                <w:spacing w:val="-2"/>
                <w:sz w:val="20"/>
                <w:szCs w:val="20"/>
              </w:rPr>
              <w:t>合收割机（全喂入</w:t>
            </w:r>
            <w:r>
              <w:rPr>
                <w:rFonts w:ascii="宋体" w:hAnsi="宋体" w:eastAsia="宋体" w:cs="宋体"/>
                <w:spacing w:val="1"/>
                <w:sz w:val="20"/>
                <w:szCs w:val="20"/>
              </w:rPr>
              <w:t>），</w:t>
            </w:r>
            <w:r>
              <w:rPr>
                <w:rFonts w:ascii="宋体" w:hAnsi="宋体" w:eastAsia="宋体" w:cs="宋体"/>
                <w:spacing w:val="-2"/>
                <w:sz w:val="20"/>
                <w:szCs w:val="20"/>
              </w:rPr>
              <w:t>包含</w:t>
            </w:r>
            <w:r>
              <w:rPr>
                <w:rFonts w:ascii="宋体" w:hAnsi="宋体" w:eastAsia="宋体" w:cs="宋体"/>
                <w:w w:val="101"/>
                <w:sz w:val="20"/>
                <w:szCs w:val="20"/>
              </w:rPr>
              <w:t xml:space="preserve">  </w:t>
            </w:r>
            <w:r>
              <w:rPr>
                <w:rFonts w:ascii="宋体" w:hAnsi="宋体" w:eastAsia="宋体" w:cs="宋体"/>
                <w:spacing w:val="-1"/>
                <w:sz w:val="20"/>
                <w:szCs w:val="20"/>
              </w:rPr>
              <w:t>4kg/s及以上自走履带式水稻</w:t>
            </w:r>
            <w:r>
              <w:rPr>
                <w:rFonts w:ascii="宋体" w:hAnsi="宋体" w:eastAsia="宋体" w:cs="宋体"/>
                <w:spacing w:val="3"/>
                <w:sz w:val="20"/>
                <w:szCs w:val="20"/>
              </w:rPr>
              <w:t xml:space="preserve"> </w:t>
            </w:r>
            <w:r>
              <w:rPr>
                <w:rFonts w:ascii="宋体" w:hAnsi="宋体" w:eastAsia="宋体" w:cs="宋体"/>
                <w:spacing w:val="-3"/>
                <w:sz w:val="20"/>
                <w:szCs w:val="20"/>
              </w:rPr>
              <w:t>联合收割机（全喂入）</w:t>
            </w:r>
          </w:p>
        </w:tc>
        <w:tc>
          <w:tcPr>
            <w:tcW w:w="5115" w:type="dxa"/>
            <w:vAlign w:val="top"/>
          </w:tcPr>
          <w:p>
            <w:pPr>
              <w:spacing w:line="274" w:lineRule="auto"/>
              <w:rPr>
                <w:rFonts w:ascii="宋体"/>
                <w:sz w:val="21"/>
              </w:rPr>
            </w:pPr>
          </w:p>
          <w:p>
            <w:pPr>
              <w:spacing w:before="65" w:line="228" w:lineRule="auto"/>
              <w:ind w:left="38" w:right="176"/>
              <w:rPr>
                <w:rFonts w:ascii="宋体" w:hAnsi="宋体" w:eastAsia="宋体" w:cs="宋体"/>
                <w:sz w:val="20"/>
                <w:szCs w:val="20"/>
              </w:rPr>
            </w:pPr>
            <w:r>
              <w:rPr>
                <w:rFonts w:ascii="宋体" w:hAnsi="宋体" w:eastAsia="宋体" w:cs="宋体"/>
                <w:spacing w:val="-1"/>
                <w:sz w:val="20"/>
                <w:szCs w:val="20"/>
              </w:rPr>
              <w:t>3kg/s≤喂入量＜4kg/s，水稻机喂入量≥4kg/s；自走履</w:t>
            </w:r>
            <w:r>
              <w:rPr>
                <w:rFonts w:ascii="宋体" w:hAnsi="宋体" w:eastAsia="宋体" w:cs="宋体"/>
                <w:spacing w:val="7"/>
                <w:sz w:val="20"/>
                <w:szCs w:val="20"/>
              </w:rPr>
              <w:t xml:space="preserve"> </w:t>
            </w:r>
            <w:r>
              <w:rPr>
                <w:rFonts w:ascii="宋体" w:hAnsi="宋体" w:eastAsia="宋体" w:cs="宋体"/>
                <w:spacing w:val="-2"/>
                <w:sz w:val="20"/>
                <w:szCs w:val="20"/>
              </w:rPr>
              <w:t>带式；喂入方式：全喂入</w:t>
            </w:r>
          </w:p>
        </w:tc>
        <w:tc>
          <w:tcPr>
            <w:tcW w:w="962" w:type="dxa"/>
            <w:vAlign w:val="top"/>
          </w:tcPr>
          <w:p>
            <w:pPr>
              <w:spacing w:line="411" w:lineRule="auto"/>
              <w:rPr>
                <w:rFonts w:ascii="宋体"/>
                <w:sz w:val="21"/>
              </w:rPr>
            </w:pPr>
          </w:p>
          <w:p>
            <w:pPr>
              <w:spacing w:before="65" w:line="180" w:lineRule="auto"/>
              <w:ind w:firstLine="244"/>
              <w:rPr>
                <w:rFonts w:ascii="宋体" w:hAnsi="宋体" w:eastAsia="宋体" w:cs="宋体"/>
                <w:sz w:val="20"/>
                <w:szCs w:val="20"/>
              </w:rPr>
            </w:pPr>
            <w:r>
              <w:rPr>
                <w:rFonts w:ascii="宋体" w:hAnsi="宋体" w:eastAsia="宋体" w:cs="宋体"/>
                <w:spacing w:val="-2"/>
                <w:sz w:val="20"/>
                <w:szCs w:val="20"/>
              </w:rPr>
              <w:t>24000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single" w:color="000000" w:sz="2" w:space="0"/>
              <w:right w:val="single" w:color="000000" w:sz="2" w:space="0"/>
            </w:tcBorders>
            <w:vAlign w:val="top"/>
          </w:tcPr>
          <w:p>
            <w:pPr>
              <w:rPr>
                <w:rFonts w:ascii="宋体"/>
                <w:sz w:val="21"/>
              </w:rPr>
            </w:pPr>
          </w:p>
        </w:tc>
        <w:tc>
          <w:tcPr>
            <w:tcW w:w="671" w:type="dxa"/>
            <w:tcBorders>
              <w:top w:val="single" w:color="000000" w:sz="2" w:space="0"/>
            </w:tcBorders>
            <w:vAlign w:val="top"/>
          </w:tcPr>
          <w:p>
            <w:pPr>
              <w:spacing w:before="312" w:line="180" w:lineRule="auto"/>
              <w:ind w:firstLine="154"/>
              <w:rPr>
                <w:rFonts w:ascii="宋体" w:hAnsi="宋体" w:eastAsia="宋体" w:cs="宋体"/>
                <w:sz w:val="20"/>
                <w:szCs w:val="20"/>
              </w:rPr>
            </w:pPr>
            <w:r>
              <w:rPr>
                <w:rFonts w:ascii="宋体" w:hAnsi="宋体" w:eastAsia="宋体" w:cs="宋体"/>
                <w:spacing w:val="-4"/>
                <w:sz w:val="20"/>
                <w:szCs w:val="20"/>
              </w:rPr>
              <w:t>19.6</w:t>
            </w:r>
          </w:p>
        </w:tc>
        <w:tc>
          <w:tcPr>
            <w:tcW w:w="2578" w:type="dxa"/>
            <w:vAlign w:val="top"/>
          </w:tcPr>
          <w:p>
            <w:pPr>
              <w:spacing w:before="158" w:line="228" w:lineRule="auto"/>
              <w:ind w:left="33" w:right="42" w:hanging="1"/>
              <w:rPr>
                <w:rFonts w:ascii="宋体" w:hAnsi="宋体" w:eastAsia="宋体" w:cs="宋体"/>
                <w:sz w:val="20"/>
                <w:szCs w:val="20"/>
              </w:rPr>
            </w:pPr>
            <w:r>
              <w:rPr>
                <w:rFonts w:ascii="宋体" w:hAnsi="宋体" w:eastAsia="宋体" w:cs="宋体"/>
                <w:spacing w:val="-1"/>
                <w:sz w:val="20"/>
                <w:szCs w:val="20"/>
              </w:rPr>
              <w:t>4kg/s及以上自走履带式谷物</w:t>
            </w:r>
            <w:r>
              <w:rPr>
                <w:rFonts w:ascii="宋体" w:hAnsi="宋体" w:eastAsia="宋体" w:cs="宋体"/>
                <w:spacing w:val="3"/>
                <w:sz w:val="20"/>
                <w:szCs w:val="20"/>
              </w:rPr>
              <w:t xml:space="preserve"> </w:t>
            </w:r>
            <w:r>
              <w:rPr>
                <w:rFonts w:ascii="宋体" w:hAnsi="宋体" w:eastAsia="宋体" w:cs="宋体"/>
                <w:spacing w:val="-3"/>
                <w:sz w:val="20"/>
                <w:szCs w:val="20"/>
              </w:rPr>
              <w:t>联合收割机（全喂入）</w:t>
            </w:r>
          </w:p>
        </w:tc>
        <w:tc>
          <w:tcPr>
            <w:tcW w:w="5115" w:type="dxa"/>
            <w:vAlign w:val="top"/>
          </w:tcPr>
          <w:p>
            <w:pPr>
              <w:spacing w:before="280" w:line="184" w:lineRule="auto"/>
              <w:ind w:firstLine="45"/>
              <w:rPr>
                <w:rFonts w:ascii="宋体" w:hAnsi="宋体" w:eastAsia="宋体" w:cs="宋体"/>
                <w:sz w:val="20"/>
                <w:szCs w:val="20"/>
              </w:rPr>
            </w:pPr>
            <w:r>
              <w:rPr>
                <w:rFonts w:ascii="宋体" w:hAnsi="宋体" w:eastAsia="宋体" w:cs="宋体"/>
                <w:spacing w:val="-2"/>
                <w:sz w:val="20"/>
                <w:szCs w:val="20"/>
              </w:rPr>
              <w:t>喂入量≥4kg/s；自走履带式；喂入方式：全喂入</w:t>
            </w:r>
          </w:p>
        </w:tc>
        <w:tc>
          <w:tcPr>
            <w:tcW w:w="962" w:type="dxa"/>
            <w:vAlign w:val="top"/>
          </w:tcPr>
          <w:p>
            <w:pPr>
              <w:spacing w:before="314" w:line="180" w:lineRule="auto"/>
              <w:ind w:firstLine="244"/>
              <w:rPr>
                <w:rFonts w:ascii="宋体" w:hAnsi="宋体" w:eastAsia="宋体" w:cs="宋体"/>
                <w:sz w:val="20"/>
                <w:szCs w:val="20"/>
              </w:rPr>
            </w:pPr>
            <w:r>
              <w:rPr>
                <w:rFonts w:ascii="宋体" w:hAnsi="宋体" w:eastAsia="宋体" w:cs="宋体"/>
                <w:spacing w:val="-2"/>
                <w:sz w:val="20"/>
                <w:szCs w:val="20"/>
              </w:rPr>
              <w:t>29000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2"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single" w:color="000000" w:sz="2" w:space="0"/>
              <w:right w:val="single" w:color="000000" w:sz="2" w:space="0"/>
            </w:tcBorders>
            <w:vAlign w:val="top"/>
          </w:tcPr>
          <w:p>
            <w:pPr>
              <w:rPr>
                <w:rFonts w:ascii="宋体"/>
                <w:sz w:val="21"/>
              </w:rPr>
            </w:pPr>
          </w:p>
        </w:tc>
        <w:tc>
          <w:tcPr>
            <w:tcW w:w="923" w:type="dxa"/>
            <w:tcBorders>
              <w:top w:val="single" w:color="000000" w:sz="2" w:space="0"/>
            </w:tcBorders>
            <w:vAlign w:val="top"/>
          </w:tcPr>
          <w:p>
            <w:pPr>
              <w:spacing w:before="131" w:line="228" w:lineRule="auto"/>
              <w:ind w:left="30" w:right="87" w:firstLine="3"/>
              <w:rPr>
                <w:rFonts w:ascii="宋体" w:hAnsi="宋体" w:eastAsia="宋体" w:cs="宋体"/>
                <w:sz w:val="20"/>
                <w:szCs w:val="20"/>
              </w:rPr>
            </w:pPr>
            <w:r>
              <w:rPr>
                <w:rFonts w:ascii="宋体" w:hAnsi="宋体" w:eastAsia="宋体" w:cs="宋体"/>
                <w:spacing w:val="-2"/>
                <w:sz w:val="20"/>
                <w:szCs w:val="20"/>
              </w:rPr>
              <w:t>20.半喂</w:t>
            </w:r>
            <w:r>
              <w:rPr>
                <w:rFonts w:ascii="宋体" w:hAnsi="宋体" w:eastAsia="宋体" w:cs="宋体"/>
                <w:sz w:val="20"/>
                <w:szCs w:val="20"/>
              </w:rPr>
              <w:t xml:space="preserve">  </w:t>
            </w:r>
            <w:r>
              <w:rPr>
                <w:rFonts w:ascii="宋体" w:hAnsi="宋体" w:eastAsia="宋体" w:cs="宋体"/>
                <w:spacing w:val="-3"/>
                <w:sz w:val="20"/>
                <w:szCs w:val="20"/>
              </w:rPr>
              <w:t>入联合收</w:t>
            </w:r>
            <w:r>
              <w:rPr>
                <w:rFonts w:ascii="宋体" w:hAnsi="宋体" w:eastAsia="宋体" w:cs="宋体"/>
                <w:spacing w:val="1"/>
                <w:sz w:val="20"/>
                <w:szCs w:val="20"/>
              </w:rPr>
              <w:t xml:space="preserve"> </w:t>
            </w:r>
            <w:r>
              <w:rPr>
                <w:rFonts w:ascii="宋体" w:hAnsi="宋体" w:eastAsia="宋体" w:cs="宋体"/>
                <w:spacing w:val="-3"/>
                <w:sz w:val="20"/>
                <w:szCs w:val="20"/>
              </w:rPr>
              <w:t>割机</w:t>
            </w:r>
          </w:p>
        </w:tc>
        <w:tc>
          <w:tcPr>
            <w:tcW w:w="671" w:type="dxa"/>
            <w:vAlign w:val="top"/>
          </w:tcPr>
          <w:p>
            <w:pPr>
              <w:spacing w:line="303" w:lineRule="auto"/>
              <w:rPr>
                <w:rFonts w:ascii="宋体"/>
                <w:sz w:val="21"/>
              </w:rPr>
            </w:pPr>
          </w:p>
          <w:p>
            <w:pPr>
              <w:spacing w:before="65" w:line="180" w:lineRule="auto"/>
              <w:ind w:firstLine="142"/>
              <w:rPr>
                <w:rFonts w:ascii="宋体" w:hAnsi="宋体" w:eastAsia="宋体" w:cs="宋体"/>
                <w:sz w:val="20"/>
                <w:szCs w:val="20"/>
              </w:rPr>
            </w:pPr>
            <w:r>
              <w:rPr>
                <w:rFonts w:ascii="宋体" w:hAnsi="宋体" w:eastAsia="宋体" w:cs="宋体"/>
                <w:spacing w:val="-2"/>
                <w:sz w:val="20"/>
                <w:szCs w:val="20"/>
              </w:rPr>
              <w:t>20.1</w:t>
            </w:r>
          </w:p>
        </w:tc>
        <w:tc>
          <w:tcPr>
            <w:tcW w:w="2578" w:type="dxa"/>
            <w:vAlign w:val="top"/>
          </w:tcPr>
          <w:p>
            <w:pPr>
              <w:spacing w:before="253" w:line="228" w:lineRule="auto"/>
              <w:ind w:left="32" w:right="44"/>
              <w:rPr>
                <w:rFonts w:ascii="宋体" w:hAnsi="宋体" w:eastAsia="宋体" w:cs="宋体"/>
                <w:sz w:val="20"/>
                <w:szCs w:val="20"/>
              </w:rPr>
            </w:pPr>
            <w:r>
              <w:rPr>
                <w:rFonts w:ascii="宋体" w:hAnsi="宋体" w:eastAsia="宋体" w:cs="宋体"/>
                <w:spacing w:val="-1"/>
                <w:sz w:val="20"/>
                <w:szCs w:val="20"/>
              </w:rPr>
              <w:t>4行及以上35马力及以上半喂</w:t>
            </w:r>
            <w:r>
              <w:rPr>
                <w:rFonts w:ascii="宋体" w:hAnsi="宋体" w:eastAsia="宋体" w:cs="宋体"/>
                <w:sz w:val="20"/>
                <w:szCs w:val="20"/>
              </w:rPr>
              <w:t xml:space="preserve"> </w:t>
            </w:r>
            <w:r>
              <w:rPr>
                <w:rFonts w:ascii="宋体" w:hAnsi="宋体" w:eastAsia="宋体" w:cs="宋体"/>
                <w:spacing w:val="-2"/>
                <w:sz w:val="20"/>
                <w:szCs w:val="20"/>
              </w:rPr>
              <w:t>入联合收割机</w:t>
            </w:r>
          </w:p>
        </w:tc>
        <w:tc>
          <w:tcPr>
            <w:tcW w:w="5115" w:type="dxa"/>
            <w:vAlign w:val="top"/>
          </w:tcPr>
          <w:p>
            <w:pPr>
              <w:spacing w:line="274" w:lineRule="auto"/>
              <w:rPr>
                <w:rFonts w:ascii="宋体"/>
                <w:sz w:val="21"/>
              </w:rPr>
            </w:pPr>
          </w:p>
          <w:p>
            <w:pPr>
              <w:spacing w:before="65" w:line="184" w:lineRule="auto"/>
              <w:ind w:firstLine="42"/>
              <w:rPr>
                <w:rFonts w:ascii="宋体" w:hAnsi="宋体" w:eastAsia="宋体" w:cs="宋体"/>
                <w:sz w:val="20"/>
                <w:szCs w:val="20"/>
              </w:rPr>
            </w:pPr>
            <w:r>
              <w:rPr>
                <w:rFonts w:ascii="宋体" w:hAnsi="宋体" w:eastAsia="宋体" w:cs="宋体"/>
                <w:spacing w:val="-2"/>
                <w:sz w:val="20"/>
                <w:szCs w:val="20"/>
              </w:rPr>
              <w:t>收获行数≥4行；喂入方式：半喂入；功率≥35马力</w:t>
            </w:r>
          </w:p>
        </w:tc>
        <w:tc>
          <w:tcPr>
            <w:tcW w:w="962" w:type="dxa"/>
            <w:vAlign w:val="top"/>
          </w:tcPr>
          <w:p>
            <w:pPr>
              <w:spacing w:line="304" w:lineRule="auto"/>
              <w:rPr>
                <w:rFonts w:ascii="宋体"/>
                <w:sz w:val="21"/>
              </w:rPr>
            </w:pPr>
          </w:p>
          <w:p>
            <w:pPr>
              <w:spacing w:before="65" w:line="180" w:lineRule="auto"/>
              <w:ind w:firstLine="246"/>
              <w:rPr>
                <w:rFonts w:ascii="宋体" w:hAnsi="宋体" w:eastAsia="宋体" w:cs="宋体"/>
                <w:sz w:val="20"/>
                <w:szCs w:val="20"/>
              </w:rPr>
            </w:pPr>
            <w:r>
              <w:rPr>
                <w:rFonts w:ascii="宋体" w:hAnsi="宋体" w:eastAsia="宋体" w:cs="宋体"/>
                <w:spacing w:val="-2"/>
                <w:sz w:val="20"/>
                <w:szCs w:val="20"/>
              </w:rPr>
              <w:t>50000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3"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restart"/>
            <w:tcBorders>
              <w:top w:val="single" w:color="000000" w:sz="2" w:space="0"/>
              <w:bottom w:val="nil"/>
            </w:tcBorders>
            <w:vAlign w:val="top"/>
          </w:tcPr>
          <w:p>
            <w:pPr>
              <w:rPr>
                <w:rFonts w:ascii="宋体"/>
                <w:sz w:val="21"/>
              </w:rPr>
            </w:pPr>
          </w:p>
          <w:p>
            <w:pPr>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65" w:line="228" w:lineRule="auto"/>
              <w:ind w:left="29" w:right="127" w:firstLine="5"/>
              <w:rPr>
                <w:rFonts w:ascii="宋体" w:hAnsi="宋体" w:eastAsia="宋体" w:cs="宋体"/>
                <w:sz w:val="20"/>
                <w:szCs w:val="20"/>
              </w:rPr>
            </w:pPr>
            <w:r>
              <w:rPr>
                <w:rFonts w:ascii="宋体" w:hAnsi="宋体" w:eastAsia="宋体" w:cs="宋体"/>
                <w:spacing w:val="-7"/>
                <w:sz w:val="20"/>
                <w:szCs w:val="20"/>
              </w:rPr>
              <w:t>（十）玉</w:t>
            </w:r>
            <w:r>
              <w:rPr>
                <w:rFonts w:ascii="宋体" w:hAnsi="宋体" w:eastAsia="宋体" w:cs="宋体"/>
                <w:spacing w:val="1"/>
                <w:sz w:val="20"/>
                <w:szCs w:val="20"/>
              </w:rPr>
              <w:t xml:space="preserve"> </w:t>
            </w:r>
            <w:r>
              <w:rPr>
                <w:rFonts w:ascii="宋体" w:hAnsi="宋体" w:eastAsia="宋体" w:cs="宋体"/>
                <w:spacing w:val="-3"/>
                <w:sz w:val="20"/>
                <w:szCs w:val="20"/>
              </w:rPr>
              <w:t>米收获机</w:t>
            </w:r>
            <w:r>
              <w:rPr>
                <w:rFonts w:ascii="宋体" w:hAnsi="宋体" w:eastAsia="宋体" w:cs="宋体"/>
                <w:spacing w:val="1"/>
                <w:sz w:val="20"/>
                <w:szCs w:val="20"/>
              </w:rPr>
              <w:t xml:space="preserve"> </w:t>
            </w:r>
            <w:r>
              <w:rPr>
                <w:rFonts w:ascii="宋体" w:hAnsi="宋体" w:eastAsia="宋体" w:cs="宋体"/>
                <w:sz w:val="20"/>
                <w:szCs w:val="20"/>
              </w:rPr>
              <w:t>械</w:t>
            </w:r>
          </w:p>
        </w:tc>
        <w:tc>
          <w:tcPr>
            <w:tcW w:w="923" w:type="dxa"/>
            <w:vMerge w:val="restart"/>
            <w:tcBorders>
              <w:bottom w:val="nil"/>
            </w:tcBorders>
            <w:vAlign w:val="top"/>
          </w:tcPr>
          <w:p>
            <w:pPr>
              <w:spacing w:before="286" w:line="228" w:lineRule="auto"/>
              <w:ind w:left="33" w:right="87"/>
              <w:rPr>
                <w:rFonts w:ascii="宋体" w:hAnsi="宋体" w:eastAsia="宋体" w:cs="宋体"/>
                <w:sz w:val="20"/>
                <w:szCs w:val="20"/>
              </w:rPr>
            </w:pPr>
            <w:r>
              <w:rPr>
                <w:rFonts w:ascii="宋体" w:hAnsi="宋体" w:eastAsia="宋体" w:cs="宋体"/>
                <w:spacing w:val="-2"/>
                <w:sz w:val="20"/>
                <w:szCs w:val="20"/>
              </w:rPr>
              <w:t>21.自走</w:t>
            </w:r>
            <w:r>
              <w:rPr>
                <w:rFonts w:ascii="宋体" w:hAnsi="宋体" w:eastAsia="宋体" w:cs="宋体"/>
                <w:sz w:val="20"/>
                <w:szCs w:val="20"/>
              </w:rPr>
              <w:t xml:space="preserve">  </w:t>
            </w:r>
            <w:r>
              <w:rPr>
                <w:rFonts w:ascii="宋体" w:hAnsi="宋体" w:eastAsia="宋体" w:cs="宋体"/>
                <w:spacing w:val="-4"/>
                <w:sz w:val="20"/>
                <w:szCs w:val="20"/>
              </w:rPr>
              <w:t>式玉米收</w:t>
            </w:r>
            <w:r>
              <w:rPr>
                <w:rFonts w:ascii="宋体" w:hAnsi="宋体" w:eastAsia="宋体" w:cs="宋体"/>
                <w:spacing w:val="1"/>
                <w:sz w:val="20"/>
                <w:szCs w:val="20"/>
              </w:rPr>
              <w:t xml:space="preserve"> </w:t>
            </w:r>
            <w:r>
              <w:rPr>
                <w:rFonts w:ascii="宋体" w:hAnsi="宋体" w:eastAsia="宋体" w:cs="宋体"/>
                <w:spacing w:val="-4"/>
                <w:sz w:val="20"/>
                <w:szCs w:val="20"/>
              </w:rPr>
              <w:t>获机</w:t>
            </w:r>
          </w:p>
        </w:tc>
        <w:tc>
          <w:tcPr>
            <w:tcW w:w="671" w:type="dxa"/>
            <w:tcBorders>
              <w:bottom w:val="single" w:color="000000" w:sz="2" w:space="0"/>
            </w:tcBorders>
            <w:vAlign w:val="top"/>
          </w:tcPr>
          <w:p>
            <w:pPr>
              <w:spacing w:before="261" w:line="180" w:lineRule="auto"/>
              <w:ind w:firstLine="142"/>
              <w:rPr>
                <w:rFonts w:ascii="宋体" w:hAnsi="宋体" w:eastAsia="宋体" w:cs="宋体"/>
                <w:sz w:val="20"/>
                <w:szCs w:val="20"/>
              </w:rPr>
            </w:pPr>
            <w:r>
              <w:rPr>
                <w:rFonts w:ascii="宋体" w:hAnsi="宋体" w:eastAsia="宋体" w:cs="宋体"/>
                <w:spacing w:val="-2"/>
                <w:sz w:val="20"/>
                <w:szCs w:val="20"/>
              </w:rPr>
              <w:t>21.1</w:t>
            </w:r>
          </w:p>
        </w:tc>
        <w:tc>
          <w:tcPr>
            <w:tcW w:w="2578" w:type="dxa"/>
            <w:vAlign w:val="top"/>
          </w:tcPr>
          <w:p>
            <w:pPr>
              <w:spacing w:before="106" w:line="228" w:lineRule="auto"/>
              <w:ind w:left="35" w:right="46"/>
              <w:rPr>
                <w:rFonts w:ascii="宋体" w:hAnsi="宋体" w:eastAsia="宋体" w:cs="宋体"/>
                <w:sz w:val="20"/>
                <w:szCs w:val="20"/>
              </w:rPr>
            </w:pPr>
            <w:r>
              <w:rPr>
                <w:rFonts w:ascii="宋体" w:hAnsi="宋体" w:eastAsia="宋体" w:cs="宋体"/>
                <w:spacing w:val="-2"/>
                <w:sz w:val="20"/>
                <w:szCs w:val="20"/>
              </w:rPr>
              <w:t>2行摘穗剥皮型自走式玉米收</w:t>
            </w:r>
            <w:r>
              <w:rPr>
                <w:rFonts w:ascii="宋体" w:hAnsi="宋体" w:eastAsia="宋体" w:cs="宋体"/>
                <w:spacing w:val="6"/>
                <w:sz w:val="20"/>
                <w:szCs w:val="20"/>
              </w:rPr>
              <w:t xml:space="preserve"> </w:t>
            </w:r>
            <w:r>
              <w:rPr>
                <w:rFonts w:ascii="宋体" w:hAnsi="宋体" w:eastAsia="宋体" w:cs="宋体"/>
                <w:spacing w:val="-4"/>
                <w:sz w:val="20"/>
                <w:szCs w:val="20"/>
              </w:rPr>
              <w:t>获机</w:t>
            </w:r>
          </w:p>
        </w:tc>
        <w:tc>
          <w:tcPr>
            <w:tcW w:w="5115" w:type="dxa"/>
            <w:vAlign w:val="top"/>
          </w:tcPr>
          <w:p>
            <w:pPr>
              <w:spacing w:before="106" w:line="228" w:lineRule="auto"/>
              <w:ind w:left="38" w:right="184"/>
              <w:rPr>
                <w:rFonts w:ascii="宋体" w:hAnsi="宋体" w:eastAsia="宋体" w:cs="宋体"/>
                <w:sz w:val="20"/>
                <w:szCs w:val="20"/>
              </w:rPr>
            </w:pPr>
            <w:r>
              <w:rPr>
                <w:rFonts w:ascii="宋体" w:hAnsi="宋体" w:eastAsia="宋体" w:cs="宋体"/>
                <w:spacing w:val="-2"/>
                <w:sz w:val="20"/>
                <w:szCs w:val="20"/>
              </w:rPr>
              <w:t>2行割台；1m≤工作幅宽＜1.6m；型式：自走式（摘穗剥</w:t>
            </w:r>
            <w:r>
              <w:rPr>
                <w:rFonts w:ascii="宋体" w:hAnsi="宋体" w:eastAsia="宋体" w:cs="宋体"/>
                <w:spacing w:val="18"/>
                <w:sz w:val="20"/>
                <w:szCs w:val="20"/>
              </w:rPr>
              <w:t xml:space="preserve"> </w:t>
            </w:r>
            <w:r>
              <w:rPr>
                <w:rFonts w:ascii="宋体" w:hAnsi="宋体" w:eastAsia="宋体" w:cs="宋体"/>
                <w:spacing w:val="-6"/>
                <w:sz w:val="20"/>
                <w:szCs w:val="20"/>
              </w:rPr>
              <w:t>皮型）</w:t>
            </w:r>
          </w:p>
        </w:tc>
        <w:tc>
          <w:tcPr>
            <w:tcW w:w="962" w:type="dxa"/>
            <w:vAlign w:val="top"/>
          </w:tcPr>
          <w:p>
            <w:pPr>
              <w:spacing w:before="261" w:line="180" w:lineRule="auto"/>
              <w:ind w:firstLine="257"/>
              <w:rPr>
                <w:rFonts w:ascii="宋体" w:hAnsi="宋体" w:eastAsia="宋体" w:cs="宋体"/>
                <w:sz w:val="20"/>
                <w:szCs w:val="20"/>
              </w:rPr>
            </w:pPr>
            <w:r>
              <w:rPr>
                <w:rFonts w:ascii="宋体" w:hAnsi="宋体" w:eastAsia="宋体" w:cs="宋体"/>
                <w:spacing w:val="-4"/>
                <w:sz w:val="20"/>
                <w:szCs w:val="20"/>
              </w:rPr>
              <w:t>19200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3"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single" w:color="000000" w:sz="2" w:space="0"/>
            </w:tcBorders>
            <w:vAlign w:val="top"/>
          </w:tcPr>
          <w:p>
            <w:pPr>
              <w:rPr>
                <w:rFonts w:ascii="宋体"/>
                <w:sz w:val="21"/>
              </w:rPr>
            </w:pPr>
          </w:p>
        </w:tc>
        <w:tc>
          <w:tcPr>
            <w:tcW w:w="671" w:type="dxa"/>
            <w:tcBorders>
              <w:top w:val="single" w:color="000000" w:sz="2" w:space="0"/>
            </w:tcBorders>
            <w:vAlign w:val="top"/>
          </w:tcPr>
          <w:p>
            <w:pPr>
              <w:spacing w:before="261" w:line="180" w:lineRule="auto"/>
              <w:ind w:firstLine="142"/>
              <w:rPr>
                <w:rFonts w:ascii="宋体" w:hAnsi="宋体" w:eastAsia="宋体" w:cs="宋体"/>
                <w:sz w:val="20"/>
                <w:szCs w:val="20"/>
              </w:rPr>
            </w:pPr>
            <w:r>
              <w:rPr>
                <w:rFonts w:ascii="宋体" w:hAnsi="宋体" w:eastAsia="宋体" w:cs="宋体"/>
                <w:spacing w:val="-2"/>
                <w:sz w:val="20"/>
                <w:szCs w:val="20"/>
              </w:rPr>
              <w:t>21.2</w:t>
            </w:r>
          </w:p>
        </w:tc>
        <w:tc>
          <w:tcPr>
            <w:tcW w:w="2578" w:type="dxa"/>
            <w:vAlign w:val="top"/>
          </w:tcPr>
          <w:p>
            <w:pPr>
              <w:spacing w:before="107" w:line="228" w:lineRule="auto"/>
              <w:ind w:left="36" w:right="46"/>
              <w:rPr>
                <w:rFonts w:ascii="宋体" w:hAnsi="宋体" w:eastAsia="宋体" w:cs="宋体"/>
                <w:sz w:val="20"/>
                <w:szCs w:val="20"/>
              </w:rPr>
            </w:pPr>
            <w:r>
              <w:rPr>
                <w:rFonts w:ascii="宋体" w:hAnsi="宋体" w:eastAsia="宋体" w:cs="宋体"/>
                <w:spacing w:val="-2"/>
                <w:sz w:val="20"/>
                <w:szCs w:val="20"/>
              </w:rPr>
              <w:t>3行摘穗剥皮型自走式玉米收</w:t>
            </w:r>
            <w:r>
              <w:rPr>
                <w:rFonts w:ascii="宋体" w:hAnsi="宋体" w:eastAsia="宋体" w:cs="宋体"/>
                <w:spacing w:val="5"/>
                <w:sz w:val="20"/>
                <w:szCs w:val="20"/>
              </w:rPr>
              <w:t xml:space="preserve"> </w:t>
            </w:r>
            <w:r>
              <w:rPr>
                <w:rFonts w:ascii="宋体" w:hAnsi="宋体" w:eastAsia="宋体" w:cs="宋体"/>
                <w:spacing w:val="-4"/>
                <w:sz w:val="20"/>
                <w:szCs w:val="20"/>
              </w:rPr>
              <w:t>获机</w:t>
            </w:r>
          </w:p>
        </w:tc>
        <w:tc>
          <w:tcPr>
            <w:tcW w:w="5115" w:type="dxa"/>
            <w:vAlign w:val="top"/>
          </w:tcPr>
          <w:p>
            <w:pPr>
              <w:spacing w:before="107" w:line="228" w:lineRule="auto"/>
              <w:ind w:left="38" w:right="182" w:firstLine="1"/>
              <w:rPr>
                <w:rFonts w:ascii="宋体" w:hAnsi="宋体" w:eastAsia="宋体" w:cs="宋体"/>
                <w:sz w:val="20"/>
                <w:szCs w:val="20"/>
              </w:rPr>
            </w:pPr>
            <w:r>
              <w:rPr>
                <w:rFonts w:ascii="宋体" w:hAnsi="宋体" w:eastAsia="宋体" w:cs="宋体"/>
                <w:spacing w:val="-2"/>
                <w:sz w:val="20"/>
                <w:szCs w:val="20"/>
              </w:rPr>
              <w:t>3行割台；1.6m≤工作幅宽＜2.2m；型式：自走式（摘穗</w:t>
            </w:r>
            <w:r>
              <w:rPr>
                <w:rFonts w:ascii="宋体" w:hAnsi="宋体" w:eastAsia="宋体" w:cs="宋体"/>
                <w:spacing w:val="28"/>
                <w:sz w:val="20"/>
                <w:szCs w:val="20"/>
              </w:rPr>
              <w:t xml:space="preserve"> </w:t>
            </w:r>
            <w:r>
              <w:rPr>
                <w:rFonts w:ascii="宋体" w:hAnsi="宋体" w:eastAsia="宋体" w:cs="宋体"/>
                <w:spacing w:val="-5"/>
                <w:sz w:val="20"/>
                <w:szCs w:val="20"/>
              </w:rPr>
              <w:t>剥皮型）</w:t>
            </w:r>
          </w:p>
        </w:tc>
        <w:tc>
          <w:tcPr>
            <w:tcW w:w="962" w:type="dxa"/>
            <w:vAlign w:val="top"/>
          </w:tcPr>
          <w:p>
            <w:pPr>
              <w:spacing w:before="263" w:line="180" w:lineRule="auto"/>
              <w:ind w:firstLine="246"/>
              <w:rPr>
                <w:rFonts w:ascii="宋体" w:hAnsi="宋体" w:eastAsia="宋体" w:cs="宋体"/>
                <w:sz w:val="20"/>
                <w:szCs w:val="20"/>
              </w:rPr>
            </w:pPr>
            <w:r>
              <w:rPr>
                <w:rFonts w:ascii="宋体" w:hAnsi="宋体" w:eastAsia="宋体" w:cs="宋体"/>
                <w:spacing w:val="-2"/>
                <w:sz w:val="20"/>
                <w:szCs w:val="20"/>
              </w:rPr>
              <w:t>33000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3"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restart"/>
            <w:tcBorders>
              <w:top w:val="single" w:color="000000" w:sz="2" w:space="0"/>
              <w:bottom w:val="nil"/>
            </w:tcBorders>
            <w:vAlign w:val="top"/>
          </w:tcPr>
          <w:p>
            <w:pPr>
              <w:spacing w:before="166" w:line="228" w:lineRule="auto"/>
              <w:ind w:left="31" w:right="87" w:firstLine="2"/>
              <w:rPr>
                <w:rFonts w:ascii="宋体" w:hAnsi="宋体" w:eastAsia="宋体" w:cs="宋体"/>
                <w:sz w:val="20"/>
                <w:szCs w:val="20"/>
              </w:rPr>
            </w:pPr>
            <w:r>
              <w:rPr>
                <w:rFonts w:ascii="宋体" w:hAnsi="宋体" w:eastAsia="宋体" w:cs="宋体"/>
                <w:spacing w:val="-2"/>
                <w:sz w:val="20"/>
                <w:szCs w:val="20"/>
              </w:rPr>
              <w:t>22.自走</w:t>
            </w:r>
            <w:r>
              <w:rPr>
                <w:rFonts w:ascii="宋体" w:hAnsi="宋体" w:eastAsia="宋体" w:cs="宋体"/>
                <w:sz w:val="20"/>
                <w:szCs w:val="20"/>
              </w:rPr>
              <w:t xml:space="preserve">  </w:t>
            </w:r>
            <w:r>
              <w:rPr>
                <w:rFonts w:ascii="宋体" w:hAnsi="宋体" w:eastAsia="宋体" w:cs="宋体"/>
                <w:spacing w:val="-3"/>
                <w:sz w:val="20"/>
                <w:szCs w:val="20"/>
              </w:rPr>
              <w:t>式玉米籽</w:t>
            </w:r>
            <w:r>
              <w:rPr>
                <w:rFonts w:ascii="宋体" w:hAnsi="宋体" w:eastAsia="宋体" w:cs="宋体"/>
                <w:spacing w:val="1"/>
                <w:sz w:val="20"/>
                <w:szCs w:val="20"/>
              </w:rPr>
              <w:t xml:space="preserve"> </w:t>
            </w:r>
            <w:r>
              <w:rPr>
                <w:rFonts w:ascii="宋体" w:hAnsi="宋体" w:eastAsia="宋体" w:cs="宋体"/>
                <w:spacing w:val="-3"/>
                <w:sz w:val="20"/>
                <w:szCs w:val="20"/>
              </w:rPr>
              <w:t>粒联合收</w:t>
            </w:r>
            <w:r>
              <w:rPr>
                <w:rFonts w:ascii="宋体" w:hAnsi="宋体" w:eastAsia="宋体" w:cs="宋体"/>
                <w:spacing w:val="1"/>
                <w:sz w:val="20"/>
                <w:szCs w:val="20"/>
              </w:rPr>
              <w:t xml:space="preserve"> </w:t>
            </w:r>
            <w:r>
              <w:rPr>
                <w:rFonts w:ascii="宋体" w:hAnsi="宋体" w:eastAsia="宋体" w:cs="宋体"/>
                <w:spacing w:val="-3"/>
                <w:sz w:val="20"/>
                <w:szCs w:val="20"/>
              </w:rPr>
              <w:t>获机</w:t>
            </w:r>
          </w:p>
        </w:tc>
        <w:tc>
          <w:tcPr>
            <w:tcW w:w="671" w:type="dxa"/>
            <w:tcBorders>
              <w:bottom w:val="single" w:color="000000" w:sz="2" w:space="0"/>
            </w:tcBorders>
            <w:vAlign w:val="top"/>
          </w:tcPr>
          <w:p>
            <w:pPr>
              <w:spacing w:before="262" w:line="180" w:lineRule="auto"/>
              <w:ind w:firstLine="142"/>
              <w:rPr>
                <w:rFonts w:ascii="宋体" w:hAnsi="宋体" w:eastAsia="宋体" w:cs="宋体"/>
                <w:sz w:val="20"/>
                <w:szCs w:val="20"/>
              </w:rPr>
            </w:pPr>
            <w:r>
              <w:rPr>
                <w:rFonts w:ascii="宋体" w:hAnsi="宋体" w:eastAsia="宋体" w:cs="宋体"/>
                <w:spacing w:val="-2"/>
                <w:sz w:val="20"/>
                <w:szCs w:val="20"/>
              </w:rPr>
              <w:t>22.1</w:t>
            </w:r>
          </w:p>
        </w:tc>
        <w:tc>
          <w:tcPr>
            <w:tcW w:w="2578" w:type="dxa"/>
            <w:vAlign w:val="top"/>
          </w:tcPr>
          <w:p>
            <w:pPr>
              <w:spacing w:before="108" w:line="228" w:lineRule="auto"/>
              <w:ind w:left="32" w:right="46"/>
              <w:rPr>
                <w:rFonts w:ascii="宋体" w:hAnsi="宋体" w:eastAsia="宋体" w:cs="宋体"/>
                <w:sz w:val="20"/>
                <w:szCs w:val="20"/>
              </w:rPr>
            </w:pPr>
            <w:r>
              <w:rPr>
                <w:rFonts w:ascii="宋体" w:hAnsi="宋体" w:eastAsia="宋体" w:cs="宋体"/>
                <w:spacing w:val="-2"/>
                <w:sz w:val="20"/>
                <w:szCs w:val="20"/>
              </w:rPr>
              <w:t>4行自走式玉米籽粒联合收获</w:t>
            </w:r>
            <w:r>
              <w:rPr>
                <w:rFonts w:ascii="宋体" w:hAnsi="宋体" w:eastAsia="宋体" w:cs="宋体"/>
                <w:spacing w:val="10"/>
                <w:sz w:val="20"/>
                <w:szCs w:val="20"/>
              </w:rPr>
              <w:t xml:space="preserve"> </w:t>
            </w:r>
            <w:r>
              <w:rPr>
                <w:rFonts w:ascii="宋体" w:hAnsi="宋体" w:eastAsia="宋体" w:cs="宋体"/>
                <w:sz w:val="20"/>
                <w:szCs w:val="20"/>
              </w:rPr>
              <w:t>机</w:t>
            </w:r>
          </w:p>
        </w:tc>
        <w:tc>
          <w:tcPr>
            <w:tcW w:w="5115" w:type="dxa"/>
            <w:vAlign w:val="top"/>
          </w:tcPr>
          <w:p>
            <w:pPr>
              <w:spacing w:before="230" w:line="184" w:lineRule="auto"/>
              <w:ind w:firstLine="34"/>
              <w:rPr>
                <w:rFonts w:ascii="宋体" w:hAnsi="宋体" w:eastAsia="宋体" w:cs="宋体"/>
                <w:sz w:val="20"/>
                <w:szCs w:val="20"/>
              </w:rPr>
            </w:pPr>
            <w:r>
              <w:rPr>
                <w:rFonts w:ascii="宋体" w:hAnsi="宋体" w:eastAsia="宋体" w:cs="宋体"/>
                <w:spacing w:val="-1"/>
                <w:sz w:val="20"/>
                <w:szCs w:val="20"/>
              </w:rPr>
              <w:t>4行割台；2.2m≤工作幅宽＜2.8m；型式：自走式</w:t>
            </w:r>
          </w:p>
        </w:tc>
        <w:tc>
          <w:tcPr>
            <w:tcW w:w="962" w:type="dxa"/>
            <w:vAlign w:val="top"/>
          </w:tcPr>
          <w:p>
            <w:pPr>
              <w:spacing w:before="263" w:line="180" w:lineRule="auto"/>
              <w:ind w:firstLine="246"/>
              <w:rPr>
                <w:rFonts w:ascii="宋体" w:hAnsi="宋体" w:eastAsia="宋体" w:cs="宋体"/>
                <w:sz w:val="20"/>
                <w:szCs w:val="20"/>
              </w:rPr>
            </w:pPr>
            <w:r>
              <w:rPr>
                <w:rFonts w:ascii="宋体" w:hAnsi="宋体" w:eastAsia="宋体" w:cs="宋体"/>
                <w:spacing w:val="-2"/>
                <w:sz w:val="20"/>
                <w:szCs w:val="20"/>
              </w:rPr>
              <w:t>35800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3"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single" w:color="000000" w:sz="2" w:space="0"/>
            </w:tcBorders>
            <w:vAlign w:val="top"/>
          </w:tcPr>
          <w:p>
            <w:pPr>
              <w:rPr>
                <w:rFonts w:ascii="宋体"/>
                <w:sz w:val="21"/>
              </w:rPr>
            </w:pPr>
          </w:p>
        </w:tc>
        <w:tc>
          <w:tcPr>
            <w:tcW w:w="671" w:type="dxa"/>
            <w:tcBorders>
              <w:top w:val="single" w:color="000000" w:sz="2" w:space="0"/>
            </w:tcBorders>
            <w:vAlign w:val="top"/>
          </w:tcPr>
          <w:p>
            <w:pPr>
              <w:spacing w:before="264" w:line="180" w:lineRule="auto"/>
              <w:ind w:firstLine="142"/>
              <w:rPr>
                <w:rFonts w:ascii="宋体" w:hAnsi="宋体" w:eastAsia="宋体" w:cs="宋体"/>
                <w:sz w:val="20"/>
                <w:szCs w:val="20"/>
              </w:rPr>
            </w:pPr>
            <w:r>
              <w:rPr>
                <w:rFonts w:ascii="宋体" w:hAnsi="宋体" w:eastAsia="宋体" w:cs="宋体"/>
                <w:spacing w:val="-2"/>
                <w:sz w:val="20"/>
                <w:szCs w:val="20"/>
              </w:rPr>
              <w:t>22.2</w:t>
            </w:r>
          </w:p>
        </w:tc>
        <w:tc>
          <w:tcPr>
            <w:tcW w:w="2578" w:type="dxa"/>
            <w:vAlign w:val="top"/>
          </w:tcPr>
          <w:p>
            <w:pPr>
              <w:spacing w:before="109" w:line="228" w:lineRule="auto"/>
              <w:ind w:left="33" w:right="46" w:firstLine="3"/>
              <w:rPr>
                <w:rFonts w:ascii="宋体" w:hAnsi="宋体" w:eastAsia="宋体" w:cs="宋体"/>
                <w:sz w:val="20"/>
                <w:szCs w:val="20"/>
              </w:rPr>
            </w:pPr>
            <w:r>
              <w:rPr>
                <w:rFonts w:ascii="宋体" w:hAnsi="宋体" w:eastAsia="宋体" w:cs="宋体"/>
                <w:spacing w:val="-2"/>
                <w:sz w:val="20"/>
                <w:szCs w:val="20"/>
              </w:rPr>
              <w:t>5行及以上自走式玉米籽粒联</w:t>
            </w:r>
            <w:r>
              <w:rPr>
                <w:rFonts w:ascii="宋体" w:hAnsi="宋体" w:eastAsia="宋体" w:cs="宋体"/>
                <w:spacing w:val="5"/>
                <w:sz w:val="20"/>
                <w:szCs w:val="20"/>
              </w:rPr>
              <w:t xml:space="preserve"> </w:t>
            </w:r>
            <w:r>
              <w:rPr>
                <w:rFonts w:ascii="宋体" w:hAnsi="宋体" w:eastAsia="宋体" w:cs="宋体"/>
                <w:spacing w:val="-3"/>
                <w:sz w:val="20"/>
                <w:szCs w:val="20"/>
              </w:rPr>
              <w:t>合收获机</w:t>
            </w:r>
          </w:p>
        </w:tc>
        <w:tc>
          <w:tcPr>
            <w:tcW w:w="5115" w:type="dxa"/>
            <w:vAlign w:val="top"/>
          </w:tcPr>
          <w:p>
            <w:pPr>
              <w:spacing w:before="230" w:line="184" w:lineRule="auto"/>
              <w:ind w:firstLine="39"/>
              <w:rPr>
                <w:rFonts w:ascii="宋体" w:hAnsi="宋体" w:eastAsia="宋体" w:cs="宋体"/>
                <w:sz w:val="20"/>
                <w:szCs w:val="20"/>
              </w:rPr>
            </w:pPr>
            <w:r>
              <w:rPr>
                <w:rFonts w:ascii="宋体" w:hAnsi="宋体" w:eastAsia="宋体" w:cs="宋体"/>
                <w:spacing w:val="-2"/>
                <w:sz w:val="20"/>
                <w:szCs w:val="20"/>
              </w:rPr>
              <w:t>5行及以上割台；工作幅宽≥2.8m；型式：自走式</w:t>
            </w:r>
          </w:p>
        </w:tc>
        <w:tc>
          <w:tcPr>
            <w:tcW w:w="962" w:type="dxa"/>
            <w:vAlign w:val="top"/>
          </w:tcPr>
          <w:p>
            <w:pPr>
              <w:spacing w:before="264" w:line="180" w:lineRule="auto"/>
              <w:ind w:firstLine="246"/>
              <w:rPr>
                <w:rFonts w:ascii="宋体" w:hAnsi="宋体" w:eastAsia="宋体" w:cs="宋体"/>
                <w:sz w:val="20"/>
                <w:szCs w:val="20"/>
              </w:rPr>
            </w:pPr>
            <w:r>
              <w:rPr>
                <w:rFonts w:ascii="宋体" w:hAnsi="宋体" w:eastAsia="宋体" w:cs="宋体"/>
                <w:spacing w:val="-2"/>
                <w:sz w:val="20"/>
                <w:szCs w:val="20"/>
              </w:rPr>
              <w:t>55000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7"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restart"/>
            <w:tcBorders>
              <w:top w:val="single" w:color="000000" w:sz="2" w:space="0"/>
              <w:bottom w:val="nil"/>
            </w:tcBorders>
            <w:vAlign w:val="top"/>
          </w:tcPr>
          <w:p>
            <w:pPr>
              <w:spacing w:before="180" w:line="228" w:lineRule="auto"/>
              <w:ind w:left="31" w:right="87" w:firstLine="2"/>
              <w:rPr>
                <w:rFonts w:ascii="宋体" w:hAnsi="宋体" w:eastAsia="宋体" w:cs="宋体"/>
                <w:sz w:val="20"/>
                <w:szCs w:val="20"/>
              </w:rPr>
            </w:pPr>
            <w:r>
              <w:rPr>
                <w:rFonts w:ascii="宋体" w:hAnsi="宋体" w:eastAsia="宋体" w:cs="宋体"/>
                <w:spacing w:val="-2"/>
                <w:sz w:val="20"/>
                <w:szCs w:val="20"/>
              </w:rPr>
              <w:t>23.玉米</w:t>
            </w:r>
            <w:r>
              <w:rPr>
                <w:rFonts w:ascii="宋体" w:hAnsi="宋体" w:eastAsia="宋体" w:cs="宋体"/>
                <w:sz w:val="20"/>
                <w:szCs w:val="20"/>
              </w:rPr>
              <w:t xml:space="preserve">  </w:t>
            </w:r>
            <w:r>
              <w:rPr>
                <w:rFonts w:ascii="宋体" w:hAnsi="宋体" w:eastAsia="宋体" w:cs="宋体"/>
                <w:spacing w:val="-3"/>
                <w:sz w:val="20"/>
                <w:szCs w:val="20"/>
              </w:rPr>
              <w:t>收获专用</w:t>
            </w:r>
            <w:r>
              <w:rPr>
                <w:rFonts w:ascii="宋体" w:hAnsi="宋体" w:eastAsia="宋体" w:cs="宋体"/>
                <w:spacing w:val="1"/>
                <w:sz w:val="20"/>
                <w:szCs w:val="20"/>
              </w:rPr>
              <w:t xml:space="preserve"> </w:t>
            </w:r>
            <w:r>
              <w:rPr>
                <w:rFonts w:ascii="宋体" w:hAnsi="宋体" w:eastAsia="宋体" w:cs="宋体"/>
                <w:spacing w:val="-3"/>
                <w:sz w:val="20"/>
                <w:szCs w:val="20"/>
              </w:rPr>
              <w:t>割台</w:t>
            </w:r>
          </w:p>
        </w:tc>
        <w:tc>
          <w:tcPr>
            <w:tcW w:w="671" w:type="dxa"/>
            <w:tcBorders>
              <w:bottom w:val="single" w:color="000000" w:sz="2" w:space="0"/>
            </w:tcBorders>
            <w:vAlign w:val="top"/>
          </w:tcPr>
          <w:p>
            <w:pPr>
              <w:spacing w:before="216" w:line="180" w:lineRule="auto"/>
              <w:ind w:firstLine="142"/>
              <w:rPr>
                <w:rFonts w:ascii="宋体" w:hAnsi="宋体" w:eastAsia="宋体" w:cs="宋体"/>
                <w:sz w:val="20"/>
                <w:szCs w:val="20"/>
              </w:rPr>
            </w:pPr>
            <w:r>
              <w:rPr>
                <w:rFonts w:ascii="宋体" w:hAnsi="宋体" w:eastAsia="宋体" w:cs="宋体"/>
                <w:spacing w:val="-2"/>
                <w:sz w:val="20"/>
                <w:szCs w:val="20"/>
              </w:rPr>
              <w:t>23.1</w:t>
            </w:r>
          </w:p>
        </w:tc>
        <w:tc>
          <w:tcPr>
            <w:tcW w:w="2578" w:type="dxa"/>
            <w:vAlign w:val="top"/>
          </w:tcPr>
          <w:p>
            <w:pPr>
              <w:spacing w:before="184" w:line="184" w:lineRule="auto"/>
              <w:ind w:firstLine="32"/>
              <w:rPr>
                <w:rFonts w:ascii="宋体" w:hAnsi="宋体" w:eastAsia="宋体" w:cs="宋体"/>
                <w:sz w:val="20"/>
                <w:szCs w:val="20"/>
              </w:rPr>
            </w:pPr>
            <w:r>
              <w:rPr>
                <w:rFonts w:ascii="宋体" w:hAnsi="宋体" w:eastAsia="宋体" w:cs="宋体"/>
                <w:spacing w:val="-2"/>
                <w:sz w:val="20"/>
                <w:szCs w:val="20"/>
              </w:rPr>
              <w:t>4行玉米收割割台</w:t>
            </w:r>
          </w:p>
        </w:tc>
        <w:tc>
          <w:tcPr>
            <w:tcW w:w="5115" w:type="dxa"/>
            <w:vAlign w:val="top"/>
          </w:tcPr>
          <w:p>
            <w:pPr>
              <w:spacing w:before="184" w:line="184" w:lineRule="auto"/>
              <w:ind w:firstLine="34"/>
              <w:rPr>
                <w:rFonts w:ascii="宋体" w:hAnsi="宋体" w:eastAsia="宋体" w:cs="宋体"/>
                <w:sz w:val="20"/>
                <w:szCs w:val="20"/>
              </w:rPr>
            </w:pPr>
            <w:r>
              <w:rPr>
                <w:rFonts w:ascii="宋体" w:hAnsi="宋体" w:eastAsia="宋体" w:cs="宋体"/>
                <w:spacing w:val="-1"/>
                <w:sz w:val="20"/>
                <w:szCs w:val="20"/>
              </w:rPr>
              <w:t>4行；2.2m≤工作幅宽＜2.8m</w:t>
            </w:r>
          </w:p>
        </w:tc>
        <w:tc>
          <w:tcPr>
            <w:tcW w:w="962" w:type="dxa"/>
            <w:vAlign w:val="top"/>
          </w:tcPr>
          <w:p>
            <w:pPr>
              <w:spacing w:before="218" w:line="180" w:lineRule="auto"/>
              <w:ind w:firstLine="294"/>
              <w:rPr>
                <w:rFonts w:ascii="宋体" w:hAnsi="宋体" w:eastAsia="宋体" w:cs="宋体"/>
                <w:sz w:val="20"/>
                <w:szCs w:val="20"/>
              </w:rPr>
            </w:pPr>
            <w:r>
              <w:rPr>
                <w:rFonts w:ascii="宋体" w:hAnsi="宋体" w:eastAsia="宋体" w:cs="宋体"/>
                <w:spacing w:val="-2"/>
                <w:sz w:val="20"/>
                <w:szCs w:val="20"/>
              </w:rPr>
              <w:t>6000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single" w:color="000000" w:sz="2" w:space="0"/>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before="204" w:line="180" w:lineRule="auto"/>
              <w:ind w:firstLine="142"/>
              <w:rPr>
                <w:rFonts w:ascii="宋体" w:hAnsi="宋体" w:eastAsia="宋体" w:cs="宋体"/>
                <w:sz w:val="20"/>
                <w:szCs w:val="20"/>
              </w:rPr>
            </w:pPr>
            <w:r>
              <w:rPr>
                <w:rFonts w:ascii="宋体" w:hAnsi="宋体" w:eastAsia="宋体" w:cs="宋体"/>
                <w:spacing w:val="-2"/>
                <w:sz w:val="20"/>
                <w:szCs w:val="20"/>
              </w:rPr>
              <w:t>23.2</w:t>
            </w:r>
          </w:p>
        </w:tc>
        <w:tc>
          <w:tcPr>
            <w:tcW w:w="2578" w:type="dxa"/>
            <w:vAlign w:val="top"/>
          </w:tcPr>
          <w:p>
            <w:pPr>
              <w:spacing w:before="170" w:line="184" w:lineRule="auto"/>
              <w:ind w:firstLine="37"/>
              <w:rPr>
                <w:rFonts w:ascii="宋体" w:hAnsi="宋体" w:eastAsia="宋体" w:cs="宋体"/>
                <w:sz w:val="20"/>
                <w:szCs w:val="20"/>
              </w:rPr>
            </w:pPr>
            <w:r>
              <w:rPr>
                <w:rFonts w:ascii="宋体" w:hAnsi="宋体" w:eastAsia="宋体" w:cs="宋体"/>
                <w:spacing w:val="-2"/>
                <w:sz w:val="20"/>
                <w:szCs w:val="20"/>
              </w:rPr>
              <w:t>5行及以上玉米收割割台</w:t>
            </w:r>
          </w:p>
        </w:tc>
        <w:tc>
          <w:tcPr>
            <w:tcW w:w="5115" w:type="dxa"/>
            <w:vAlign w:val="top"/>
          </w:tcPr>
          <w:p>
            <w:pPr>
              <w:spacing w:before="170" w:line="184" w:lineRule="auto"/>
              <w:ind w:firstLine="39"/>
              <w:rPr>
                <w:rFonts w:ascii="宋体" w:hAnsi="宋体" w:eastAsia="宋体" w:cs="宋体"/>
                <w:sz w:val="20"/>
                <w:szCs w:val="20"/>
              </w:rPr>
            </w:pPr>
            <w:r>
              <w:rPr>
                <w:rFonts w:ascii="宋体" w:hAnsi="宋体" w:eastAsia="宋体" w:cs="宋体"/>
                <w:spacing w:val="-2"/>
                <w:sz w:val="20"/>
                <w:szCs w:val="20"/>
              </w:rPr>
              <w:t>5行及以上割台；工作幅宽≥2.8m</w:t>
            </w:r>
          </w:p>
        </w:tc>
        <w:tc>
          <w:tcPr>
            <w:tcW w:w="962" w:type="dxa"/>
            <w:vAlign w:val="top"/>
          </w:tcPr>
          <w:p>
            <w:pPr>
              <w:spacing w:before="204" w:line="180" w:lineRule="auto"/>
              <w:ind w:firstLine="297"/>
              <w:rPr>
                <w:rFonts w:ascii="宋体" w:hAnsi="宋体" w:eastAsia="宋体" w:cs="宋体"/>
                <w:sz w:val="20"/>
                <w:szCs w:val="20"/>
              </w:rPr>
            </w:pPr>
            <w:r>
              <w:rPr>
                <w:rFonts w:ascii="宋体" w:hAnsi="宋体" w:eastAsia="宋体" w:cs="宋体"/>
                <w:spacing w:val="-2"/>
                <w:sz w:val="20"/>
                <w:szCs w:val="20"/>
              </w:rPr>
              <w:t>7000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restart"/>
            <w:tcBorders>
              <w:top w:val="single" w:color="000000" w:sz="2" w:space="0"/>
              <w:bottom w:val="nil"/>
            </w:tcBorders>
            <w:vAlign w:val="top"/>
          </w:tcPr>
          <w:p>
            <w:pPr>
              <w:spacing w:before="220" w:line="228" w:lineRule="auto"/>
              <w:ind w:left="29" w:right="127" w:firstLine="5"/>
              <w:rPr>
                <w:rFonts w:ascii="宋体" w:hAnsi="宋体" w:eastAsia="宋体" w:cs="宋体"/>
                <w:sz w:val="20"/>
                <w:szCs w:val="20"/>
              </w:rPr>
            </w:pPr>
            <w:r>
              <w:rPr>
                <w:rFonts w:ascii="宋体" w:hAnsi="宋体" w:eastAsia="宋体" w:cs="宋体"/>
                <w:spacing w:val="-8"/>
                <w:sz w:val="20"/>
                <w:szCs w:val="20"/>
              </w:rPr>
              <w:t>（十一）</w:t>
            </w:r>
            <w:r>
              <w:rPr>
                <w:rFonts w:ascii="宋体" w:hAnsi="宋体" w:eastAsia="宋体" w:cs="宋体"/>
                <w:spacing w:val="3"/>
                <w:sz w:val="20"/>
                <w:szCs w:val="20"/>
              </w:rPr>
              <w:t xml:space="preserve"> </w:t>
            </w:r>
            <w:r>
              <w:rPr>
                <w:rFonts w:ascii="宋体" w:hAnsi="宋体" w:eastAsia="宋体" w:cs="宋体"/>
                <w:spacing w:val="-3"/>
                <w:sz w:val="20"/>
                <w:szCs w:val="20"/>
              </w:rPr>
              <w:t>花卉（茶</w:t>
            </w:r>
            <w:r>
              <w:rPr>
                <w:rFonts w:ascii="宋体" w:hAnsi="宋体" w:eastAsia="宋体" w:cs="宋体"/>
                <w:spacing w:val="1"/>
                <w:sz w:val="20"/>
                <w:szCs w:val="20"/>
              </w:rPr>
              <w:t xml:space="preserve"> </w:t>
            </w:r>
            <w:r>
              <w:rPr>
                <w:rFonts w:ascii="宋体" w:hAnsi="宋体" w:eastAsia="宋体" w:cs="宋体"/>
                <w:spacing w:val="-3"/>
                <w:sz w:val="20"/>
                <w:szCs w:val="20"/>
              </w:rPr>
              <w:t>叶）采收</w:t>
            </w:r>
            <w:r>
              <w:rPr>
                <w:rFonts w:ascii="宋体" w:hAnsi="宋体" w:eastAsia="宋体" w:cs="宋体"/>
                <w:spacing w:val="1"/>
                <w:sz w:val="20"/>
                <w:szCs w:val="20"/>
              </w:rPr>
              <w:t xml:space="preserve"> </w:t>
            </w:r>
            <w:r>
              <w:rPr>
                <w:rFonts w:ascii="宋体" w:hAnsi="宋体" w:eastAsia="宋体" w:cs="宋体"/>
                <w:spacing w:val="-3"/>
                <w:sz w:val="20"/>
                <w:szCs w:val="20"/>
              </w:rPr>
              <w:t>机械</w:t>
            </w:r>
          </w:p>
        </w:tc>
        <w:tc>
          <w:tcPr>
            <w:tcW w:w="923" w:type="dxa"/>
            <w:vMerge w:val="restart"/>
            <w:tcBorders>
              <w:bottom w:val="nil"/>
            </w:tcBorders>
            <w:vAlign w:val="top"/>
          </w:tcPr>
          <w:p>
            <w:pPr>
              <w:spacing w:line="353" w:lineRule="auto"/>
              <w:rPr>
                <w:rFonts w:ascii="宋体"/>
                <w:sz w:val="21"/>
              </w:rPr>
            </w:pPr>
          </w:p>
          <w:p>
            <w:pPr>
              <w:spacing w:before="65" w:line="228" w:lineRule="auto"/>
              <w:ind w:firstLine="33"/>
              <w:rPr>
                <w:rFonts w:ascii="宋体" w:hAnsi="宋体" w:eastAsia="宋体" w:cs="宋体"/>
                <w:sz w:val="20"/>
                <w:szCs w:val="20"/>
              </w:rPr>
            </w:pPr>
            <w:r>
              <w:rPr>
                <w:rFonts w:ascii="宋体" w:hAnsi="宋体" w:eastAsia="宋体" w:cs="宋体"/>
                <w:spacing w:val="-2"/>
                <w:sz w:val="20"/>
                <w:szCs w:val="20"/>
              </w:rPr>
              <w:t>24.采茶</w:t>
            </w:r>
          </w:p>
          <w:p>
            <w:pPr>
              <w:spacing w:line="204" w:lineRule="auto"/>
              <w:ind w:firstLine="30"/>
              <w:rPr>
                <w:rFonts w:ascii="宋体" w:hAnsi="宋体" w:eastAsia="宋体" w:cs="宋体"/>
                <w:sz w:val="20"/>
                <w:szCs w:val="20"/>
              </w:rPr>
            </w:pPr>
            <w:r>
              <w:rPr>
                <w:rFonts w:ascii="宋体" w:hAnsi="宋体" w:eastAsia="宋体" w:cs="宋体"/>
                <w:sz w:val="20"/>
                <w:szCs w:val="20"/>
              </w:rPr>
              <w:t>机</w:t>
            </w:r>
          </w:p>
        </w:tc>
        <w:tc>
          <w:tcPr>
            <w:tcW w:w="671" w:type="dxa"/>
            <w:tcBorders>
              <w:bottom w:val="single" w:color="000000" w:sz="2" w:space="0"/>
            </w:tcBorders>
            <w:vAlign w:val="top"/>
          </w:tcPr>
          <w:p>
            <w:pPr>
              <w:spacing w:before="179" w:line="180" w:lineRule="auto"/>
              <w:ind w:firstLine="142"/>
              <w:rPr>
                <w:rFonts w:ascii="宋体" w:hAnsi="宋体" w:eastAsia="宋体" w:cs="宋体"/>
                <w:sz w:val="20"/>
                <w:szCs w:val="20"/>
              </w:rPr>
            </w:pPr>
            <w:r>
              <w:rPr>
                <w:rFonts w:ascii="宋体" w:hAnsi="宋体" w:eastAsia="宋体" w:cs="宋体"/>
                <w:spacing w:val="-2"/>
                <w:sz w:val="20"/>
                <w:szCs w:val="20"/>
              </w:rPr>
              <w:t>24.1</w:t>
            </w:r>
          </w:p>
        </w:tc>
        <w:tc>
          <w:tcPr>
            <w:tcW w:w="2578" w:type="dxa"/>
            <w:vAlign w:val="top"/>
          </w:tcPr>
          <w:p>
            <w:pPr>
              <w:spacing w:before="147" w:line="184" w:lineRule="auto"/>
              <w:ind w:firstLine="56"/>
              <w:rPr>
                <w:rFonts w:ascii="宋体" w:hAnsi="宋体" w:eastAsia="宋体" w:cs="宋体"/>
                <w:sz w:val="20"/>
                <w:szCs w:val="20"/>
              </w:rPr>
            </w:pPr>
            <w:r>
              <w:rPr>
                <w:rFonts w:ascii="宋体" w:hAnsi="宋体" w:eastAsia="宋体" w:cs="宋体"/>
                <w:spacing w:val="-6"/>
                <w:sz w:val="20"/>
                <w:szCs w:val="20"/>
              </w:rPr>
              <w:t>电动采茶机</w:t>
            </w:r>
          </w:p>
        </w:tc>
        <w:tc>
          <w:tcPr>
            <w:tcW w:w="5115" w:type="dxa"/>
            <w:vAlign w:val="top"/>
          </w:tcPr>
          <w:p>
            <w:pPr>
              <w:spacing w:before="147" w:line="184" w:lineRule="auto"/>
              <w:ind w:firstLine="37"/>
              <w:rPr>
                <w:rFonts w:ascii="宋体" w:hAnsi="宋体" w:eastAsia="宋体" w:cs="宋体"/>
                <w:sz w:val="20"/>
                <w:szCs w:val="20"/>
              </w:rPr>
            </w:pPr>
            <w:r>
              <w:rPr>
                <w:rFonts w:ascii="宋体" w:hAnsi="宋体" w:eastAsia="宋体" w:cs="宋体"/>
                <w:spacing w:val="-2"/>
                <w:sz w:val="20"/>
                <w:szCs w:val="20"/>
              </w:rPr>
              <w:t>单人手提式；蓄电池；切割器宽度≥30cm</w:t>
            </w:r>
          </w:p>
        </w:tc>
        <w:tc>
          <w:tcPr>
            <w:tcW w:w="962" w:type="dxa"/>
            <w:vAlign w:val="top"/>
          </w:tcPr>
          <w:p>
            <w:pPr>
              <w:spacing w:before="181" w:line="180" w:lineRule="auto"/>
              <w:ind w:firstLine="345"/>
              <w:rPr>
                <w:rFonts w:ascii="宋体" w:hAnsi="宋体" w:eastAsia="宋体" w:cs="宋体"/>
                <w:sz w:val="20"/>
                <w:szCs w:val="20"/>
              </w:rPr>
            </w:pPr>
            <w:r>
              <w:rPr>
                <w:rFonts w:ascii="宋体" w:hAnsi="宋体" w:eastAsia="宋体" w:cs="宋体"/>
                <w:spacing w:val="-2"/>
                <w:sz w:val="20"/>
                <w:szCs w:val="20"/>
              </w:rPr>
              <w:t>200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81" w:line="180" w:lineRule="auto"/>
              <w:ind w:firstLine="142"/>
              <w:rPr>
                <w:rFonts w:ascii="宋体" w:hAnsi="宋体" w:eastAsia="宋体" w:cs="宋体"/>
                <w:sz w:val="20"/>
                <w:szCs w:val="20"/>
              </w:rPr>
            </w:pPr>
            <w:r>
              <w:rPr>
                <w:rFonts w:ascii="宋体" w:hAnsi="宋体" w:eastAsia="宋体" w:cs="宋体"/>
                <w:spacing w:val="-2"/>
                <w:sz w:val="20"/>
                <w:szCs w:val="20"/>
              </w:rPr>
              <w:t>24.2</w:t>
            </w:r>
          </w:p>
        </w:tc>
        <w:tc>
          <w:tcPr>
            <w:tcW w:w="2578" w:type="dxa"/>
            <w:vAlign w:val="top"/>
          </w:tcPr>
          <w:p>
            <w:pPr>
              <w:spacing w:before="147" w:line="184" w:lineRule="auto"/>
              <w:ind w:firstLine="34"/>
              <w:rPr>
                <w:rFonts w:ascii="宋体" w:hAnsi="宋体" w:eastAsia="宋体" w:cs="宋体"/>
                <w:sz w:val="20"/>
                <w:szCs w:val="20"/>
              </w:rPr>
            </w:pPr>
            <w:r>
              <w:rPr>
                <w:rFonts w:ascii="宋体" w:hAnsi="宋体" w:eastAsia="宋体" w:cs="宋体"/>
                <w:spacing w:val="-3"/>
                <w:sz w:val="20"/>
                <w:szCs w:val="20"/>
              </w:rPr>
              <w:t>单人采茶机</w:t>
            </w:r>
          </w:p>
        </w:tc>
        <w:tc>
          <w:tcPr>
            <w:tcW w:w="5115" w:type="dxa"/>
            <w:vAlign w:val="top"/>
          </w:tcPr>
          <w:p>
            <w:pPr>
              <w:spacing w:before="147" w:line="184" w:lineRule="auto"/>
              <w:ind w:firstLine="37"/>
              <w:rPr>
                <w:rFonts w:ascii="宋体" w:hAnsi="宋体" w:eastAsia="宋体" w:cs="宋体"/>
                <w:sz w:val="20"/>
                <w:szCs w:val="20"/>
              </w:rPr>
            </w:pPr>
            <w:r>
              <w:rPr>
                <w:rFonts w:ascii="宋体" w:hAnsi="宋体" w:eastAsia="宋体" w:cs="宋体"/>
                <w:spacing w:val="-2"/>
                <w:sz w:val="20"/>
                <w:szCs w:val="20"/>
              </w:rPr>
              <w:t>单人操作；切割器宽度＜1m</w:t>
            </w:r>
          </w:p>
        </w:tc>
        <w:tc>
          <w:tcPr>
            <w:tcW w:w="962" w:type="dxa"/>
            <w:vAlign w:val="top"/>
          </w:tcPr>
          <w:p>
            <w:pPr>
              <w:spacing w:before="181" w:line="180" w:lineRule="auto"/>
              <w:ind w:firstLine="347"/>
              <w:rPr>
                <w:rFonts w:ascii="宋体" w:hAnsi="宋体" w:eastAsia="宋体" w:cs="宋体"/>
                <w:sz w:val="20"/>
                <w:szCs w:val="20"/>
              </w:rPr>
            </w:pPr>
            <w:r>
              <w:rPr>
                <w:rFonts w:ascii="宋体" w:hAnsi="宋体" w:eastAsia="宋体" w:cs="宋体"/>
                <w:spacing w:val="-3"/>
                <w:sz w:val="20"/>
                <w:szCs w:val="20"/>
              </w:rPr>
              <w:t>300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6" w:hRule="atLeast"/>
        </w:trPr>
        <w:tc>
          <w:tcPr>
            <w:tcW w:w="782" w:type="dxa"/>
            <w:vMerge w:val="continue"/>
            <w:tcBorders>
              <w:top w:val="nil"/>
              <w:right w:val="single" w:color="000000" w:sz="2" w:space="0"/>
            </w:tcBorders>
            <w:vAlign w:val="top"/>
          </w:tcPr>
          <w:p>
            <w:pPr>
              <w:rPr>
                <w:rFonts w:ascii="宋体"/>
                <w:sz w:val="21"/>
              </w:rPr>
            </w:pPr>
          </w:p>
        </w:tc>
        <w:tc>
          <w:tcPr>
            <w:tcW w:w="961" w:type="dxa"/>
            <w:vMerge w:val="continue"/>
            <w:tcBorders>
              <w:top w:val="nil"/>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before="182" w:line="180" w:lineRule="auto"/>
              <w:ind w:firstLine="142"/>
              <w:rPr>
                <w:rFonts w:ascii="宋体" w:hAnsi="宋体" w:eastAsia="宋体" w:cs="宋体"/>
                <w:sz w:val="20"/>
                <w:szCs w:val="20"/>
              </w:rPr>
            </w:pPr>
            <w:r>
              <w:rPr>
                <w:rFonts w:ascii="宋体" w:hAnsi="宋体" w:eastAsia="宋体" w:cs="宋体"/>
                <w:spacing w:val="-2"/>
                <w:sz w:val="20"/>
                <w:szCs w:val="20"/>
              </w:rPr>
              <w:t>24.3</w:t>
            </w:r>
          </w:p>
        </w:tc>
        <w:tc>
          <w:tcPr>
            <w:tcW w:w="2578" w:type="dxa"/>
            <w:vAlign w:val="top"/>
          </w:tcPr>
          <w:p>
            <w:pPr>
              <w:spacing w:before="148" w:line="184" w:lineRule="auto"/>
              <w:ind w:firstLine="33"/>
              <w:rPr>
                <w:rFonts w:ascii="宋体" w:hAnsi="宋体" w:eastAsia="宋体" w:cs="宋体"/>
                <w:sz w:val="20"/>
                <w:szCs w:val="20"/>
              </w:rPr>
            </w:pPr>
            <w:r>
              <w:rPr>
                <w:rFonts w:ascii="宋体" w:hAnsi="宋体" w:eastAsia="宋体" w:cs="宋体"/>
                <w:spacing w:val="-2"/>
                <w:sz w:val="20"/>
                <w:szCs w:val="20"/>
              </w:rPr>
              <w:t>双人采茶机</w:t>
            </w:r>
          </w:p>
        </w:tc>
        <w:tc>
          <w:tcPr>
            <w:tcW w:w="5115" w:type="dxa"/>
            <w:vAlign w:val="top"/>
          </w:tcPr>
          <w:p>
            <w:pPr>
              <w:spacing w:before="148" w:line="184" w:lineRule="auto"/>
              <w:ind w:firstLine="35"/>
              <w:rPr>
                <w:rFonts w:ascii="宋体" w:hAnsi="宋体" w:eastAsia="宋体" w:cs="宋体"/>
                <w:sz w:val="20"/>
                <w:szCs w:val="20"/>
              </w:rPr>
            </w:pPr>
            <w:r>
              <w:rPr>
                <w:rFonts w:ascii="宋体" w:hAnsi="宋体" w:eastAsia="宋体" w:cs="宋体"/>
                <w:spacing w:val="-2"/>
                <w:sz w:val="20"/>
                <w:szCs w:val="20"/>
              </w:rPr>
              <w:t>双人操作；切割器宽度≥1m</w:t>
            </w:r>
          </w:p>
        </w:tc>
        <w:tc>
          <w:tcPr>
            <w:tcW w:w="962" w:type="dxa"/>
            <w:vAlign w:val="top"/>
          </w:tcPr>
          <w:p>
            <w:pPr>
              <w:spacing w:before="182" w:line="180" w:lineRule="auto"/>
              <w:ind w:firstLine="348"/>
              <w:rPr>
                <w:rFonts w:ascii="宋体" w:hAnsi="宋体" w:eastAsia="宋体" w:cs="宋体"/>
                <w:sz w:val="20"/>
                <w:szCs w:val="20"/>
              </w:rPr>
            </w:pPr>
            <w:r>
              <w:rPr>
                <w:rFonts w:ascii="宋体" w:hAnsi="宋体" w:eastAsia="宋体" w:cs="宋体"/>
                <w:spacing w:val="-3"/>
                <w:sz w:val="20"/>
                <w:szCs w:val="20"/>
              </w:rPr>
              <w:t>700</w:t>
            </w:r>
          </w:p>
        </w:tc>
        <w:tc>
          <w:tcPr>
            <w:tcW w:w="2616" w:type="dxa"/>
            <w:vAlign w:val="top"/>
          </w:tcPr>
          <w:p>
            <w:pPr>
              <w:rPr>
                <w:rFonts w:ascii="宋体"/>
                <w:sz w:val="21"/>
              </w:rPr>
            </w:pPr>
          </w:p>
        </w:tc>
      </w:tr>
    </w:tbl>
    <w:p>
      <w:pPr>
        <w:rPr>
          <w:rFonts w:ascii="宋体"/>
          <w:sz w:val="21"/>
        </w:rPr>
      </w:pPr>
    </w:p>
    <w:p>
      <w:pPr>
        <w:sectPr>
          <w:headerReference r:id="rId9" w:type="default"/>
          <w:pgSz w:w="16839" w:h="11907"/>
          <w:pgMar w:top="400" w:right="1115" w:bottom="0" w:left="1099" w:header="567" w:footer="567" w:gutter="0"/>
          <w:pgNumType w:fmt="numberInDash"/>
          <w:cols w:space="720" w:num="1"/>
        </w:sectPr>
      </w:pPr>
    </w:p>
    <w:p/>
    <w:p/>
    <w:p>
      <w:pPr>
        <w:spacing w:line="192" w:lineRule="exact"/>
      </w:pPr>
    </w:p>
    <w:tbl>
      <w:tblPr>
        <w:tblStyle w:val="7"/>
        <w:tblW w:w="1460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961"/>
        <w:gridCol w:w="923"/>
        <w:gridCol w:w="671"/>
        <w:gridCol w:w="2578"/>
        <w:gridCol w:w="5115"/>
        <w:gridCol w:w="962"/>
        <w:gridCol w:w="2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7" w:hRule="atLeast"/>
        </w:trPr>
        <w:tc>
          <w:tcPr>
            <w:tcW w:w="782" w:type="dxa"/>
            <w:vMerge w:val="restart"/>
            <w:tcBorders>
              <w:bottom w:val="nil"/>
              <w:right w:val="single" w:color="000000" w:sz="2" w:space="0"/>
            </w:tcBorders>
            <w:vAlign w:val="top"/>
          </w:tcPr>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before="65" w:line="228" w:lineRule="auto"/>
              <w:ind w:left="96" w:right="88" w:firstLine="15"/>
              <w:rPr>
                <w:rFonts w:ascii="宋体" w:hAnsi="宋体" w:eastAsia="宋体" w:cs="宋体"/>
                <w:sz w:val="20"/>
                <w:szCs w:val="20"/>
              </w:rPr>
            </w:pPr>
            <w:r>
              <w:rPr>
                <w:rFonts w:ascii="宋体" w:hAnsi="宋体" w:eastAsia="宋体" w:cs="宋体"/>
                <w:spacing w:val="-10"/>
                <w:sz w:val="20"/>
                <w:szCs w:val="20"/>
              </w:rPr>
              <w:t>四、收</w:t>
            </w:r>
            <w:r>
              <w:rPr>
                <w:rFonts w:ascii="宋体" w:hAnsi="宋体" w:eastAsia="宋体" w:cs="宋体"/>
                <w:spacing w:val="1"/>
                <w:sz w:val="20"/>
                <w:szCs w:val="20"/>
              </w:rPr>
              <w:t xml:space="preserve"> </w:t>
            </w:r>
            <w:r>
              <w:rPr>
                <w:rFonts w:ascii="宋体" w:hAnsi="宋体" w:eastAsia="宋体" w:cs="宋体"/>
                <w:spacing w:val="-5"/>
                <w:sz w:val="20"/>
                <w:szCs w:val="20"/>
              </w:rPr>
              <w:t>获机械</w:t>
            </w:r>
          </w:p>
        </w:tc>
        <w:tc>
          <w:tcPr>
            <w:tcW w:w="961" w:type="dxa"/>
            <w:vMerge w:val="restart"/>
            <w:tcBorders>
              <w:left w:val="single" w:color="000000" w:sz="2" w:space="0"/>
              <w:bottom w:val="nil"/>
              <w:right w:val="single" w:color="000000" w:sz="2" w:space="0"/>
            </w:tcBorders>
            <w:vAlign w:val="top"/>
          </w:tcPr>
          <w:p>
            <w:pPr>
              <w:spacing w:line="269" w:lineRule="auto"/>
              <w:rPr>
                <w:rFonts w:ascii="宋体"/>
                <w:sz w:val="21"/>
              </w:rPr>
            </w:pPr>
          </w:p>
          <w:p>
            <w:pPr>
              <w:spacing w:line="269"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before="65" w:line="228" w:lineRule="auto"/>
              <w:ind w:left="34" w:right="132" w:firstLine="5"/>
              <w:rPr>
                <w:rFonts w:ascii="宋体" w:hAnsi="宋体" w:eastAsia="宋体" w:cs="宋体"/>
                <w:sz w:val="20"/>
                <w:szCs w:val="20"/>
              </w:rPr>
            </w:pPr>
            <w:r>
              <w:rPr>
                <w:rFonts w:ascii="宋体" w:hAnsi="宋体" w:eastAsia="宋体" w:cs="宋体"/>
                <w:spacing w:val="-8"/>
                <w:sz w:val="20"/>
                <w:szCs w:val="20"/>
              </w:rPr>
              <w:t>（十二）</w:t>
            </w:r>
            <w:r>
              <w:rPr>
                <w:rFonts w:ascii="宋体" w:hAnsi="宋体" w:eastAsia="宋体" w:cs="宋体"/>
                <w:spacing w:val="3"/>
                <w:sz w:val="20"/>
                <w:szCs w:val="20"/>
              </w:rPr>
              <w:t xml:space="preserve"> </w:t>
            </w:r>
            <w:r>
              <w:rPr>
                <w:rFonts w:ascii="宋体" w:hAnsi="宋体" w:eastAsia="宋体" w:cs="宋体"/>
                <w:spacing w:val="-3"/>
                <w:sz w:val="20"/>
                <w:szCs w:val="20"/>
              </w:rPr>
              <w:t>籽粒作物</w:t>
            </w:r>
            <w:r>
              <w:rPr>
                <w:rFonts w:ascii="宋体" w:hAnsi="宋体" w:eastAsia="宋体" w:cs="宋体"/>
                <w:spacing w:val="1"/>
                <w:sz w:val="20"/>
                <w:szCs w:val="20"/>
              </w:rPr>
              <w:t xml:space="preserve"> </w:t>
            </w:r>
            <w:r>
              <w:rPr>
                <w:rFonts w:ascii="宋体" w:hAnsi="宋体" w:eastAsia="宋体" w:cs="宋体"/>
                <w:spacing w:val="-3"/>
                <w:sz w:val="20"/>
                <w:szCs w:val="20"/>
              </w:rPr>
              <w:t>收获机械</w:t>
            </w:r>
          </w:p>
        </w:tc>
        <w:tc>
          <w:tcPr>
            <w:tcW w:w="923" w:type="dxa"/>
            <w:vMerge w:val="restart"/>
            <w:tcBorders>
              <w:left w:val="single" w:color="000000" w:sz="2" w:space="0"/>
              <w:bottom w:val="nil"/>
              <w:right w:val="single" w:color="000000" w:sz="2" w:space="0"/>
            </w:tcBorders>
            <w:vAlign w:val="top"/>
          </w:tcPr>
          <w:p>
            <w:pPr>
              <w:spacing w:line="242"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before="65" w:line="228" w:lineRule="auto"/>
              <w:ind w:left="35" w:right="92" w:firstLine="3"/>
              <w:rPr>
                <w:rFonts w:ascii="宋体" w:hAnsi="宋体" w:eastAsia="宋体" w:cs="宋体"/>
                <w:sz w:val="20"/>
                <w:szCs w:val="20"/>
              </w:rPr>
            </w:pPr>
            <w:r>
              <w:rPr>
                <w:rFonts w:ascii="宋体" w:hAnsi="宋体" w:eastAsia="宋体" w:cs="宋体"/>
                <w:spacing w:val="-2"/>
                <w:sz w:val="20"/>
                <w:szCs w:val="20"/>
              </w:rPr>
              <w:t>25.油菜</w:t>
            </w:r>
            <w:r>
              <w:rPr>
                <w:rFonts w:ascii="宋体" w:hAnsi="宋体" w:eastAsia="宋体" w:cs="宋体"/>
                <w:sz w:val="20"/>
                <w:szCs w:val="20"/>
              </w:rPr>
              <w:t xml:space="preserve">  </w:t>
            </w:r>
            <w:r>
              <w:rPr>
                <w:rFonts w:ascii="宋体" w:hAnsi="宋体" w:eastAsia="宋体" w:cs="宋体"/>
                <w:spacing w:val="-3"/>
                <w:sz w:val="20"/>
                <w:szCs w:val="20"/>
              </w:rPr>
              <w:t>籽收获机</w:t>
            </w:r>
          </w:p>
        </w:tc>
        <w:tc>
          <w:tcPr>
            <w:tcW w:w="671" w:type="dxa"/>
            <w:tcBorders>
              <w:left w:val="single" w:color="000000" w:sz="2" w:space="0"/>
              <w:bottom w:val="single" w:color="000000" w:sz="2" w:space="0"/>
              <w:right w:val="single" w:color="000000" w:sz="2" w:space="0"/>
            </w:tcBorders>
            <w:vAlign w:val="top"/>
          </w:tcPr>
          <w:p>
            <w:pPr>
              <w:spacing w:before="220" w:line="180" w:lineRule="auto"/>
              <w:ind w:firstLine="147"/>
              <w:rPr>
                <w:rFonts w:ascii="宋体" w:hAnsi="宋体" w:eastAsia="宋体" w:cs="宋体"/>
                <w:sz w:val="20"/>
                <w:szCs w:val="20"/>
              </w:rPr>
            </w:pPr>
            <w:r>
              <w:rPr>
                <w:rFonts w:ascii="宋体" w:hAnsi="宋体" w:eastAsia="宋体" w:cs="宋体"/>
                <w:spacing w:val="-2"/>
                <w:sz w:val="20"/>
                <w:szCs w:val="20"/>
              </w:rPr>
              <w:t>25.1</w:t>
            </w:r>
          </w:p>
        </w:tc>
        <w:tc>
          <w:tcPr>
            <w:tcW w:w="2578" w:type="dxa"/>
            <w:tcBorders>
              <w:left w:val="single" w:color="000000" w:sz="2" w:space="0"/>
              <w:right w:val="single" w:color="000000" w:sz="2" w:space="0"/>
            </w:tcBorders>
            <w:vAlign w:val="top"/>
          </w:tcPr>
          <w:p>
            <w:pPr>
              <w:spacing w:before="66" w:line="206" w:lineRule="auto"/>
              <w:ind w:left="37" w:right="144" w:firstLine="3"/>
              <w:rPr>
                <w:rFonts w:ascii="宋体" w:hAnsi="宋体" w:eastAsia="宋体" w:cs="宋体"/>
                <w:sz w:val="20"/>
                <w:szCs w:val="20"/>
              </w:rPr>
            </w:pPr>
            <w:r>
              <w:rPr>
                <w:rFonts w:ascii="宋体" w:hAnsi="宋体" w:eastAsia="宋体" w:cs="宋体"/>
                <w:spacing w:val="-1"/>
                <w:sz w:val="20"/>
                <w:szCs w:val="20"/>
              </w:rPr>
              <w:t>2.1—3kg/s自走履带式油菜</w:t>
            </w:r>
            <w:r>
              <w:rPr>
                <w:rFonts w:ascii="宋体" w:hAnsi="宋体" w:eastAsia="宋体" w:cs="宋体"/>
                <w:spacing w:val="4"/>
                <w:sz w:val="20"/>
                <w:szCs w:val="20"/>
              </w:rPr>
              <w:t xml:space="preserve"> </w:t>
            </w:r>
            <w:r>
              <w:rPr>
                <w:rFonts w:ascii="宋体" w:hAnsi="宋体" w:eastAsia="宋体" w:cs="宋体"/>
                <w:spacing w:val="-2"/>
                <w:sz w:val="20"/>
                <w:szCs w:val="20"/>
              </w:rPr>
              <w:t>籽收获机</w:t>
            </w:r>
          </w:p>
        </w:tc>
        <w:tc>
          <w:tcPr>
            <w:tcW w:w="5115" w:type="dxa"/>
            <w:tcBorders>
              <w:left w:val="single" w:color="000000" w:sz="2" w:space="0"/>
              <w:right w:val="single" w:color="000000" w:sz="2" w:space="0"/>
            </w:tcBorders>
            <w:vAlign w:val="top"/>
          </w:tcPr>
          <w:p>
            <w:pPr>
              <w:spacing w:before="188" w:line="184" w:lineRule="auto"/>
              <w:ind w:firstLine="43"/>
              <w:rPr>
                <w:rFonts w:ascii="宋体" w:hAnsi="宋体" w:eastAsia="宋体" w:cs="宋体"/>
                <w:sz w:val="20"/>
                <w:szCs w:val="20"/>
              </w:rPr>
            </w:pPr>
            <w:r>
              <w:rPr>
                <w:rFonts w:ascii="宋体" w:hAnsi="宋体" w:eastAsia="宋体" w:cs="宋体"/>
                <w:spacing w:val="-9"/>
                <w:sz w:val="20"/>
                <w:szCs w:val="20"/>
              </w:rPr>
              <w:t>2.1kg/s≤喂入量＜3kg/s；</w:t>
            </w:r>
            <w:r>
              <w:rPr>
                <w:rFonts w:ascii="宋体" w:hAnsi="宋体" w:eastAsia="宋体" w:cs="宋体"/>
                <w:spacing w:val="98"/>
                <w:sz w:val="20"/>
                <w:szCs w:val="20"/>
              </w:rPr>
              <w:t xml:space="preserve"> </w:t>
            </w:r>
            <w:r>
              <w:rPr>
                <w:rFonts w:ascii="宋体" w:hAnsi="宋体" w:eastAsia="宋体" w:cs="宋体"/>
                <w:spacing w:val="-9"/>
                <w:sz w:val="20"/>
                <w:szCs w:val="20"/>
              </w:rPr>
              <w:t>自走履带式</w:t>
            </w:r>
          </w:p>
        </w:tc>
        <w:tc>
          <w:tcPr>
            <w:tcW w:w="962" w:type="dxa"/>
            <w:tcBorders>
              <w:left w:val="single" w:color="000000" w:sz="2" w:space="0"/>
              <w:right w:val="single" w:color="000000" w:sz="2" w:space="0"/>
            </w:tcBorders>
            <w:vAlign w:val="top"/>
          </w:tcPr>
          <w:p>
            <w:pPr>
              <w:spacing w:before="222" w:line="180" w:lineRule="auto"/>
              <w:ind w:firstLine="249"/>
              <w:rPr>
                <w:rFonts w:ascii="宋体" w:hAnsi="宋体" w:eastAsia="宋体" w:cs="宋体"/>
                <w:sz w:val="20"/>
                <w:szCs w:val="20"/>
              </w:rPr>
            </w:pPr>
            <w:r>
              <w:rPr>
                <w:rFonts w:ascii="宋体" w:hAnsi="宋体" w:eastAsia="宋体" w:cs="宋体"/>
                <w:spacing w:val="-2"/>
                <w:sz w:val="20"/>
                <w:szCs w:val="20"/>
              </w:rPr>
              <w:t>20500</w:t>
            </w:r>
          </w:p>
        </w:tc>
        <w:tc>
          <w:tcPr>
            <w:tcW w:w="2616" w:type="dxa"/>
            <w:tcBorders>
              <w:left w:val="single" w:color="000000" w:sz="2" w:space="0"/>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21" w:line="180" w:lineRule="auto"/>
              <w:ind w:firstLine="142"/>
              <w:rPr>
                <w:rFonts w:ascii="宋体" w:hAnsi="宋体" w:eastAsia="宋体" w:cs="宋体"/>
                <w:sz w:val="20"/>
                <w:szCs w:val="20"/>
              </w:rPr>
            </w:pPr>
            <w:r>
              <w:rPr>
                <w:rFonts w:ascii="宋体" w:hAnsi="宋体" w:eastAsia="宋体" w:cs="宋体"/>
                <w:spacing w:val="-2"/>
                <w:sz w:val="20"/>
                <w:szCs w:val="20"/>
              </w:rPr>
              <w:t>25.2</w:t>
            </w:r>
          </w:p>
        </w:tc>
        <w:tc>
          <w:tcPr>
            <w:tcW w:w="2578" w:type="dxa"/>
            <w:vAlign w:val="top"/>
          </w:tcPr>
          <w:p>
            <w:pPr>
              <w:spacing w:before="65" w:line="206" w:lineRule="auto"/>
              <w:ind w:left="39" w:right="141" w:hanging="2"/>
              <w:rPr>
                <w:rFonts w:ascii="宋体" w:hAnsi="宋体" w:eastAsia="宋体" w:cs="宋体"/>
                <w:sz w:val="20"/>
                <w:szCs w:val="20"/>
              </w:rPr>
            </w:pPr>
            <w:r>
              <w:rPr>
                <w:rFonts w:ascii="宋体" w:hAnsi="宋体" w:eastAsia="宋体" w:cs="宋体"/>
                <w:spacing w:val="-2"/>
                <w:sz w:val="20"/>
                <w:szCs w:val="20"/>
              </w:rPr>
              <w:t>3—4kg/s自走履带式油菜籽</w:t>
            </w:r>
            <w:r>
              <w:rPr>
                <w:rFonts w:ascii="宋体" w:hAnsi="宋体" w:eastAsia="宋体" w:cs="宋体"/>
                <w:spacing w:val="14"/>
                <w:sz w:val="20"/>
                <w:szCs w:val="20"/>
              </w:rPr>
              <w:t xml:space="preserve"> </w:t>
            </w:r>
            <w:r>
              <w:rPr>
                <w:rFonts w:ascii="宋体" w:hAnsi="宋体" w:eastAsia="宋体" w:cs="宋体"/>
                <w:spacing w:val="-4"/>
                <w:sz w:val="20"/>
                <w:szCs w:val="20"/>
              </w:rPr>
              <w:t>收获机</w:t>
            </w:r>
          </w:p>
        </w:tc>
        <w:tc>
          <w:tcPr>
            <w:tcW w:w="5115" w:type="dxa"/>
            <w:vAlign w:val="top"/>
          </w:tcPr>
          <w:p>
            <w:pPr>
              <w:spacing w:before="187" w:line="184" w:lineRule="auto"/>
              <w:ind w:firstLine="39"/>
              <w:rPr>
                <w:rFonts w:ascii="宋体" w:hAnsi="宋体" w:eastAsia="宋体" w:cs="宋体"/>
                <w:sz w:val="20"/>
                <w:szCs w:val="20"/>
              </w:rPr>
            </w:pPr>
            <w:r>
              <w:rPr>
                <w:rFonts w:ascii="宋体" w:hAnsi="宋体" w:eastAsia="宋体" w:cs="宋体"/>
                <w:spacing w:val="-1"/>
                <w:sz w:val="20"/>
                <w:szCs w:val="20"/>
              </w:rPr>
              <w:t>3kg/s≤喂入量＜4kg/s；自走履带式</w:t>
            </w:r>
          </w:p>
        </w:tc>
        <w:tc>
          <w:tcPr>
            <w:tcW w:w="962" w:type="dxa"/>
            <w:vAlign w:val="top"/>
          </w:tcPr>
          <w:p>
            <w:pPr>
              <w:spacing w:before="221" w:line="180" w:lineRule="auto"/>
              <w:ind w:firstLine="244"/>
              <w:rPr>
                <w:rFonts w:ascii="宋体" w:hAnsi="宋体" w:eastAsia="宋体" w:cs="宋体"/>
                <w:sz w:val="20"/>
                <w:szCs w:val="20"/>
              </w:rPr>
            </w:pPr>
            <w:r>
              <w:rPr>
                <w:rFonts w:ascii="宋体" w:hAnsi="宋体" w:eastAsia="宋体" w:cs="宋体"/>
                <w:spacing w:val="-2"/>
                <w:sz w:val="20"/>
                <w:szCs w:val="20"/>
              </w:rPr>
              <w:t>24000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22" w:line="180" w:lineRule="auto"/>
              <w:ind w:firstLine="142"/>
              <w:rPr>
                <w:rFonts w:ascii="宋体" w:hAnsi="宋体" w:eastAsia="宋体" w:cs="宋体"/>
                <w:sz w:val="20"/>
                <w:szCs w:val="20"/>
              </w:rPr>
            </w:pPr>
            <w:r>
              <w:rPr>
                <w:rFonts w:ascii="宋体" w:hAnsi="宋体" w:eastAsia="宋体" w:cs="宋体"/>
                <w:spacing w:val="-2"/>
                <w:sz w:val="20"/>
                <w:szCs w:val="20"/>
              </w:rPr>
              <w:t>25.3</w:t>
            </w:r>
          </w:p>
        </w:tc>
        <w:tc>
          <w:tcPr>
            <w:tcW w:w="2578" w:type="dxa"/>
            <w:vAlign w:val="top"/>
          </w:tcPr>
          <w:p>
            <w:pPr>
              <w:spacing w:before="66" w:line="206" w:lineRule="auto"/>
              <w:ind w:left="32" w:right="42"/>
              <w:rPr>
                <w:rFonts w:ascii="宋体" w:hAnsi="宋体" w:eastAsia="宋体" w:cs="宋体"/>
                <w:sz w:val="20"/>
                <w:szCs w:val="20"/>
              </w:rPr>
            </w:pPr>
            <w:r>
              <w:rPr>
                <w:rFonts w:ascii="宋体" w:hAnsi="宋体" w:eastAsia="宋体" w:cs="宋体"/>
                <w:spacing w:val="-1"/>
                <w:sz w:val="20"/>
                <w:szCs w:val="20"/>
              </w:rPr>
              <w:t>4kg/s及以上自走履带式油菜</w:t>
            </w:r>
            <w:r>
              <w:rPr>
                <w:rFonts w:ascii="宋体" w:hAnsi="宋体" w:eastAsia="宋体" w:cs="宋体"/>
                <w:spacing w:val="3"/>
                <w:sz w:val="20"/>
                <w:szCs w:val="20"/>
              </w:rPr>
              <w:t xml:space="preserve"> </w:t>
            </w:r>
            <w:r>
              <w:rPr>
                <w:rFonts w:ascii="宋体" w:hAnsi="宋体" w:eastAsia="宋体" w:cs="宋体"/>
                <w:spacing w:val="-2"/>
                <w:sz w:val="20"/>
                <w:szCs w:val="20"/>
              </w:rPr>
              <w:t>籽收获机</w:t>
            </w:r>
          </w:p>
        </w:tc>
        <w:tc>
          <w:tcPr>
            <w:tcW w:w="5115" w:type="dxa"/>
            <w:vAlign w:val="top"/>
          </w:tcPr>
          <w:p>
            <w:pPr>
              <w:spacing w:before="189" w:line="184" w:lineRule="auto"/>
              <w:ind w:firstLine="45"/>
              <w:rPr>
                <w:rFonts w:ascii="宋体" w:hAnsi="宋体" w:eastAsia="宋体" w:cs="宋体"/>
                <w:sz w:val="20"/>
                <w:szCs w:val="20"/>
              </w:rPr>
            </w:pPr>
            <w:r>
              <w:rPr>
                <w:rFonts w:ascii="宋体" w:hAnsi="宋体" w:eastAsia="宋体" w:cs="宋体"/>
                <w:spacing w:val="-2"/>
                <w:sz w:val="20"/>
                <w:szCs w:val="20"/>
              </w:rPr>
              <w:t>喂入量≥4kg/s；自走履带式</w:t>
            </w:r>
          </w:p>
        </w:tc>
        <w:tc>
          <w:tcPr>
            <w:tcW w:w="962" w:type="dxa"/>
            <w:vAlign w:val="top"/>
          </w:tcPr>
          <w:p>
            <w:pPr>
              <w:spacing w:before="222" w:line="180" w:lineRule="auto"/>
              <w:ind w:firstLine="244"/>
              <w:rPr>
                <w:rFonts w:ascii="宋体" w:hAnsi="宋体" w:eastAsia="宋体" w:cs="宋体"/>
                <w:sz w:val="20"/>
                <w:szCs w:val="20"/>
              </w:rPr>
            </w:pPr>
            <w:r>
              <w:rPr>
                <w:rFonts w:ascii="宋体" w:hAnsi="宋体" w:eastAsia="宋体" w:cs="宋体"/>
                <w:spacing w:val="-2"/>
                <w:sz w:val="20"/>
                <w:szCs w:val="20"/>
              </w:rPr>
              <w:t>29000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18" w:line="180" w:lineRule="auto"/>
              <w:ind w:firstLine="142"/>
              <w:rPr>
                <w:rFonts w:ascii="宋体" w:hAnsi="宋体" w:eastAsia="宋体" w:cs="宋体"/>
                <w:sz w:val="20"/>
                <w:szCs w:val="20"/>
              </w:rPr>
            </w:pPr>
            <w:r>
              <w:rPr>
                <w:rFonts w:ascii="宋体" w:hAnsi="宋体" w:eastAsia="宋体" w:cs="宋体"/>
                <w:spacing w:val="-2"/>
                <w:sz w:val="20"/>
                <w:szCs w:val="20"/>
              </w:rPr>
              <w:t>25.4</w:t>
            </w:r>
          </w:p>
        </w:tc>
        <w:tc>
          <w:tcPr>
            <w:tcW w:w="2578" w:type="dxa"/>
            <w:vAlign w:val="top"/>
          </w:tcPr>
          <w:p>
            <w:pPr>
              <w:spacing w:before="62" w:line="206" w:lineRule="auto"/>
              <w:ind w:left="35" w:right="141" w:hanging="3"/>
              <w:rPr>
                <w:rFonts w:ascii="宋体" w:hAnsi="宋体" w:eastAsia="宋体" w:cs="宋体"/>
                <w:sz w:val="20"/>
                <w:szCs w:val="20"/>
              </w:rPr>
            </w:pPr>
            <w:r>
              <w:rPr>
                <w:rFonts w:ascii="宋体" w:hAnsi="宋体" w:eastAsia="宋体" w:cs="宋体"/>
                <w:spacing w:val="-1"/>
                <w:sz w:val="20"/>
                <w:szCs w:val="20"/>
              </w:rPr>
              <w:t>4—5kg/s自走轮式油菜籽收</w:t>
            </w:r>
            <w:r>
              <w:rPr>
                <w:rFonts w:ascii="宋体" w:hAnsi="宋体" w:eastAsia="宋体" w:cs="宋体"/>
                <w:spacing w:val="4"/>
                <w:sz w:val="20"/>
                <w:szCs w:val="20"/>
              </w:rPr>
              <w:t xml:space="preserve"> </w:t>
            </w:r>
            <w:r>
              <w:rPr>
                <w:rFonts w:ascii="宋体" w:hAnsi="宋体" w:eastAsia="宋体" w:cs="宋体"/>
                <w:spacing w:val="-4"/>
                <w:sz w:val="20"/>
                <w:szCs w:val="20"/>
              </w:rPr>
              <w:t>获机</w:t>
            </w:r>
          </w:p>
        </w:tc>
        <w:tc>
          <w:tcPr>
            <w:tcW w:w="5115" w:type="dxa"/>
            <w:vAlign w:val="top"/>
          </w:tcPr>
          <w:p>
            <w:pPr>
              <w:spacing w:before="184" w:line="184" w:lineRule="auto"/>
              <w:ind w:firstLine="34"/>
              <w:rPr>
                <w:rFonts w:ascii="宋体" w:hAnsi="宋体" w:eastAsia="宋体" w:cs="宋体"/>
                <w:sz w:val="20"/>
                <w:szCs w:val="20"/>
              </w:rPr>
            </w:pPr>
            <w:r>
              <w:rPr>
                <w:rFonts w:ascii="宋体" w:hAnsi="宋体" w:eastAsia="宋体" w:cs="宋体"/>
                <w:spacing w:val="-1"/>
                <w:sz w:val="20"/>
                <w:szCs w:val="20"/>
              </w:rPr>
              <w:t>4kg/s≤喂入量＜5kg/s；自走轮式</w:t>
            </w:r>
          </w:p>
        </w:tc>
        <w:tc>
          <w:tcPr>
            <w:tcW w:w="962" w:type="dxa"/>
            <w:vAlign w:val="top"/>
          </w:tcPr>
          <w:p>
            <w:pPr>
              <w:spacing w:before="218" w:line="180" w:lineRule="auto"/>
              <w:ind w:firstLine="293"/>
              <w:rPr>
                <w:rFonts w:ascii="宋体" w:hAnsi="宋体" w:eastAsia="宋体" w:cs="宋体"/>
                <w:sz w:val="20"/>
                <w:szCs w:val="20"/>
              </w:rPr>
            </w:pPr>
            <w:r>
              <w:rPr>
                <w:rFonts w:ascii="宋体" w:hAnsi="宋体" w:eastAsia="宋体" w:cs="宋体"/>
                <w:spacing w:val="-2"/>
                <w:sz w:val="20"/>
                <w:szCs w:val="20"/>
              </w:rPr>
              <w:t>9000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19" w:line="180" w:lineRule="auto"/>
              <w:ind w:firstLine="142"/>
              <w:rPr>
                <w:rFonts w:ascii="宋体" w:hAnsi="宋体" w:eastAsia="宋体" w:cs="宋体"/>
                <w:sz w:val="20"/>
                <w:szCs w:val="20"/>
              </w:rPr>
            </w:pPr>
            <w:r>
              <w:rPr>
                <w:rFonts w:ascii="宋体" w:hAnsi="宋体" w:eastAsia="宋体" w:cs="宋体"/>
                <w:spacing w:val="-2"/>
                <w:sz w:val="20"/>
                <w:szCs w:val="20"/>
              </w:rPr>
              <w:t>25.5</w:t>
            </w:r>
          </w:p>
        </w:tc>
        <w:tc>
          <w:tcPr>
            <w:tcW w:w="2578" w:type="dxa"/>
            <w:vAlign w:val="top"/>
          </w:tcPr>
          <w:p>
            <w:pPr>
              <w:spacing w:before="63" w:line="206" w:lineRule="auto"/>
              <w:ind w:left="36" w:right="141"/>
              <w:rPr>
                <w:rFonts w:ascii="宋体" w:hAnsi="宋体" w:eastAsia="宋体" w:cs="宋体"/>
                <w:sz w:val="20"/>
                <w:szCs w:val="20"/>
              </w:rPr>
            </w:pPr>
            <w:r>
              <w:rPr>
                <w:rFonts w:ascii="宋体" w:hAnsi="宋体" w:eastAsia="宋体" w:cs="宋体"/>
                <w:spacing w:val="-2"/>
                <w:sz w:val="20"/>
                <w:szCs w:val="20"/>
              </w:rPr>
              <w:t>5—6kg/s自走轮式油菜籽收</w:t>
            </w:r>
            <w:r>
              <w:rPr>
                <w:rFonts w:ascii="宋体" w:hAnsi="宋体" w:eastAsia="宋体" w:cs="宋体"/>
                <w:spacing w:val="14"/>
                <w:sz w:val="20"/>
                <w:szCs w:val="20"/>
              </w:rPr>
              <w:t xml:space="preserve"> </w:t>
            </w:r>
            <w:r>
              <w:rPr>
                <w:rFonts w:ascii="宋体" w:hAnsi="宋体" w:eastAsia="宋体" w:cs="宋体"/>
                <w:spacing w:val="-4"/>
                <w:sz w:val="20"/>
                <w:szCs w:val="20"/>
              </w:rPr>
              <w:t>获机</w:t>
            </w:r>
          </w:p>
        </w:tc>
        <w:tc>
          <w:tcPr>
            <w:tcW w:w="5115" w:type="dxa"/>
            <w:vAlign w:val="top"/>
          </w:tcPr>
          <w:p>
            <w:pPr>
              <w:spacing w:before="185" w:line="184" w:lineRule="auto"/>
              <w:ind w:firstLine="39"/>
              <w:rPr>
                <w:rFonts w:ascii="宋体" w:hAnsi="宋体" w:eastAsia="宋体" w:cs="宋体"/>
                <w:sz w:val="20"/>
                <w:szCs w:val="20"/>
              </w:rPr>
            </w:pPr>
            <w:r>
              <w:rPr>
                <w:rFonts w:ascii="宋体" w:hAnsi="宋体" w:eastAsia="宋体" w:cs="宋体"/>
                <w:spacing w:val="-1"/>
                <w:sz w:val="20"/>
                <w:szCs w:val="20"/>
              </w:rPr>
              <w:t>5kg/s≤喂入量＜6kg/s；自走轮式</w:t>
            </w:r>
          </w:p>
        </w:tc>
        <w:tc>
          <w:tcPr>
            <w:tcW w:w="962" w:type="dxa"/>
            <w:vAlign w:val="top"/>
          </w:tcPr>
          <w:p>
            <w:pPr>
              <w:spacing w:before="218" w:line="180" w:lineRule="auto"/>
              <w:ind w:firstLine="246"/>
              <w:rPr>
                <w:rFonts w:ascii="宋体" w:hAnsi="宋体" w:eastAsia="宋体" w:cs="宋体"/>
                <w:sz w:val="20"/>
                <w:szCs w:val="20"/>
              </w:rPr>
            </w:pPr>
            <w:r>
              <w:rPr>
                <w:rFonts w:ascii="宋体" w:hAnsi="宋体" w:eastAsia="宋体" w:cs="宋体"/>
                <w:spacing w:val="-2"/>
                <w:sz w:val="20"/>
                <w:szCs w:val="20"/>
              </w:rPr>
              <w:t>31000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20" w:line="180" w:lineRule="auto"/>
              <w:ind w:firstLine="142"/>
              <w:rPr>
                <w:rFonts w:ascii="宋体" w:hAnsi="宋体" w:eastAsia="宋体" w:cs="宋体"/>
                <w:sz w:val="20"/>
                <w:szCs w:val="20"/>
              </w:rPr>
            </w:pPr>
            <w:r>
              <w:rPr>
                <w:rFonts w:ascii="宋体" w:hAnsi="宋体" w:eastAsia="宋体" w:cs="宋体"/>
                <w:spacing w:val="-2"/>
                <w:sz w:val="20"/>
                <w:szCs w:val="20"/>
              </w:rPr>
              <w:t>25.6</w:t>
            </w:r>
          </w:p>
        </w:tc>
        <w:tc>
          <w:tcPr>
            <w:tcW w:w="2578" w:type="dxa"/>
            <w:vAlign w:val="top"/>
          </w:tcPr>
          <w:p>
            <w:pPr>
              <w:spacing w:before="64" w:line="206" w:lineRule="auto"/>
              <w:ind w:left="35" w:right="141" w:hanging="1"/>
              <w:rPr>
                <w:rFonts w:ascii="宋体" w:hAnsi="宋体" w:eastAsia="宋体" w:cs="宋体"/>
                <w:sz w:val="20"/>
                <w:szCs w:val="20"/>
              </w:rPr>
            </w:pPr>
            <w:r>
              <w:rPr>
                <w:rFonts w:ascii="宋体" w:hAnsi="宋体" w:eastAsia="宋体" w:cs="宋体"/>
                <w:spacing w:val="-1"/>
                <w:sz w:val="20"/>
                <w:szCs w:val="20"/>
              </w:rPr>
              <w:t>6—7kg/s自走轮式油菜籽收</w:t>
            </w:r>
            <w:r>
              <w:rPr>
                <w:rFonts w:ascii="宋体" w:hAnsi="宋体" w:eastAsia="宋体" w:cs="宋体"/>
                <w:spacing w:val="2"/>
                <w:sz w:val="20"/>
                <w:szCs w:val="20"/>
              </w:rPr>
              <w:t xml:space="preserve"> </w:t>
            </w:r>
            <w:r>
              <w:rPr>
                <w:rFonts w:ascii="宋体" w:hAnsi="宋体" w:eastAsia="宋体" w:cs="宋体"/>
                <w:spacing w:val="-4"/>
                <w:sz w:val="20"/>
                <w:szCs w:val="20"/>
              </w:rPr>
              <w:t>获机</w:t>
            </w:r>
          </w:p>
        </w:tc>
        <w:tc>
          <w:tcPr>
            <w:tcW w:w="5115" w:type="dxa"/>
            <w:vAlign w:val="top"/>
          </w:tcPr>
          <w:p>
            <w:pPr>
              <w:spacing w:before="186" w:line="184" w:lineRule="auto"/>
              <w:ind w:firstLine="37"/>
              <w:rPr>
                <w:rFonts w:ascii="宋体" w:hAnsi="宋体" w:eastAsia="宋体" w:cs="宋体"/>
                <w:sz w:val="20"/>
                <w:szCs w:val="20"/>
              </w:rPr>
            </w:pPr>
            <w:r>
              <w:rPr>
                <w:rFonts w:ascii="宋体" w:hAnsi="宋体" w:eastAsia="宋体" w:cs="宋体"/>
                <w:spacing w:val="-1"/>
                <w:sz w:val="20"/>
                <w:szCs w:val="20"/>
              </w:rPr>
              <w:t>6kg/s≤喂入量＜7kg/s；自走轮式</w:t>
            </w:r>
          </w:p>
        </w:tc>
        <w:tc>
          <w:tcPr>
            <w:tcW w:w="962" w:type="dxa"/>
            <w:vAlign w:val="top"/>
          </w:tcPr>
          <w:p>
            <w:pPr>
              <w:spacing w:before="220" w:line="180" w:lineRule="auto"/>
              <w:ind w:firstLine="246"/>
              <w:rPr>
                <w:rFonts w:ascii="宋体" w:hAnsi="宋体" w:eastAsia="宋体" w:cs="宋体"/>
                <w:sz w:val="20"/>
                <w:szCs w:val="20"/>
              </w:rPr>
            </w:pPr>
            <w:r>
              <w:rPr>
                <w:rFonts w:ascii="宋体" w:hAnsi="宋体" w:eastAsia="宋体" w:cs="宋体"/>
                <w:spacing w:val="-2"/>
                <w:sz w:val="20"/>
                <w:szCs w:val="20"/>
              </w:rPr>
              <w:t>33000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single" w:color="000000" w:sz="2" w:space="0"/>
              <w:right w:val="single" w:color="000000" w:sz="2" w:space="0"/>
            </w:tcBorders>
            <w:vAlign w:val="top"/>
          </w:tcPr>
          <w:p>
            <w:pPr>
              <w:rPr>
                <w:rFonts w:ascii="宋体"/>
                <w:sz w:val="21"/>
              </w:rPr>
            </w:pPr>
          </w:p>
        </w:tc>
        <w:tc>
          <w:tcPr>
            <w:tcW w:w="923" w:type="dxa"/>
            <w:vMerge w:val="continue"/>
            <w:tcBorders>
              <w:top w:val="nil"/>
              <w:left w:val="single" w:color="000000" w:sz="2" w:space="0"/>
              <w:right w:val="single" w:color="000000" w:sz="2" w:space="0"/>
            </w:tcBorders>
            <w:vAlign w:val="top"/>
          </w:tcPr>
          <w:p>
            <w:pPr>
              <w:rPr>
                <w:rFonts w:ascii="宋体"/>
                <w:sz w:val="21"/>
              </w:rPr>
            </w:pPr>
          </w:p>
        </w:tc>
        <w:tc>
          <w:tcPr>
            <w:tcW w:w="671" w:type="dxa"/>
            <w:tcBorders>
              <w:top w:val="single" w:color="000000" w:sz="2" w:space="0"/>
            </w:tcBorders>
            <w:vAlign w:val="top"/>
          </w:tcPr>
          <w:p>
            <w:pPr>
              <w:spacing w:before="221" w:line="180" w:lineRule="auto"/>
              <w:ind w:firstLine="142"/>
              <w:rPr>
                <w:rFonts w:ascii="宋体" w:hAnsi="宋体" w:eastAsia="宋体" w:cs="宋体"/>
                <w:sz w:val="20"/>
                <w:szCs w:val="20"/>
              </w:rPr>
            </w:pPr>
            <w:r>
              <w:rPr>
                <w:rFonts w:ascii="宋体" w:hAnsi="宋体" w:eastAsia="宋体" w:cs="宋体"/>
                <w:spacing w:val="-2"/>
                <w:sz w:val="20"/>
                <w:szCs w:val="20"/>
              </w:rPr>
              <w:t>25.7</w:t>
            </w:r>
          </w:p>
        </w:tc>
        <w:tc>
          <w:tcPr>
            <w:tcW w:w="2578" w:type="dxa"/>
            <w:vAlign w:val="top"/>
          </w:tcPr>
          <w:p>
            <w:pPr>
              <w:spacing w:before="65" w:line="206" w:lineRule="auto"/>
              <w:ind w:left="39" w:right="42" w:hanging="2"/>
              <w:rPr>
                <w:rFonts w:ascii="宋体" w:hAnsi="宋体" w:eastAsia="宋体" w:cs="宋体"/>
                <w:sz w:val="20"/>
                <w:szCs w:val="20"/>
              </w:rPr>
            </w:pPr>
            <w:r>
              <w:rPr>
                <w:rFonts w:ascii="宋体" w:hAnsi="宋体" w:eastAsia="宋体" w:cs="宋体"/>
                <w:spacing w:val="-2"/>
                <w:sz w:val="20"/>
                <w:szCs w:val="20"/>
              </w:rPr>
              <w:t>7kg/s及以上自走轮式油菜籽</w:t>
            </w:r>
            <w:r>
              <w:rPr>
                <w:rFonts w:ascii="宋体" w:hAnsi="宋体" w:eastAsia="宋体" w:cs="宋体"/>
                <w:spacing w:val="12"/>
                <w:sz w:val="20"/>
                <w:szCs w:val="20"/>
              </w:rPr>
              <w:t xml:space="preserve"> </w:t>
            </w:r>
            <w:r>
              <w:rPr>
                <w:rFonts w:ascii="宋体" w:hAnsi="宋体" w:eastAsia="宋体" w:cs="宋体"/>
                <w:spacing w:val="-4"/>
                <w:sz w:val="20"/>
                <w:szCs w:val="20"/>
              </w:rPr>
              <w:t>收获机</w:t>
            </w:r>
          </w:p>
        </w:tc>
        <w:tc>
          <w:tcPr>
            <w:tcW w:w="5115" w:type="dxa"/>
            <w:vAlign w:val="top"/>
          </w:tcPr>
          <w:p>
            <w:pPr>
              <w:spacing w:before="187" w:line="184" w:lineRule="auto"/>
              <w:ind w:firstLine="45"/>
              <w:rPr>
                <w:rFonts w:ascii="宋体" w:hAnsi="宋体" w:eastAsia="宋体" w:cs="宋体"/>
                <w:sz w:val="20"/>
                <w:szCs w:val="20"/>
              </w:rPr>
            </w:pPr>
            <w:r>
              <w:rPr>
                <w:rFonts w:ascii="宋体" w:hAnsi="宋体" w:eastAsia="宋体" w:cs="宋体"/>
                <w:spacing w:val="-2"/>
                <w:sz w:val="20"/>
                <w:szCs w:val="20"/>
              </w:rPr>
              <w:t>喂入量≥7kg/s；自走轮式</w:t>
            </w:r>
          </w:p>
        </w:tc>
        <w:tc>
          <w:tcPr>
            <w:tcW w:w="962" w:type="dxa"/>
            <w:vAlign w:val="top"/>
          </w:tcPr>
          <w:p>
            <w:pPr>
              <w:spacing w:before="221" w:line="180" w:lineRule="auto"/>
              <w:ind w:firstLine="246"/>
              <w:rPr>
                <w:rFonts w:ascii="宋体" w:hAnsi="宋体" w:eastAsia="宋体" w:cs="宋体"/>
                <w:sz w:val="20"/>
                <w:szCs w:val="20"/>
              </w:rPr>
            </w:pPr>
            <w:r>
              <w:rPr>
                <w:rFonts w:ascii="宋体" w:hAnsi="宋体" w:eastAsia="宋体" w:cs="宋体"/>
                <w:spacing w:val="-2"/>
                <w:sz w:val="20"/>
                <w:szCs w:val="20"/>
              </w:rPr>
              <w:t>35600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restart"/>
            <w:tcBorders>
              <w:top w:val="single" w:color="000000" w:sz="2" w:space="0"/>
              <w:bottom w:val="nil"/>
            </w:tcBorders>
            <w:vAlign w:val="top"/>
          </w:tcPr>
          <w:p>
            <w:pPr>
              <w:spacing w:line="248" w:lineRule="auto"/>
              <w:rPr>
                <w:rFonts w:ascii="宋体"/>
                <w:sz w:val="21"/>
              </w:rPr>
            </w:pPr>
          </w:p>
          <w:p>
            <w:pPr>
              <w:spacing w:line="248"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before="65" w:line="228" w:lineRule="auto"/>
              <w:ind w:left="79" w:right="76" w:firstLine="5"/>
              <w:rPr>
                <w:rFonts w:ascii="宋体" w:hAnsi="宋体" w:eastAsia="宋体" w:cs="宋体"/>
                <w:sz w:val="20"/>
                <w:szCs w:val="20"/>
              </w:rPr>
            </w:pPr>
            <w:r>
              <w:rPr>
                <w:rFonts w:ascii="宋体" w:hAnsi="宋体" w:eastAsia="宋体" w:cs="宋体"/>
                <w:spacing w:val="-8"/>
                <w:sz w:val="20"/>
                <w:szCs w:val="20"/>
              </w:rPr>
              <w:t>（十三）</w:t>
            </w:r>
            <w:r>
              <w:rPr>
                <w:rFonts w:ascii="宋体" w:hAnsi="宋体" w:eastAsia="宋体" w:cs="宋体"/>
                <w:spacing w:val="3"/>
                <w:sz w:val="20"/>
                <w:szCs w:val="20"/>
              </w:rPr>
              <w:t xml:space="preserve"> </w:t>
            </w:r>
            <w:r>
              <w:rPr>
                <w:rFonts w:ascii="宋体" w:hAnsi="宋体" w:eastAsia="宋体" w:cs="宋体"/>
                <w:spacing w:val="-3"/>
                <w:sz w:val="20"/>
                <w:szCs w:val="20"/>
              </w:rPr>
              <w:t>饲料作物</w:t>
            </w:r>
            <w:r>
              <w:rPr>
                <w:rFonts w:ascii="宋体" w:hAnsi="宋体" w:eastAsia="宋体" w:cs="宋体"/>
                <w:spacing w:val="1"/>
                <w:sz w:val="20"/>
                <w:szCs w:val="20"/>
              </w:rPr>
              <w:t xml:space="preserve"> </w:t>
            </w:r>
            <w:r>
              <w:rPr>
                <w:rFonts w:ascii="宋体" w:hAnsi="宋体" w:eastAsia="宋体" w:cs="宋体"/>
                <w:spacing w:val="-3"/>
                <w:sz w:val="20"/>
                <w:szCs w:val="20"/>
              </w:rPr>
              <w:t>收获机械</w:t>
            </w:r>
          </w:p>
        </w:tc>
        <w:tc>
          <w:tcPr>
            <w:tcW w:w="923" w:type="dxa"/>
            <w:vMerge w:val="restart"/>
            <w:tcBorders>
              <w:bottom w:val="nil"/>
            </w:tcBorders>
            <w:vAlign w:val="top"/>
          </w:tcPr>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before="66" w:line="206" w:lineRule="auto"/>
              <w:ind w:left="67" w:right="70" w:firstLine="146"/>
              <w:rPr>
                <w:rFonts w:ascii="宋体" w:hAnsi="宋体" w:eastAsia="宋体" w:cs="宋体"/>
                <w:sz w:val="20"/>
                <w:szCs w:val="20"/>
              </w:rPr>
            </w:pPr>
            <w:r>
              <w:rPr>
                <w:rFonts w:ascii="宋体" w:hAnsi="宋体" w:eastAsia="宋体" w:cs="宋体"/>
                <w:spacing w:val="-3"/>
                <w:sz w:val="20"/>
                <w:szCs w:val="20"/>
              </w:rPr>
              <w:t>26.打</w:t>
            </w:r>
            <w:r>
              <w:rPr>
                <w:rFonts w:ascii="宋体" w:hAnsi="宋体" w:eastAsia="宋体" w:cs="宋体"/>
                <w:spacing w:val="1"/>
                <w:w w:val="101"/>
                <w:sz w:val="20"/>
                <w:szCs w:val="20"/>
              </w:rPr>
              <w:t xml:space="preserve">  </w:t>
            </w:r>
            <w:r>
              <w:rPr>
                <w:rFonts w:ascii="宋体" w:hAnsi="宋体" w:eastAsia="宋体" w:cs="宋体"/>
                <w:spacing w:val="-8"/>
                <w:sz w:val="20"/>
                <w:szCs w:val="20"/>
              </w:rPr>
              <w:t>（压）捆</w:t>
            </w:r>
          </w:p>
          <w:p>
            <w:pPr>
              <w:spacing w:before="47" w:line="184" w:lineRule="auto"/>
              <w:ind w:firstLine="361"/>
              <w:rPr>
                <w:rFonts w:ascii="宋体" w:hAnsi="宋体" w:eastAsia="宋体" w:cs="宋体"/>
                <w:sz w:val="20"/>
                <w:szCs w:val="20"/>
              </w:rPr>
            </w:pPr>
            <w:r>
              <w:rPr>
                <w:rFonts w:ascii="宋体" w:hAnsi="宋体" w:eastAsia="宋体" w:cs="宋体"/>
                <w:sz w:val="20"/>
                <w:szCs w:val="20"/>
              </w:rPr>
              <w:t>机</w:t>
            </w:r>
          </w:p>
        </w:tc>
        <w:tc>
          <w:tcPr>
            <w:tcW w:w="671" w:type="dxa"/>
            <w:tcBorders>
              <w:bottom w:val="single" w:color="000000" w:sz="2" w:space="0"/>
            </w:tcBorders>
            <w:vAlign w:val="top"/>
          </w:tcPr>
          <w:p>
            <w:pPr>
              <w:spacing w:line="279" w:lineRule="auto"/>
              <w:rPr>
                <w:rFonts w:ascii="宋体"/>
                <w:sz w:val="21"/>
              </w:rPr>
            </w:pPr>
          </w:p>
          <w:p>
            <w:pPr>
              <w:spacing w:before="65" w:line="180" w:lineRule="auto"/>
              <w:ind w:firstLine="142"/>
              <w:rPr>
                <w:rFonts w:ascii="宋体" w:hAnsi="宋体" w:eastAsia="宋体" w:cs="宋体"/>
                <w:sz w:val="20"/>
                <w:szCs w:val="20"/>
              </w:rPr>
            </w:pPr>
            <w:r>
              <w:rPr>
                <w:rFonts w:ascii="宋体" w:hAnsi="宋体" w:eastAsia="宋体" w:cs="宋体"/>
                <w:spacing w:val="-2"/>
                <w:sz w:val="20"/>
                <w:szCs w:val="20"/>
              </w:rPr>
              <w:t>26.1</w:t>
            </w:r>
          </w:p>
        </w:tc>
        <w:tc>
          <w:tcPr>
            <w:tcW w:w="2578" w:type="dxa"/>
            <w:vAlign w:val="top"/>
          </w:tcPr>
          <w:p>
            <w:pPr>
              <w:spacing w:before="81" w:line="220" w:lineRule="auto"/>
              <w:ind w:left="32" w:right="72" w:firstLine="1"/>
              <w:rPr>
                <w:rFonts w:ascii="宋体" w:hAnsi="宋体" w:eastAsia="宋体" w:cs="宋体"/>
                <w:sz w:val="20"/>
                <w:szCs w:val="20"/>
              </w:rPr>
            </w:pPr>
            <w:r>
              <w:rPr>
                <w:rFonts w:ascii="宋体" w:hAnsi="宋体" w:eastAsia="宋体" w:cs="宋体"/>
                <w:spacing w:val="-3"/>
                <w:sz w:val="20"/>
                <w:szCs w:val="20"/>
              </w:rPr>
              <w:t>压缩室截面积（宽×高）</w:t>
            </w:r>
            <w:r>
              <w:rPr>
                <w:rFonts w:ascii="宋体" w:hAnsi="宋体" w:eastAsia="宋体" w:cs="宋体"/>
                <w:sz w:val="20"/>
                <w:szCs w:val="20"/>
              </w:rPr>
              <w:t xml:space="preserve">    </w:t>
            </w:r>
            <w:r>
              <w:rPr>
                <w:rFonts w:ascii="宋体" w:hAnsi="宋体" w:eastAsia="宋体" w:cs="宋体"/>
                <w:spacing w:val="-1"/>
                <w:sz w:val="20"/>
                <w:szCs w:val="20"/>
              </w:rPr>
              <w:t>0.102m</w:t>
            </w:r>
            <w:r>
              <w:rPr>
                <w:rFonts w:ascii="宋体" w:hAnsi="宋体" w:eastAsia="宋体" w:cs="宋体"/>
                <w:spacing w:val="-1"/>
                <w:position w:val="9"/>
                <w:sz w:val="13"/>
                <w:szCs w:val="13"/>
              </w:rPr>
              <w:t>2</w:t>
            </w:r>
            <w:r>
              <w:rPr>
                <w:rFonts w:ascii="宋体" w:hAnsi="宋体" w:eastAsia="宋体" w:cs="宋体"/>
                <w:spacing w:val="-1"/>
                <w:sz w:val="20"/>
                <w:szCs w:val="20"/>
              </w:rPr>
              <w:t>及以上方捆捡拾压捆</w:t>
            </w:r>
            <w:r>
              <w:rPr>
                <w:rFonts w:ascii="宋体" w:hAnsi="宋体" w:eastAsia="宋体" w:cs="宋体"/>
                <w:spacing w:val="9"/>
                <w:sz w:val="20"/>
                <w:szCs w:val="20"/>
              </w:rPr>
              <w:t xml:space="preserve"> </w:t>
            </w:r>
            <w:r>
              <w:rPr>
                <w:rFonts w:ascii="宋体" w:hAnsi="宋体" w:eastAsia="宋体" w:cs="宋体"/>
                <w:sz w:val="20"/>
                <w:szCs w:val="20"/>
              </w:rPr>
              <w:t>机</w:t>
            </w:r>
          </w:p>
        </w:tc>
        <w:tc>
          <w:tcPr>
            <w:tcW w:w="5115" w:type="dxa"/>
            <w:vAlign w:val="top"/>
          </w:tcPr>
          <w:p>
            <w:pPr>
              <w:spacing w:before="228" w:line="228" w:lineRule="auto"/>
              <w:ind w:left="37" w:right="38" w:hanging="1"/>
              <w:rPr>
                <w:rFonts w:ascii="宋体" w:hAnsi="宋体" w:eastAsia="宋体" w:cs="宋体"/>
                <w:sz w:val="20"/>
                <w:szCs w:val="20"/>
              </w:rPr>
            </w:pPr>
            <w:r>
              <w:rPr>
                <w:rFonts w:ascii="宋体" w:hAnsi="宋体" w:eastAsia="宋体" w:cs="宋体"/>
                <w:spacing w:val="-2"/>
                <w:sz w:val="20"/>
                <w:szCs w:val="20"/>
              </w:rPr>
              <w:t>方捆；压缩室截面积（宽×高）≥0.102m</w:t>
            </w:r>
            <w:r>
              <w:rPr>
                <w:rFonts w:ascii="宋体" w:hAnsi="宋体" w:eastAsia="宋体" w:cs="宋体"/>
                <w:spacing w:val="-2"/>
                <w:position w:val="9"/>
                <w:sz w:val="13"/>
                <w:szCs w:val="13"/>
              </w:rPr>
              <w:t>2</w:t>
            </w:r>
            <w:r>
              <w:rPr>
                <w:rFonts w:ascii="宋体" w:hAnsi="宋体" w:eastAsia="宋体" w:cs="宋体"/>
                <w:spacing w:val="-2"/>
                <w:sz w:val="20"/>
                <w:szCs w:val="20"/>
              </w:rPr>
              <w:t>；打结器数量≥</w:t>
            </w:r>
            <w:r>
              <w:rPr>
                <w:rFonts w:ascii="宋体" w:hAnsi="宋体" w:eastAsia="宋体" w:cs="宋体"/>
                <w:spacing w:val="17"/>
                <w:sz w:val="20"/>
                <w:szCs w:val="20"/>
              </w:rPr>
              <w:t xml:space="preserve"> </w:t>
            </w:r>
            <w:r>
              <w:rPr>
                <w:rFonts w:ascii="宋体" w:hAnsi="宋体" w:eastAsia="宋体" w:cs="宋体"/>
                <w:spacing w:val="-2"/>
                <w:sz w:val="20"/>
                <w:szCs w:val="20"/>
              </w:rPr>
              <w:t>2个；捡拾宽度≥0.7m</w:t>
            </w:r>
          </w:p>
        </w:tc>
        <w:tc>
          <w:tcPr>
            <w:tcW w:w="962" w:type="dxa"/>
            <w:vAlign w:val="top"/>
          </w:tcPr>
          <w:p>
            <w:pPr>
              <w:spacing w:line="280" w:lineRule="auto"/>
              <w:rPr>
                <w:rFonts w:ascii="宋体"/>
                <w:sz w:val="21"/>
              </w:rPr>
            </w:pPr>
          </w:p>
          <w:p>
            <w:pPr>
              <w:spacing w:before="65" w:line="180" w:lineRule="auto"/>
              <w:ind w:firstLine="296"/>
              <w:rPr>
                <w:rFonts w:ascii="宋体" w:hAnsi="宋体" w:eastAsia="宋体" w:cs="宋体"/>
                <w:sz w:val="20"/>
                <w:szCs w:val="20"/>
              </w:rPr>
            </w:pPr>
            <w:r>
              <w:rPr>
                <w:rFonts w:ascii="宋体" w:hAnsi="宋体" w:eastAsia="宋体" w:cs="宋体"/>
                <w:spacing w:val="-2"/>
                <w:sz w:val="20"/>
                <w:szCs w:val="20"/>
              </w:rPr>
              <w:t>5400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line="281" w:lineRule="auto"/>
              <w:rPr>
                <w:rFonts w:ascii="宋体"/>
                <w:sz w:val="21"/>
              </w:rPr>
            </w:pPr>
          </w:p>
          <w:p>
            <w:pPr>
              <w:spacing w:before="65" w:line="180" w:lineRule="auto"/>
              <w:ind w:firstLine="142"/>
              <w:rPr>
                <w:rFonts w:ascii="宋体" w:hAnsi="宋体" w:eastAsia="宋体" w:cs="宋体"/>
                <w:sz w:val="20"/>
                <w:szCs w:val="20"/>
              </w:rPr>
            </w:pPr>
            <w:r>
              <w:rPr>
                <w:rFonts w:ascii="宋体" w:hAnsi="宋体" w:eastAsia="宋体" w:cs="宋体"/>
                <w:spacing w:val="-2"/>
                <w:sz w:val="20"/>
                <w:szCs w:val="20"/>
              </w:rPr>
              <w:t>26.2</w:t>
            </w:r>
          </w:p>
        </w:tc>
        <w:tc>
          <w:tcPr>
            <w:tcW w:w="2578" w:type="dxa"/>
            <w:vAlign w:val="top"/>
          </w:tcPr>
          <w:p>
            <w:pPr>
              <w:spacing w:before="82" w:line="220" w:lineRule="auto"/>
              <w:ind w:left="33" w:right="170"/>
              <w:rPr>
                <w:rFonts w:ascii="宋体" w:hAnsi="宋体" w:eastAsia="宋体" w:cs="宋体"/>
                <w:sz w:val="20"/>
                <w:szCs w:val="20"/>
              </w:rPr>
            </w:pPr>
            <w:r>
              <w:rPr>
                <w:rFonts w:ascii="宋体" w:hAnsi="宋体" w:eastAsia="宋体" w:cs="宋体"/>
                <w:spacing w:val="-3"/>
                <w:sz w:val="20"/>
                <w:szCs w:val="20"/>
              </w:rPr>
              <w:t>压缩室截面积（宽×高）</w:t>
            </w:r>
            <w:r>
              <w:rPr>
                <w:rFonts w:ascii="宋体" w:hAnsi="宋体" w:eastAsia="宋体" w:cs="宋体"/>
                <w:w w:val="101"/>
                <w:sz w:val="20"/>
                <w:szCs w:val="20"/>
              </w:rPr>
              <w:t xml:space="preserve">   </w:t>
            </w:r>
            <w:r>
              <w:rPr>
                <w:rFonts w:ascii="宋体" w:hAnsi="宋体" w:eastAsia="宋体" w:cs="宋体"/>
                <w:spacing w:val="-1"/>
                <w:sz w:val="20"/>
                <w:szCs w:val="20"/>
              </w:rPr>
              <w:t>0.1344m</w:t>
            </w:r>
            <w:r>
              <w:rPr>
                <w:rFonts w:ascii="宋体" w:hAnsi="宋体" w:eastAsia="宋体" w:cs="宋体"/>
                <w:spacing w:val="-1"/>
                <w:position w:val="9"/>
                <w:sz w:val="13"/>
                <w:szCs w:val="13"/>
              </w:rPr>
              <w:t>2</w:t>
            </w:r>
            <w:r>
              <w:rPr>
                <w:rFonts w:ascii="宋体" w:hAnsi="宋体" w:eastAsia="宋体" w:cs="宋体"/>
                <w:spacing w:val="-1"/>
                <w:sz w:val="20"/>
                <w:szCs w:val="20"/>
              </w:rPr>
              <w:t>及以上方捆捡拾压</w:t>
            </w:r>
            <w:r>
              <w:rPr>
                <w:rFonts w:ascii="宋体" w:hAnsi="宋体" w:eastAsia="宋体" w:cs="宋体"/>
                <w:spacing w:val="10"/>
                <w:sz w:val="20"/>
                <w:szCs w:val="20"/>
              </w:rPr>
              <w:t xml:space="preserve"> </w:t>
            </w:r>
            <w:r>
              <w:rPr>
                <w:rFonts w:ascii="宋体" w:hAnsi="宋体" w:eastAsia="宋体" w:cs="宋体"/>
                <w:spacing w:val="-3"/>
                <w:sz w:val="20"/>
                <w:szCs w:val="20"/>
              </w:rPr>
              <w:t>捆机</w:t>
            </w:r>
          </w:p>
        </w:tc>
        <w:tc>
          <w:tcPr>
            <w:tcW w:w="5115" w:type="dxa"/>
            <w:vAlign w:val="top"/>
          </w:tcPr>
          <w:p>
            <w:pPr>
              <w:spacing w:before="229" w:line="228" w:lineRule="auto"/>
              <w:ind w:left="54" w:right="123" w:hanging="18"/>
              <w:rPr>
                <w:rFonts w:ascii="宋体" w:hAnsi="宋体" w:eastAsia="宋体" w:cs="宋体"/>
                <w:sz w:val="20"/>
                <w:szCs w:val="20"/>
              </w:rPr>
            </w:pPr>
            <w:r>
              <w:rPr>
                <w:rFonts w:ascii="宋体" w:hAnsi="宋体" w:eastAsia="宋体" w:cs="宋体"/>
                <w:spacing w:val="-1"/>
                <w:sz w:val="20"/>
                <w:szCs w:val="20"/>
              </w:rPr>
              <w:t>方捆；压缩室截面积（宽×高）≥0.1344m</w:t>
            </w:r>
            <w:r>
              <w:rPr>
                <w:rFonts w:ascii="宋体" w:hAnsi="宋体" w:eastAsia="宋体" w:cs="宋体"/>
                <w:spacing w:val="-1"/>
                <w:position w:val="9"/>
                <w:sz w:val="13"/>
                <w:szCs w:val="13"/>
              </w:rPr>
              <w:t>2</w:t>
            </w:r>
            <w:r>
              <w:rPr>
                <w:rFonts w:ascii="宋体" w:hAnsi="宋体" w:eastAsia="宋体" w:cs="宋体"/>
                <w:spacing w:val="-1"/>
                <w:sz w:val="20"/>
                <w:szCs w:val="20"/>
              </w:rPr>
              <w:t>；打结器数量</w:t>
            </w:r>
            <w:r>
              <w:rPr>
                <w:rFonts w:ascii="宋体" w:hAnsi="宋体" w:eastAsia="宋体" w:cs="宋体"/>
                <w:spacing w:val="4"/>
                <w:sz w:val="20"/>
                <w:szCs w:val="20"/>
              </w:rPr>
              <w:t xml:space="preserve"> </w:t>
            </w:r>
            <w:r>
              <w:rPr>
                <w:rFonts w:ascii="宋体" w:hAnsi="宋体" w:eastAsia="宋体" w:cs="宋体"/>
                <w:spacing w:val="-3"/>
                <w:sz w:val="20"/>
                <w:szCs w:val="20"/>
              </w:rPr>
              <w:t>≥2个；捡拾宽度≥1.2m</w:t>
            </w:r>
          </w:p>
        </w:tc>
        <w:tc>
          <w:tcPr>
            <w:tcW w:w="962" w:type="dxa"/>
            <w:vAlign w:val="top"/>
          </w:tcPr>
          <w:p>
            <w:pPr>
              <w:spacing w:line="280" w:lineRule="auto"/>
              <w:rPr>
                <w:rFonts w:ascii="宋体"/>
                <w:sz w:val="21"/>
              </w:rPr>
            </w:pPr>
          </w:p>
          <w:p>
            <w:pPr>
              <w:spacing w:before="65" w:line="180" w:lineRule="auto"/>
              <w:ind w:firstLine="257"/>
              <w:rPr>
                <w:rFonts w:ascii="宋体" w:hAnsi="宋体" w:eastAsia="宋体" w:cs="宋体"/>
                <w:sz w:val="20"/>
                <w:szCs w:val="20"/>
              </w:rPr>
            </w:pPr>
            <w:r>
              <w:rPr>
                <w:rFonts w:ascii="宋体" w:hAnsi="宋体" w:eastAsia="宋体" w:cs="宋体"/>
                <w:spacing w:val="-4"/>
                <w:sz w:val="20"/>
                <w:szCs w:val="20"/>
              </w:rPr>
              <w:t>10800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line="282" w:lineRule="auto"/>
              <w:rPr>
                <w:rFonts w:ascii="宋体"/>
                <w:sz w:val="21"/>
              </w:rPr>
            </w:pPr>
          </w:p>
          <w:p>
            <w:pPr>
              <w:spacing w:before="65" w:line="180" w:lineRule="auto"/>
              <w:ind w:firstLine="142"/>
              <w:rPr>
                <w:rFonts w:ascii="宋体" w:hAnsi="宋体" w:eastAsia="宋体" w:cs="宋体"/>
                <w:sz w:val="20"/>
                <w:szCs w:val="20"/>
              </w:rPr>
            </w:pPr>
            <w:r>
              <w:rPr>
                <w:rFonts w:ascii="宋体" w:hAnsi="宋体" w:eastAsia="宋体" w:cs="宋体"/>
                <w:spacing w:val="-2"/>
                <w:sz w:val="20"/>
                <w:szCs w:val="20"/>
              </w:rPr>
              <w:t>26.3</w:t>
            </w:r>
          </w:p>
        </w:tc>
        <w:tc>
          <w:tcPr>
            <w:tcW w:w="2578" w:type="dxa"/>
            <w:vAlign w:val="top"/>
          </w:tcPr>
          <w:p>
            <w:pPr>
              <w:spacing w:before="83" w:line="220" w:lineRule="auto"/>
              <w:ind w:left="32" w:right="72" w:firstLine="1"/>
              <w:rPr>
                <w:rFonts w:ascii="宋体" w:hAnsi="宋体" w:eastAsia="宋体" w:cs="宋体"/>
                <w:sz w:val="20"/>
                <w:szCs w:val="20"/>
              </w:rPr>
            </w:pPr>
            <w:r>
              <w:rPr>
                <w:rFonts w:ascii="宋体" w:hAnsi="宋体" w:eastAsia="宋体" w:cs="宋体"/>
                <w:spacing w:val="-3"/>
                <w:sz w:val="20"/>
                <w:szCs w:val="20"/>
              </w:rPr>
              <w:t>压缩室截面积（宽×高）</w:t>
            </w:r>
            <w:r>
              <w:rPr>
                <w:rFonts w:ascii="宋体" w:hAnsi="宋体" w:eastAsia="宋体" w:cs="宋体"/>
                <w:sz w:val="20"/>
                <w:szCs w:val="20"/>
              </w:rPr>
              <w:t xml:space="preserve">    </w:t>
            </w:r>
            <w:r>
              <w:rPr>
                <w:rFonts w:ascii="宋体" w:hAnsi="宋体" w:eastAsia="宋体" w:cs="宋体"/>
                <w:spacing w:val="-1"/>
                <w:sz w:val="20"/>
                <w:szCs w:val="20"/>
              </w:rPr>
              <w:t>0.154m</w:t>
            </w:r>
            <w:r>
              <w:rPr>
                <w:rFonts w:ascii="宋体" w:hAnsi="宋体" w:eastAsia="宋体" w:cs="宋体"/>
                <w:spacing w:val="-1"/>
                <w:position w:val="9"/>
                <w:sz w:val="13"/>
                <w:szCs w:val="13"/>
              </w:rPr>
              <w:t>2</w:t>
            </w:r>
            <w:r>
              <w:rPr>
                <w:rFonts w:ascii="宋体" w:hAnsi="宋体" w:eastAsia="宋体" w:cs="宋体"/>
                <w:spacing w:val="-1"/>
                <w:sz w:val="20"/>
                <w:szCs w:val="20"/>
              </w:rPr>
              <w:t>及以上方捆捡拾压捆</w:t>
            </w:r>
            <w:r>
              <w:rPr>
                <w:rFonts w:ascii="宋体" w:hAnsi="宋体" w:eastAsia="宋体" w:cs="宋体"/>
                <w:spacing w:val="9"/>
                <w:sz w:val="20"/>
                <w:szCs w:val="20"/>
              </w:rPr>
              <w:t xml:space="preserve"> </w:t>
            </w:r>
            <w:r>
              <w:rPr>
                <w:rFonts w:ascii="宋体" w:hAnsi="宋体" w:eastAsia="宋体" w:cs="宋体"/>
                <w:sz w:val="20"/>
                <w:szCs w:val="20"/>
              </w:rPr>
              <w:t>机</w:t>
            </w:r>
          </w:p>
        </w:tc>
        <w:tc>
          <w:tcPr>
            <w:tcW w:w="5115" w:type="dxa"/>
            <w:vAlign w:val="top"/>
          </w:tcPr>
          <w:p>
            <w:pPr>
              <w:spacing w:before="230" w:line="228" w:lineRule="auto"/>
              <w:ind w:left="37" w:right="38" w:hanging="1"/>
              <w:rPr>
                <w:rFonts w:ascii="宋体" w:hAnsi="宋体" w:eastAsia="宋体" w:cs="宋体"/>
                <w:sz w:val="20"/>
                <w:szCs w:val="20"/>
              </w:rPr>
            </w:pPr>
            <w:r>
              <w:rPr>
                <w:rFonts w:ascii="宋体" w:hAnsi="宋体" w:eastAsia="宋体" w:cs="宋体"/>
                <w:spacing w:val="-2"/>
                <w:sz w:val="20"/>
                <w:szCs w:val="20"/>
              </w:rPr>
              <w:t>方捆；压缩室截面积（宽×高）≥0.154m</w:t>
            </w:r>
            <w:r>
              <w:rPr>
                <w:rFonts w:ascii="宋体" w:hAnsi="宋体" w:eastAsia="宋体" w:cs="宋体"/>
                <w:spacing w:val="-2"/>
                <w:position w:val="9"/>
                <w:sz w:val="13"/>
                <w:szCs w:val="13"/>
              </w:rPr>
              <w:t>2</w:t>
            </w:r>
            <w:r>
              <w:rPr>
                <w:rFonts w:ascii="宋体" w:hAnsi="宋体" w:eastAsia="宋体" w:cs="宋体"/>
                <w:spacing w:val="-2"/>
                <w:sz w:val="20"/>
                <w:szCs w:val="20"/>
              </w:rPr>
              <w:t>；打结器数量≥</w:t>
            </w:r>
            <w:r>
              <w:rPr>
                <w:rFonts w:ascii="宋体" w:hAnsi="宋体" w:eastAsia="宋体" w:cs="宋体"/>
                <w:spacing w:val="17"/>
                <w:sz w:val="20"/>
                <w:szCs w:val="20"/>
              </w:rPr>
              <w:t xml:space="preserve"> </w:t>
            </w:r>
            <w:r>
              <w:rPr>
                <w:rFonts w:ascii="宋体" w:hAnsi="宋体" w:eastAsia="宋体" w:cs="宋体"/>
                <w:spacing w:val="-2"/>
                <w:sz w:val="20"/>
                <w:szCs w:val="20"/>
              </w:rPr>
              <w:t>2个；捡拾宽度≥1.7m</w:t>
            </w:r>
          </w:p>
        </w:tc>
        <w:tc>
          <w:tcPr>
            <w:tcW w:w="962" w:type="dxa"/>
            <w:vAlign w:val="top"/>
          </w:tcPr>
          <w:p>
            <w:pPr>
              <w:spacing w:line="281" w:lineRule="auto"/>
              <w:rPr>
                <w:rFonts w:ascii="宋体"/>
                <w:sz w:val="21"/>
              </w:rPr>
            </w:pPr>
          </w:p>
          <w:p>
            <w:pPr>
              <w:spacing w:before="65" w:line="180" w:lineRule="auto"/>
              <w:ind w:firstLine="257"/>
              <w:rPr>
                <w:rFonts w:ascii="宋体" w:hAnsi="宋体" w:eastAsia="宋体" w:cs="宋体"/>
                <w:sz w:val="20"/>
                <w:szCs w:val="20"/>
              </w:rPr>
            </w:pPr>
            <w:r>
              <w:rPr>
                <w:rFonts w:ascii="宋体" w:hAnsi="宋体" w:eastAsia="宋体" w:cs="宋体"/>
                <w:spacing w:val="-4"/>
                <w:sz w:val="20"/>
                <w:szCs w:val="20"/>
              </w:rPr>
              <w:t>16300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line="283" w:lineRule="auto"/>
              <w:rPr>
                <w:rFonts w:ascii="宋体"/>
                <w:sz w:val="21"/>
              </w:rPr>
            </w:pPr>
          </w:p>
          <w:p>
            <w:pPr>
              <w:spacing w:before="66" w:line="180" w:lineRule="auto"/>
              <w:ind w:firstLine="142"/>
              <w:rPr>
                <w:rFonts w:ascii="宋体" w:hAnsi="宋体" w:eastAsia="宋体" w:cs="宋体"/>
                <w:sz w:val="20"/>
                <w:szCs w:val="20"/>
              </w:rPr>
            </w:pPr>
            <w:r>
              <w:rPr>
                <w:rFonts w:ascii="宋体" w:hAnsi="宋体" w:eastAsia="宋体" w:cs="宋体"/>
                <w:spacing w:val="-2"/>
                <w:sz w:val="20"/>
                <w:szCs w:val="20"/>
              </w:rPr>
              <w:t>26.4</w:t>
            </w:r>
          </w:p>
        </w:tc>
        <w:tc>
          <w:tcPr>
            <w:tcW w:w="2578" w:type="dxa"/>
            <w:vAlign w:val="top"/>
          </w:tcPr>
          <w:p>
            <w:pPr>
              <w:spacing w:before="85" w:line="220" w:lineRule="auto"/>
              <w:ind w:left="32" w:right="72" w:firstLine="1"/>
              <w:rPr>
                <w:rFonts w:ascii="宋体" w:hAnsi="宋体" w:eastAsia="宋体" w:cs="宋体"/>
                <w:sz w:val="20"/>
                <w:szCs w:val="20"/>
              </w:rPr>
            </w:pPr>
            <w:r>
              <w:rPr>
                <w:rFonts w:ascii="宋体" w:hAnsi="宋体" w:eastAsia="宋体" w:cs="宋体"/>
                <w:spacing w:val="-3"/>
                <w:sz w:val="20"/>
                <w:szCs w:val="20"/>
              </w:rPr>
              <w:t>压缩室截面积（宽×高）</w:t>
            </w:r>
            <w:r>
              <w:rPr>
                <w:rFonts w:ascii="宋体" w:hAnsi="宋体" w:eastAsia="宋体" w:cs="宋体"/>
                <w:sz w:val="20"/>
                <w:szCs w:val="20"/>
              </w:rPr>
              <w:t xml:space="preserve">    </w:t>
            </w:r>
            <w:r>
              <w:rPr>
                <w:rFonts w:ascii="宋体" w:hAnsi="宋体" w:eastAsia="宋体" w:cs="宋体"/>
                <w:spacing w:val="-1"/>
                <w:sz w:val="20"/>
                <w:szCs w:val="20"/>
              </w:rPr>
              <w:t>0.162m</w:t>
            </w:r>
            <w:r>
              <w:rPr>
                <w:rFonts w:ascii="宋体" w:hAnsi="宋体" w:eastAsia="宋体" w:cs="宋体"/>
                <w:spacing w:val="-1"/>
                <w:position w:val="9"/>
                <w:sz w:val="13"/>
                <w:szCs w:val="13"/>
              </w:rPr>
              <w:t>2</w:t>
            </w:r>
            <w:r>
              <w:rPr>
                <w:rFonts w:ascii="宋体" w:hAnsi="宋体" w:eastAsia="宋体" w:cs="宋体"/>
                <w:spacing w:val="-1"/>
                <w:sz w:val="20"/>
                <w:szCs w:val="20"/>
              </w:rPr>
              <w:t>及以上方捆捡拾压捆</w:t>
            </w:r>
            <w:r>
              <w:rPr>
                <w:rFonts w:ascii="宋体" w:hAnsi="宋体" w:eastAsia="宋体" w:cs="宋体"/>
                <w:spacing w:val="9"/>
                <w:sz w:val="20"/>
                <w:szCs w:val="20"/>
              </w:rPr>
              <w:t xml:space="preserve"> </w:t>
            </w:r>
            <w:r>
              <w:rPr>
                <w:rFonts w:ascii="宋体" w:hAnsi="宋体" w:eastAsia="宋体" w:cs="宋体"/>
                <w:sz w:val="20"/>
                <w:szCs w:val="20"/>
              </w:rPr>
              <w:t>机</w:t>
            </w:r>
          </w:p>
        </w:tc>
        <w:tc>
          <w:tcPr>
            <w:tcW w:w="5115" w:type="dxa"/>
            <w:vAlign w:val="top"/>
          </w:tcPr>
          <w:p>
            <w:pPr>
              <w:spacing w:before="232" w:line="228" w:lineRule="auto"/>
              <w:ind w:left="37" w:right="38" w:hanging="1"/>
              <w:rPr>
                <w:rFonts w:ascii="宋体" w:hAnsi="宋体" w:eastAsia="宋体" w:cs="宋体"/>
                <w:sz w:val="20"/>
                <w:szCs w:val="20"/>
              </w:rPr>
            </w:pPr>
            <w:r>
              <w:rPr>
                <w:rFonts w:ascii="宋体" w:hAnsi="宋体" w:eastAsia="宋体" w:cs="宋体"/>
                <w:spacing w:val="-2"/>
                <w:sz w:val="20"/>
                <w:szCs w:val="20"/>
              </w:rPr>
              <w:t>方捆；压缩室截面积（宽×高）≥0.162m</w:t>
            </w:r>
            <w:r>
              <w:rPr>
                <w:rFonts w:ascii="宋体" w:hAnsi="宋体" w:eastAsia="宋体" w:cs="宋体"/>
                <w:spacing w:val="-2"/>
                <w:position w:val="9"/>
                <w:sz w:val="13"/>
                <w:szCs w:val="13"/>
              </w:rPr>
              <w:t>2</w:t>
            </w:r>
            <w:r>
              <w:rPr>
                <w:rFonts w:ascii="宋体" w:hAnsi="宋体" w:eastAsia="宋体" w:cs="宋体"/>
                <w:spacing w:val="-2"/>
                <w:sz w:val="20"/>
                <w:szCs w:val="20"/>
              </w:rPr>
              <w:t>；打结器数量≥</w:t>
            </w:r>
            <w:r>
              <w:rPr>
                <w:rFonts w:ascii="宋体" w:hAnsi="宋体" w:eastAsia="宋体" w:cs="宋体"/>
                <w:spacing w:val="17"/>
                <w:sz w:val="20"/>
                <w:szCs w:val="20"/>
              </w:rPr>
              <w:t xml:space="preserve"> </w:t>
            </w:r>
            <w:r>
              <w:rPr>
                <w:rFonts w:ascii="宋体" w:hAnsi="宋体" w:eastAsia="宋体" w:cs="宋体"/>
                <w:spacing w:val="-2"/>
                <w:sz w:val="20"/>
                <w:szCs w:val="20"/>
              </w:rPr>
              <w:t>2个；捡拾宽度≥2.2m</w:t>
            </w:r>
          </w:p>
        </w:tc>
        <w:tc>
          <w:tcPr>
            <w:tcW w:w="962" w:type="dxa"/>
            <w:vAlign w:val="top"/>
          </w:tcPr>
          <w:p>
            <w:pPr>
              <w:spacing w:line="283" w:lineRule="auto"/>
              <w:rPr>
                <w:rFonts w:ascii="宋体"/>
                <w:sz w:val="21"/>
              </w:rPr>
            </w:pPr>
          </w:p>
          <w:p>
            <w:pPr>
              <w:spacing w:before="65" w:line="180" w:lineRule="auto"/>
              <w:ind w:firstLine="244"/>
              <w:rPr>
                <w:rFonts w:ascii="宋体" w:hAnsi="宋体" w:eastAsia="宋体" w:cs="宋体"/>
                <w:sz w:val="20"/>
                <w:szCs w:val="20"/>
              </w:rPr>
            </w:pPr>
            <w:r>
              <w:rPr>
                <w:rFonts w:ascii="宋体" w:hAnsi="宋体" w:eastAsia="宋体" w:cs="宋体"/>
                <w:spacing w:val="-2"/>
                <w:sz w:val="20"/>
                <w:szCs w:val="20"/>
              </w:rPr>
              <w:t>21600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62" w:line="180" w:lineRule="auto"/>
              <w:ind w:firstLine="142"/>
              <w:rPr>
                <w:rFonts w:ascii="宋体" w:hAnsi="宋体" w:eastAsia="宋体" w:cs="宋体"/>
                <w:sz w:val="20"/>
                <w:szCs w:val="20"/>
              </w:rPr>
            </w:pPr>
            <w:r>
              <w:rPr>
                <w:rFonts w:ascii="宋体" w:hAnsi="宋体" w:eastAsia="宋体" w:cs="宋体"/>
                <w:spacing w:val="-2"/>
                <w:sz w:val="20"/>
                <w:szCs w:val="20"/>
              </w:rPr>
              <w:t>26.5</w:t>
            </w:r>
          </w:p>
        </w:tc>
        <w:tc>
          <w:tcPr>
            <w:tcW w:w="2578" w:type="dxa"/>
            <w:vAlign w:val="top"/>
          </w:tcPr>
          <w:p>
            <w:pPr>
              <w:spacing w:before="106" w:line="228" w:lineRule="auto"/>
              <w:ind w:left="32" w:right="143" w:firstLine="1"/>
              <w:rPr>
                <w:rFonts w:ascii="宋体" w:hAnsi="宋体" w:eastAsia="宋体" w:cs="宋体"/>
                <w:sz w:val="20"/>
                <w:szCs w:val="20"/>
              </w:rPr>
            </w:pPr>
            <w:r>
              <w:rPr>
                <w:rFonts w:ascii="宋体" w:hAnsi="宋体" w:eastAsia="宋体" w:cs="宋体"/>
                <w:spacing w:val="-2"/>
                <w:sz w:val="20"/>
                <w:szCs w:val="20"/>
              </w:rPr>
              <w:t>压缩室直径0.5m及以上圆捆</w:t>
            </w:r>
            <w:r>
              <w:rPr>
                <w:rFonts w:ascii="宋体" w:hAnsi="宋体" w:eastAsia="宋体" w:cs="宋体"/>
                <w:spacing w:val="13"/>
                <w:sz w:val="20"/>
                <w:szCs w:val="20"/>
              </w:rPr>
              <w:t xml:space="preserve"> </w:t>
            </w:r>
            <w:r>
              <w:rPr>
                <w:rFonts w:ascii="宋体" w:hAnsi="宋体" w:eastAsia="宋体" w:cs="宋体"/>
                <w:spacing w:val="-2"/>
                <w:sz w:val="20"/>
                <w:szCs w:val="20"/>
              </w:rPr>
              <w:t>捡拾压捆机</w:t>
            </w:r>
          </w:p>
        </w:tc>
        <w:tc>
          <w:tcPr>
            <w:tcW w:w="5115" w:type="dxa"/>
            <w:vAlign w:val="top"/>
          </w:tcPr>
          <w:p>
            <w:pPr>
              <w:spacing w:before="106" w:line="228" w:lineRule="auto"/>
              <w:ind w:left="55" w:right="84" w:hanging="3"/>
              <w:rPr>
                <w:rFonts w:ascii="宋体" w:hAnsi="宋体" w:eastAsia="宋体" w:cs="宋体"/>
                <w:sz w:val="20"/>
                <w:szCs w:val="20"/>
              </w:rPr>
            </w:pPr>
            <w:r>
              <w:rPr>
                <w:rFonts w:ascii="宋体" w:hAnsi="宋体" w:eastAsia="宋体" w:cs="宋体"/>
                <w:spacing w:val="-2"/>
                <w:sz w:val="20"/>
                <w:szCs w:val="20"/>
              </w:rPr>
              <w:t>圆捆；压缩室直径≥0.5m；压缩室宽度≥0.7m；捡拾宽度</w:t>
            </w:r>
            <w:r>
              <w:rPr>
                <w:rFonts w:ascii="宋体" w:hAnsi="宋体" w:eastAsia="宋体" w:cs="宋体"/>
                <w:spacing w:val="10"/>
                <w:sz w:val="20"/>
                <w:szCs w:val="20"/>
              </w:rPr>
              <w:t xml:space="preserve"> </w:t>
            </w:r>
            <w:r>
              <w:rPr>
                <w:rFonts w:ascii="宋体" w:hAnsi="宋体" w:eastAsia="宋体" w:cs="宋体"/>
                <w:spacing w:val="-6"/>
                <w:sz w:val="20"/>
                <w:szCs w:val="20"/>
              </w:rPr>
              <w:t>≥0.7m</w:t>
            </w:r>
          </w:p>
        </w:tc>
        <w:tc>
          <w:tcPr>
            <w:tcW w:w="962" w:type="dxa"/>
            <w:vAlign w:val="top"/>
          </w:tcPr>
          <w:p>
            <w:pPr>
              <w:spacing w:before="262" w:line="180" w:lineRule="auto"/>
              <w:ind w:firstLine="296"/>
              <w:rPr>
                <w:rFonts w:ascii="宋体" w:hAnsi="宋体" w:eastAsia="宋体" w:cs="宋体"/>
                <w:sz w:val="20"/>
                <w:szCs w:val="20"/>
              </w:rPr>
            </w:pPr>
            <w:r>
              <w:rPr>
                <w:rFonts w:ascii="宋体" w:hAnsi="宋体" w:eastAsia="宋体" w:cs="宋体"/>
                <w:spacing w:val="-2"/>
                <w:sz w:val="20"/>
                <w:szCs w:val="20"/>
              </w:rPr>
              <w:t>5400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63" w:line="180" w:lineRule="auto"/>
              <w:ind w:firstLine="142"/>
              <w:rPr>
                <w:rFonts w:ascii="宋体" w:hAnsi="宋体" w:eastAsia="宋体" w:cs="宋体"/>
                <w:sz w:val="20"/>
                <w:szCs w:val="20"/>
              </w:rPr>
            </w:pPr>
            <w:r>
              <w:rPr>
                <w:rFonts w:ascii="宋体" w:hAnsi="宋体" w:eastAsia="宋体" w:cs="宋体"/>
                <w:spacing w:val="-2"/>
                <w:sz w:val="20"/>
                <w:szCs w:val="20"/>
              </w:rPr>
              <w:t>26.6</w:t>
            </w:r>
          </w:p>
        </w:tc>
        <w:tc>
          <w:tcPr>
            <w:tcW w:w="2578" w:type="dxa"/>
            <w:vAlign w:val="top"/>
          </w:tcPr>
          <w:p>
            <w:pPr>
              <w:spacing w:before="107" w:line="228" w:lineRule="auto"/>
              <w:ind w:left="32" w:right="143" w:firstLine="1"/>
              <w:rPr>
                <w:rFonts w:ascii="宋体" w:hAnsi="宋体" w:eastAsia="宋体" w:cs="宋体"/>
                <w:sz w:val="20"/>
                <w:szCs w:val="20"/>
              </w:rPr>
            </w:pPr>
            <w:r>
              <w:rPr>
                <w:rFonts w:ascii="宋体" w:hAnsi="宋体" w:eastAsia="宋体" w:cs="宋体"/>
                <w:spacing w:val="-2"/>
                <w:sz w:val="20"/>
                <w:szCs w:val="20"/>
              </w:rPr>
              <w:t>压缩室直径0.8m及以上圆捆</w:t>
            </w:r>
            <w:r>
              <w:rPr>
                <w:rFonts w:ascii="宋体" w:hAnsi="宋体" w:eastAsia="宋体" w:cs="宋体"/>
                <w:spacing w:val="13"/>
                <w:sz w:val="20"/>
                <w:szCs w:val="20"/>
              </w:rPr>
              <w:t xml:space="preserve"> </w:t>
            </w:r>
            <w:r>
              <w:rPr>
                <w:rFonts w:ascii="宋体" w:hAnsi="宋体" w:eastAsia="宋体" w:cs="宋体"/>
                <w:spacing w:val="-2"/>
                <w:sz w:val="20"/>
                <w:szCs w:val="20"/>
              </w:rPr>
              <w:t>捡拾压捆机</w:t>
            </w:r>
          </w:p>
        </w:tc>
        <w:tc>
          <w:tcPr>
            <w:tcW w:w="5115" w:type="dxa"/>
            <w:vAlign w:val="top"/>
          </w:tcPr>
          <w:p>
            <w:pPr>
              <w:spacing w:before="107" w:line="228" w:lineRule="auto"/>
              <w:ind w:left="55" w:right="84" w:hanging="3"/>
              <w:rPr>
                <w:rFonts w:ascii="宋体" w:hAnsi="宋体" w:eastAsia="宋体" w:cs="宋体"/>
                <w:sz w:val="20"/>
                <w:szCs w:val="20"/>
              </w:rPr>
            </w:pPr>
            <w:r>
              <w:rPr>
                <w:rFonts w:ascii="宋体" w:hAnsi="宋体" w:eastAsia="宋体" w:cs="宋体"/>
                <w:spacing w:val="-2"/>
                <w:sz w:val="20"/>
                <w:szCs w:val="20"/>
              </w:rPr>
              <w:t>圆捆；压缩室直径≥0.8m；压缩室宽度≥0.8m；捡拾宽度</w:t>
            </w:r>
            <w:r>
              <w:rPr>
                <w:rFonts w:ascii="宋体" w:hAnsi="宋体" w:eastAsia="宋体" w:cs="宋体"/>
                <w:spacing w:val="10"/>
                <w:sz w:val="20"/>
                <w:szCs w:val="20"/>
              </w:rPr>
              <w:t xml:space="preserve"> </w:t>
            </w:r>
            <w:r>
              <w:rPr>
                <w:rFonts w:ascii="宋体" w:hAnsi="宋体" w:eastAsia="宋体" w:cs="宋体"/>
                <w:spacing w:val="-6"/>
                <w:sz w:val="20"/>
                <w:szCs w:val="20"/>
              </w:rPr>
              <w:t>≥1.2m</w:t>
            </w:r>
          </w:p>
        </w:tc>
        <w:tc>
          <w:tcPr>
            <w:tcW w:w="962" w:type="dxa"/>
            <w:vAlign w:val="top"/>
          </w:tcPr>
          <w:p>
            <w:pPr>
              <w:spacing w:before="262" w:line="180" w:lineRule="auto"/>
              <w:ind w:firstLine="257"/>
              <w:rPr>
                <w:rFonts w:ascii="宋体" w:hAnsi="宋体" w:eastAsia="宋体" w:cs="宋体"/>
                <w:sz w:val="20"/>
                <w:szCs w:val="20"/>
              </w:rPr>
            </w:pPr>
            <w:r>
              <w:rPr>
                <w:rFonts w:ascii="宋体" w:hAnsi="宋体" w:eastAsia="宋体" w:cs="宋体"/>
                <w:spacing w:val="-4"/>
                <w:sz w:val="20"/>
                <w:szCs w:val="20"/>
              </w:rPr>
              <w:t>12000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82" w:type="dxa"/>
            <w:vMerge w:val="continue"/>
            <w:tcBorders>
              <w:top w:val="nil"/>
              <w:right w:val="single" w:color="000000" w:sz="2" w:space="0"/>
            </w:tcBorders>
            <w:vAlign w:val="top"/>
          </w:tcPr>
          <w:p>
            <w:pPr>
              <w:rPr>
                <w:rFonts w:ascii="宋体"/>
                <w:sz w:val="21"/>
              </w:rPr>
            </w:pPr>
          </w:p>
        </w:tc>
        <w:tc>
          <w:tcPr>
            <w:tcW w:w="961" w:type="dxa"/>
            <w:vMerge w:val="continue"/>
            <w:tcBorders>
              <w:top w:val="nil"/>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before="264" w:line="180" w:lineRule="auto"/>
              <w:ind w:firstLine="142"/>
              <w:rPr>
                <w:rFonts w:ascii="宋体" w:hAnsi="宋体" w:eastAsia="宋体" w:cs="宋体"/>
                <w:sz w:val="20"/>
                <w:szCs w:val="20"/>
              </w:rPr>
            </w:pPr>
            <w:r>
              <w:rPr>
                <w:rFonts w:ascii="宋体" w:hAnsi="宋体" w:eastAsia="宋体" w:cs="宋体"/>
                <w:spacing w:val="-2"/>
                <w:sz w:val="20"/>
                <w:szCs w:val="20"/>
              </w:rPr>
              <w:t>26.7</w:t>
            </w:r>
          </w:p>
        </w:tc>
        <w:tc>
          <w:tcPr>
            <w:tcW w:w="2578" w:type="dxa"/>
            <w:vAlign w:val="top"/>
          </w:tcPr>
          <w:p>
            <w:pPr>
              <w:spacing w:before="107" w:line="229" w:lineRule="auto"/>
              <w:ind w:left="33" w:right="145"/>
              <w:rPr>
                <w:rFonts w:ascii="宋体" w:hAnsi="宋体" w:eastAsia="宋体" w:cs="宋体"/>
                <w:sz w:val="20"/>
                <w:szCs w:val="20"/>
              </w:rPr>
            </w:pPr>
            <w:r>
              <w:rPr>
                <w:rFonts w:ascii="宋体" w:hAnsi="宋体" w:eastAsia="宋体" w:cs="宋体"/>
                <w:spacing w:val="-2"/>
                <w:sz w:val="20"/>
                <w:szCs w:val="20"/>
              </w:rPr>
              <w:t>压缩室直径1m及以上圆捆捡</w:t>
            </w:r>
            <w:r>
              <w:rPr>
                <w:rFonts w:ascii="宋体" w:hAnsi="宋体" w:eastAsia="宋体" w:cs="宋体"/>
                <w:spacing w:val="9"/>
                <w:sz w:val="20"/>
                <w:szCs w:val="20"/>
              </w:rPr>
              <w:t xml:space="preserve"> </w:t>
            </w:r>
            <w:r>
              <w:rPr>
                <w:rFonts w:ascii="宋体" w:hAnsi="宋体" w:eastAsia="宋体" w:cs="宋体"/>
                <w:spacing w:val="-3"/>
                <w:sz w:val="20"/>
                <w:szCs w:val="20"/>
              </w:rPr>
              <w:t>拾压捆机</w:t>
            </w:r>
          </w:p>
        </w:tc>
        <w:tc>
          <w:tcPr>
            <w:tcW w:w="5115" w:type="dxa"/>
            <w:vAlign w:val="top"/>
          </w:tcPr>
          <w:p>
            <w:pPr>
              <w:spacing w:before="107" w:line="231" w:lineRule="auto"/>
              <w:ind w:left="50" w:right="287" w:firstLine="1"/>
              <w:rPr>
                <w:rFonts w:ascii="宋体" w:hAnsi="宋体" w:eastAsia="宋体" w:cs="宋体"/>
                <w:sz w:val="20"/>
                <w:szCs w:val="20"/>
              </w:rPr>
            </w:pPr>
            <w:r>
              <w:rPr>
                <w:rFonts w:ascii="宋体" w:hAnsi="宋体" w:eastAsia="宋体" w:cs="宋体"/>
                <w:spacing w:val="-3"/>
                <w:sz w:val="20"/>
                <w:szCs w:val="20"/>
              </w:rPr>
              <w:t>圆捆；压缩室直径≥1m；压缩室宽度≥1m；捡拾宽度≥</w:t>
            </w:r>
            <w:r>
              <w:rPr>
                <w:rFonts w:ascii="宋体" w:hAnsi="宋体" w:eastAsia="宋体" w:cs="宋体"/>
                <w:spacing w:val="16"/>
                <w:sz w:val="20"/>
                <w:szCs w:val="20"/>
              </w:rPr>
              <w:t xml:space="preserve"> </w:t>
            </w:r>
            <w:r>
              <w:rPr>
                <w:rFonts w:ascii="宋体" w:hAnsi="宋体" w:eastAsia="宋体" w:cs="宋体"/>
                <w:spacing w:val="-4"/>
                <w:sz w:val="20"/>
                <w:szCs w:val="20"/>
              </w:rPr>
              <w:t>1.7m</w:t>
            </w:r>
          </w:p>
        </w:tc>
        <w:tc>
          <w:tcPr>
            <w:tcW w:w="962" w:type="dxa"/>
            <w:vAlign w:val="top"/>
          </w:tcPr>
          <w:p>
            <w:pPr>
              <w:spacing w:before="263" w:line="180" w:lineRule="auto"/>
              <w:ind w:firstLine="257"/>
              <w:rPr>
                <w:rFonts w:ascii="宋体" w:hAnsi="宋体" w:eastAsia="宋体" w:cs="宋体"/>
                <w:sz w:val="20"/>
                <w:szCs w:val="20"/>
              </w:rPr>
            </w:pPr>
            <w:r>
              <w:rPr>
                <w:rFonts w:ascii="宋体" w:hAnsi="宋体" w:eastAsia="宋体" w:cs="宋体"/>
                <w:spacing w:val="-4"/>
                <w:sz w:val="20"/>
                <w:szCs w:val="20"/>
              </w:rPr>
              <w:t>16300</w:t>
            </w:r>
          </w:p>
        </w:tc>
        <w:tc>
          <w:tcPr>
            <w:tcW w:w="2616" w:type="dxa"/>
            <w:vAlign w:val="top"/>
          </w:tcPr>
          <w:p>
            <w:pPr>
              <w:rPr>
                <w:rFonts w:ascii="宋体"/>
                <w:sz w:val="21"/>
              </w:rPr>
            </w:pPr>
          </w:p>
        </w:tc>
      </w:tr>
    </w:tbl>
    <w:p>
      <w:pPr>
        <w:rPr>
          <w:rFonts w:ascii="宋体"/>
          <w:sz w:val="21"/>
        </w:rPr>
      </w:pPr>
    </w:p>
    <w:p>
      <w:pPr>
        <w:sectPr>
          <w:headerReference r:id="rId10" w:type="default"/>
          <w:pgSz w:w="16839" w:h="11907"/>
          <w:pgMar w:top="400" w:right="1115" w:bottom="0" w:left="1099" w:header="567" w:footer="567" w:gutter="0"/>
          <w:pgNumType w:fmt="numberInDash"/>
          <w:cols w:space="720" w:num="1"/>
        </w:sectPr>
      </w:pPr>
    </w:p>
    <w:p/>
    <w:p/>
    <w:p>
      <w:pPr>
        <w:spacing w:line="192" w:lineRule="exact"/>
      </w:pPr>
    </w:p>
    <w:tbl>
      <w:tblPr>
        <w:tblStyle w:val="7"/>
        <w:tblW w:w="1460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961"/>
        <w:gridCol w:w="923"/>
        <w:gridCol w:w="671"/>
        <w:gridCol w:w="2578"/>
        <w:gridCol w:w="5115"/>
        <w:gridCol w:w="962"/>
        <w:gridCol w:w="2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782" w:type="dxa"/>
            <w:vMerge w:val="restart"/>
            <w:tcBorders>
              <w:bottom w:val="nil"/>
              <w:right w:val="single" w:color="000000" w:sz="2" w:space="0"/>
            </w:tcBorders>
            <w:vAlign w:val="top"/>
          </w:tcPr>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65" w:line="228" w:lineRule="auto"/>
              <w:ind w:left="96" w:right="88" w:firstLine="15"/>
              <w:rPr>
                <w:rFonts w:ascii="宋体" w:hAnsi="宋体" w:eastAsia="宋体" w:cs="宋体"/>
                <w:sz w:val="20"/>
                <w:szCs w:val="20"/>
              </w:rPr>
            </w:pPr>
            <w:r>
              <w:rPr>
                <w:rFonts w:ascii="宋体" w:hAnsi="宋体" w:eastAsia="宋体" w:cs="宋体"/>
                <w:spacing w:val="-10"/>
                <w:sz w:val="20"/>
                <w:szCs w:val="20"/>
              </w:rPr>
              <w:t>四、收</w:t>
            </w:r>
            <w:r>
              <w:rPr>
                <w:rFonts w:ascii="宋体" w:hAnsi="宋体" w:eastAsia="宋体" w:cs="宋体"/>
                <w:spacing w:val="1"/>
                <w:sz w:val="20"/>
                <w:szCs w:val="20"/>
              </w:rPr>
              <w:t xml:space="preserve"> </w:t>
            </w:r>
            <w:r>
              <w:rPr>
                <w:rFonts w:ascii="宋体" w:hAnsi="宋体" w:eastAsia="宋体" w:cs="宋体"/>
                <w:spacing w:val="-5"/>
                <w:sz w:val="20"/>
                <w:szCs w:val="20"/>
              </w:rPr>
              <w:t>获机械</w:t>
            </w:r>
          </w:p>
        </w:tc>
        <w:tc>
          <w:tcPr>
            <w:tcW w:w="961" w:type="dxa"/>
            <w:vMerge w:val="restart"/>
            <w:tcBorders>
              <w:left w:val="single" w:color="000000" w:sz="2" w:space="0"/>
              <w:bottom w:val="nil"/>
              <w:right w:val="single" w:color="000000" w:sz="2" w:space="0"/>
            </w:tcBorders>
            <w:vAlign w:val="top"/>
          </w:tcPr>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before="65" w:line="228" w:lineRule="auto"/>
              <w:ind w:left="84" w:right="81" w:firstLine="5"/>
              <w:rPr>
                <w:rFonts w:ascii="宋体" w:hAnsi="宋体" w:eastAsia="宋体" w:cs="宋体"/>
                <w:sz w:val="20"/>
                <w:szCs w:val="20"/>
              </w:rPr>
            </w:pPr>
            <w:r>
              <w:rPr>
                <w:rFonts w:ascii="宋体" w:hAnsi="宋体" w:eastAsia="宋体" w:cs="宋体"/>
                <w:spacing w:val="-8"/>
                <w:sz w:val="20"/>
                <w:szCs w:val="20"/>
              </w:rPr>
              <w:t>（十三）</w:t>
            </w:r>
            <w:r>
              <w:rPr>
                <w:rFonts w:ascii="宋体" w:hAnsi="宋体" w:eastAsia="宋体" w:cs="宋体"/>
                <w:spacing w:val="3"/>
                <w:sz w:val="20"/>
                <w:szCs w:val="20"/>
              </w:rPr>
              <w:t xml:space="preserve"> </w:t>
            </w:r>
            <w:r>
              <w:rPr>
                <w:rFonts w:ascii="宋体" w:hAnsi="宋体" w:eastAsia="宋体" w:cs="宋体"/>
                <w:spacing w:val="-3"/>
                <w:sz w:val="20"/>
                <w:szCs w:val="20"/>
              </w:rPr>
              <w:t>饲料作物</w:t>
            </w:r>
            <w:r>
              <w:rPr>
                <w:rFonts w:ascii="宋体" w:hAnsi="宋体" w:eastAsia="宋体" w:cs="宋体"/>
                <w:spacing w:val="1"/>
                <w:sz w:val="20"/>
                <w:szCs w:val="20"/>
              </w:rPr>
              <w:t xml:space="preserve"> </w:t>
            </w:r>
            <w:r>
              <w:rPr>
                <w:rFonts w:ascii="宋体" w:hAnsi="宋体" w:eastAsia="宋体" w:cs="宋体"/>
                <w:spacing w:val="-3"/>
                <w:sz w:val="20"/>
                <w:szCs w:val="20"/>
              </w:rPr>
              <w:t>收获机械</w:t>
            </w:r>
          </w:p>
        </w:tc>
        <w:tc>
          <w:tcPr>
            <w:tcW w:w="923" w:type="dxa"/>
            <w:vMerge w:val="restart"/>
            <w:tcBorders>
              <w:left w:val="single" w:color="000000" w:sz="2" w:space="0"/>
              <w:bottom w:val="nil"/>
              <w:right w:val="single" w:color="000000" w:sz="2" w:space="0"/>
            </w:tcBorders>
            <w:vAlign w:val="top"/>
          </w:tcPr>
          <w:p>
            <w:pPr>
              <w:spacing w:line="376" w:lineRule="auto"/>
              <w:rPr>
                <w:rFonts w:ascii="宋体"/>
                <w:sz w:val="21"/>
              </w:rPr>
            </w:pPr>
          </w:p>
          <w:p>
            <w:pPr>
              <w:spacing w:before="65" w:line="228" w:lineRule="auto"/>
              <w:ind w:left="72" w:right="75" w:firstLine="146"/>
              <w:rPr>
                <w:rFonts w:ascii="宋体" w:hAnsi="宋体" w:eastAsia="宋体" w:cs="宋体"/>
                <w:sz w:val="20"/>
                <w:szCs w:val="20"/>
              </w:rPr>
            </w:pPr>
            <w:r>
              <w:rPr>
                <w:rFonts w:ascii="宋体" w:hAnsi="宋体" w:eastAsia="宋体" w:cs="宋体"/>
                <w:spacing w:val="-3"/>
                <w:sz w:val="20"/>
                <w:szCs w:val="20"/>
              </w:rPr>
              <w:t>26.打</w:t>
            </w:r>
            <w:r>
              <w:rPr>
                <w:rFonts w:ascii="宋体" w:hAnsi="宋体" w:eastAsia="宋体" w:cs="宋体"/>
                <w:spacing w:val="1"/>
                <w:w w:val="101"/>
                <w:sz w:val="20"/>
                <w:szCs w:val="20"/>
              </w:rPr>
              <w:t xml:space="preserve">  </w:t>
            </w:r>
            <w:r>
              <w:rPr>
                <w:rFonts w:ascii="宋体" w:hAnsi="宋体" w:eastAsia="宋体" w:cs="宋体"/>
                <w:spacing w:val="-8"/>
                <w:sz w:val="20"/>
                <w:szCs w:val="20"/>
              </w:rPr>
              <w:t>（压）捆</w:t>
            </w:r>
          </w:p>
          <w:p>
            <w:pPr>
              <w:spacing w:line="202" w:lineRule="auto"/>
              <w:ind w:firstLine="366"/>
              <w:rPr>
                <w:rFonts w:ascii="宋体" w:hAnsi="宋体" w:eastAsia="宋体" w:cs="宋体"/>
                <w:sz w:val="20"/>
                <w:szCs w:val="20"/>
              </w:rPr>
            </w:pPr>
            <w:r>
              <w:rPr>
                <w:rFonts w:ascii="宋体" w:hAnsi="宋体" w:eastAsia="宋体" w:cs="宋体"/>
                <w:sz w:val="20"/>
                <w:szCs w:val="20"/>
              </w:rPr>
              <w:t>机</w:t>
            </w:r>
          </w:p>
        </w:tc>
        <w:tc>
          <w:tcPr>
            <w:tcW w:w="671" w:type="dxa"/>
            <w:tcBorders>
              <w:left w:val="single" w:color="000000" w:sz="2" w:space="0"/>
              <w:bottom w:val="single" w:color="000000" w:sz="2" w:space="0"/>
              <w:right w:val="single" w:color="000000" w:sz="2" w:space="0"/>
            </w:tcBorders>
            <w:vAlign w:val="top"/>
          </w:tcPr>
          <w:p>
            <w:pPr>
              <w:spacing w:before="222" w:line="180" w:lineRule="auto"/>
              <w:ind w:firstLine="147"/>
              <w:rPr>
                <w:rFonts w:ascii="宋体" w:hAnsi="宋体" w:eastAsia="宋体" w:cs="宋体"/>
                <w:sz w:val="20"/>
                <w:szCs w:val="20"/>
              </w:rPr>
            </w:pPr>
            <w:r>
              <w:rPr>
                <w:rFonts w:ascii="宋体" w:hAnsi="宋体" w:eastAsia="宋体" w:cs="宋体"/>
                <w:spacing w:val="-2"/>
                <w:sz w:val="20"/>
                <w:szCs w:val="20"/>
              </w:rPr>
              <w:t>26.8</w:t>
            </w:r>
          </w:p>
        </w:tc>
        <w:tc>
          <w:tcPr>
            <w:tcW w:w="2578" w:type="dxa"/>
            <w:tcBorders>
              <w:left w:val="single" w:color="000000" w:sz="2" w:space="0"/>
              <w:right w:val="single" w:color="000000" w:sz="2" w:space="0"/>
            </w:tcBorders>
            <w:vAlign w:val="top"/>
          </w:tcPr>
          <w:p>
            <w:pPr>
              <w:spacing w:before="66" w:line="206" w:lineRule="auto"/>
              <w:ind w:left="37" w:right="148" w:firstLine="1"/>
              <w:rPr>
                <w:rFonts w:ascii="宋体" w:hAnsi="宋体" w:eastAsia="宋体" w:cs="宋体"/>
                <w:sz w:val="20"/>
                <w:szCs w:val="20"/>
              </w:rPr>
            </w:pPr>
            <w:r>
              <w:rPr>
                <w:rFonts w:ascii="宋体" w:hAnsi="宋体" w:eastAsia="宋体" w:cs="宋体"/>
                <w:spacing w:val="-2"/>
                <w:sz w:val="20"/>
                <w:szCs w:val="20"/>
              </w:rPr>
              <w:t>压缩室直径1.2m及以上圆捆</w:t>
            </w:r>
            <w:r>
              <w:rPr>
                <w:rFonts w:ascii="宋体" w:hAnsi="宋体" w:eastAsia="宋体" w:cs="宋体"/>
                <w:spacing w:val="13"/>
                <w:sz w:val="20"/>
                <w:szCs w:val="20"/>
              </w:rPr>
              <w:t xml:space="preserve"> </w:t>
            </w:r>
            <w:r>
              <w:rPr>
                <w:rFonts w:ascii="宋体" w:hAnsi="宋体" w:eastAsia="宋体" w:cs="宋体"/>
                <w:spacing w:val="-2"/>
                <w:sz w:val="20"/>
                <w:szCs w:val="20"/>
              </w:rPr>
              <w:t>捡拾压捆机</w:t>
            </w:r>
          </w:p>
        </w:tc>
        <w:tc>
          <w:tcPr>
            <w:tcW w:w="5115" w:type="dxa"/>
            <w:tcBorders>
              <w:left w:val="single" w:color="000000" w:sz="2" w:space="0"/>
              <w:right w:val="single" w:color="000000" w:sz="2" w:space="0"/>
            </w:tcBorders>
            <w:vAlign w:val="top"/>
          </w:tcPr>
          <w:p>
            <w:pPr>
              <w:spacing w:before="66" w:line="206" w:lineRule="auto"/>
              <w:ind w:left="60" w:right="89" w:hanging="3"/>
              <w:rPr>
                <w:rFonts w:ascii="宋体" w:hAnsi="宋体" w:eastAsia="宋体" w:cs="宋体"/>
                <w:sz w:val="20"/>
                <w:szCs w:val="20"/>
              </w:rPr>
            </w:pPr>
            <w:r>
              <w:rPr>
                <w:rFonts w:ascii="宋体" w:hAnsi="宋体" w:eastAsia="宋体" w:cs="宋体"/>
                <w:spacing w:val="-2"/>
                <w:sz w:val="20"/>
                <w:szCs w:val="20"/>
              </w:rPr>
              <w:t>圆捆；压缩室直径≥1.2m；压缩室宽度≥1.2m；捡拾宽度</w:t>
            </w:r>
            <w:r>
              <w:rPr>
                <w:rFonts w:ascii="宋体" w:hAnsi="宋体" w:eastAsia="宋体" w:cs="宋体"/>
                <w:spacing w:val="10"/>
                <w:sz w:val="20"/>
                <w:szCs w:val="20"/>
              </w:rPr>
              <w:t xml:space="preserve"> </w:t>
            </w:r>
            <w:r>
              <w:rPr>
                <w:rFonts w:ascii="宋体" w:hAnsi="宋体" w:eastAsia="宋体" w:cs="宋体"/>
                <w:spacing w:val="-6"/>
                <w:sz w:val="20"/>
                <w:szCs w:val="20"/>
              </w:rPr>
              <w:t>≥2.2m</w:t>
            </w:r>
          </w:p>
        </w:tc>
        <w:tc>
          <w:tcPr>
            <w:tcW w:w="962" w:type="dxa"/>
            <w:tcBorders>
              <w:left w:val="single" w:color="000000" w:sz="2" w:space="0"/>
              <w:right w:val="single" w:color="000000" w:sz="2" w:space="0"/>
            </w:tcBorders>
            <w:vAlign w:val="top"/>
          </w:tcPr>
          <w:p>
            <w:pPr>
              <w:spacing w:before="222" w:line="180" w:lineRule="auto"/>
              <w:ind w:firstLine="249"/>
              <w:rPr>
                <w:rFonts w:ascii="宋体" w:hAnsi="宋体" w:eastAsia="宋体" w:cs="宋体"/>
                <w:sz w:val="20"/>
                <w:szCs w:val="20"/>
              </w:rPr>
            </w:pPr>
            <w:r>
              <w:rPr>
                <w:rFonts w:ascii="宋体" w:hAnsi="宋体" w:eastAsia="宋体" w:cs="宋体"/>
                <w:spacing w:val="-2"/>
                <w:sz w:val="20"/>
                <w:szCs w:val="20"/>
              </w:rPr>
              <w:t>23800</w:t>
            </w:r>
          </w:p>
        </w:tc>
        <w:tc>
          <w:tcPr>
            <w:tcW w:w="2616" w:type="dxa"/>
            <w:tcBorders>
              <w:left w:val="single" w:color="000000" w:sz="2" w:space="0"/>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21" w:line="180" w:lineRule="auto"/>
              <w:ind w:firstLine="142"/>
              <w:rPr>
                <w:rFonts w:ascii="宋体" w:hAnsi="宋体" w:eastAsia="宋体" w:cs="宋体"/>
                <w:sz w:val="20"/>
                <w:szCs w:val="20"/>
              </w:rPr>
            </w:pPr>
            <w:r>
              <w:rPr>
                <w:rFonts w:ascii="宋体" w:hAnsi="宋体" w:eastAsia="宋体" w:cs="宋体"/>
                <w:spacing w:val="-2"/>
                <w:sz w:val="20"/>
                <w:szCs w:val="20"/>
              </w:rPr>
              <w:t>26.9</w:t>
            </w:r>
          </w:p>
        </w:tc>
        <w:tc>
          <w:tcPr>
            <w:tcW w:w="2578" w:type="dxa"/>
            <w:vAlign w:val="top"/>
          </w:tcPr>
          <w:p>
            <w:pPr>
              <w:spacing w:before="65" w:line="206" w:lineRule="auto"/>
              <w:ind w:left="33" w:right="42"/>
              <w:rPr>
                <w:rFonts w:ascii="宋体" w:hAnsi="宋体" w:eastAsia="宋体" w:cs="宋体"/>
                <w:sz w:val="20"/>
                <w:szCs w:val="20"/>
              </w:rPr>
            </w:pPr>
            <w:r>
              <w:rPr>
                <w:rFonts w:ascii="宋体" w:hAnsi="宋体" w:eastAsia="宋体" w:cs="宋体"/>
                <w:spacing w:val="-1"/>
                <w:sz w:val="20"/>
                <w:szCs w:val="20"/>
              </w:rPr>
              <w:t>压缩室直径0.52m及以上圆捆</w:t>
            </w:r>
            <w:r>
              <w:rPr>
                <w:rFonts w:ascii="宋体" w:hAnsi="宋体" w:eastAsia="宋体" w:cs="宋体"/>
                <w:spacing w:val="1"/>
                <w:sz w:val="20"/>
                <w:szCs w:val="20"/>
              </w:rPr>
              <w:t xml:space="preserve"> </w:t>
            </w:r>
            <w:r>
              <w:rPr>
                <w:rFonts w:ascii="宋体" w:hAnsi="宋体" w:eastAsia="宋体" w:cs="宋体"/>
                <w:spacing w:val="-3"/>
                <w:sz w:val="20"/>
                <w:szCs w:val="20"/>
              </w:rPr>
              <w:t>压捆机</w:t>
            </w:r>
          </w:p>
        </w:tc>
        <w:tc>
          <w:tcPr>
            <w:tcW w:w="5115" w:type="dxa"/>
            <w:vAlign w:val="top"/>
          </w:tcPr>
          <w:p>
            <w:pPr>
              <w:spacing w:before="65" w:line="193" w:lineRule="auto"/>
              <w:ind w:left="34" w:right="82" w:firstLine="17"/>
              <w:rPr>
                <w:rFonts w:ascii="宋体" w:hAnsi="宋体" w:eastAsia="宋体" w:cs="宋体"/>
                <w:sz w:val="20"/>
                <w:szCs w:val="20"/>
              </w:rPr>
            </w:pPr>
            <w:r>
              <w:rPr>
                <w:rFonts w:ascii="宋体" w:hAnsi="宋体" w:eastAsia="宋体" w:cs="宋体"/>
                <w:spacing w:val="-2"/>
                <w:sz w:val="20"/>
                <w:szCs w:val="20"/>
              </w:rPr>
              <w:t>圆捆；压缩室直径≥0.52m；压缩室宽度≥0.52m；功率≥</w:t>
            </w:r>
            <w:r>
              <w:rPr>
                <w:rFonts w:ascii="宋体" w:hAnsi="宋体" w:eastAsia="宋体" w:cs="宋体"/>
                <w:spacing w:val="4"/>
                <w:sz w:val="20"/>
                <w:szCs w:val="20"/>
              </w:rPr>
              <w:t xml:space="preserve"> </w:t>
            </w:r>
            <w:r>
              <w:rPr>
                <w:rFonts w:ascii="宋体" w:hAnsi="宋体" w:eastAsia="宋体" w:cs="宋体"/>
                <w:spacing w:val="-2"/>
                <w:sz w:val="20"/>
                <w:szCs w:val="20"/>
              </w:rPr>
              <w:t>4kW</w:t>
            </w:r>
          </w:p>
        </w:tc>
        <w:tc>
          <w:tcPr>
            <w:tcW w:w="962" w:type="dxa"/>
            <w:vAlign w:val="top"/>
          </w:tcPr>
          <w:p>
            <w:pPr>
              <w:spacing w:before="221" w:line="180" w:lineRule="auto"/>
              <w:ind w:firstLine="296"/>
              <w:rPr>
                <w:rFonts w:ascii="宋体" w:hAnsi="宋体" w:eastAsia="宋体" w:cs="宋体"/>
                <w:sz w:val="20"/>
                <w:szCs w:val="20"/>
              </w:rPr>
            </w:pPr>
            <w:r>
              <w:rPr>
                <w:rFonts w:ascii="宋体" w:hAnsi="宋体" w:eastAsia="宋体" w:cs="宋体"/>
                <w:spacing w:val="-2"/>
                <w:sz w:val="20"/>
                <w:szCs w:val="20"/>
              </w:rPr>
              <w:t>5400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single" w:color="000000" w:sz="2" w:space="0"/>
              <w:right w:val="single" w:color="000000" w:sz="2" w:space="0"/>
            </w:tcBorders>
            <w:vAlign w:val="top"/>
          </w:tcPr>
          <w:p>
            <w:pPr>
              <w:rPr>
                <w:rFonts w:ascii="宋体"/>
                <w:sz w:val="21"/>
              </w:rPr>
            </w:pPr>
          </w:p>
        </w:tc>
        <w:tc>
          <w:tcPr>
            <w:tcW w:w="671" w:type="dxa"/>
            <w:tcBorders>
              <w:top w:val="single" w:color="000000" w:sz="2" w:space="0"/>
            </w:tcBorders>
            <w:vAlign w:val="top"/>
          </w:tcPr>
          <w:p>
            <w:pPr>
              <w:spacing w:before="221" w:line="180" w:lineRule="auto"/>
              <w:ind w:firstLine="92"/>
              <w:rPr>
                <w:rFonts w:ascii="宋体" w:hAnsi="宋体" w:eastAsia="宋体" w:cs="宋体"/>
                <w:sz w:val="20"/>
                <w:szCs w:val="20"/>
              </w:rPr>
            </w:pPr>
            <w:r>
              <w:rPr>
                <w:rFonts w:ascii="宋体" w:hAnsi="宋体" w:eastAsia="宋体" w:cs="宋体"/>
                <w:spacing w:val="-2"/>
                <w:sz w:val="20"/>
                <w:szCs w:val="20"/>
              </w:rPr>
              <w:t>26.10</w:t>
            </w:r>
          </w:p>
        </w:tc>
        <w:tc>
          <w:tcPr>
            <w:tcW w:w="2578" w:type="dxa"/>
            <w:vAlign w:val="top"/>
          </w:tcPr>
          <w:p>
            <w:pPr>
              <w:spacing w:before="45" w:line="216" w:lineRule="auto"/>
              <w:ind w:left="33" w:right="271"/>
              <w:rPr>
                <w:rFonts w:ascii="宋体" w:hAnsi="宋体" w:eastAsia="宋体" w:cs="宋体"/>
                <w:sz w:val="20"/>
                <w:szCs w:val="20"/>
              </w:rPr>
            </w:pPr>
            <w:r>
              <w:rPr>
                <w:rFonts w:ascii="宋体" w:hAnsi="宋体" w:eastAsia="宋体" w:cs="宋体"/>
                <w:spacing w:val="-3"/>
                <w:sz w:val="20"/>
                <w:szCs w:val="20"/>
              </w:rPr>
              <w:t>压缩室截面积（宽×高）</w:t>
            </w:r>
            <w:r>
              <w:rPr>
                <w:rFonts w:ascii="宋体" w:hAnsi="宋体" w:eastAsia="宋体" w:cs="宋体"/>
                <w:spacing w:val="1"/>
                <w:sz w:val="20"/>
                <w:szCs w:val="20"/>
              </w:rPr>
              <w:t xml:space="preserve">  </w:t>
            </w:r>
            <w:r>
              <w:rPr>
                <w:rFonts w:ascii="宋体" w:hAnsi="宋体" w:eastAsia="宋体" w:cs="宋体"/>
                <w:spacing w:val="-1"/>
                <w:sz w:val="20"/>
                <w:szCs w:val="20"/>
              </w:rPr>
              <w:t>0.105m</w:t>
            </w:r>
            <w:r>
              <w:rPr>
                <w:rFonts w:ascii="宋体" w:hAnsi="宋体" w:eastAsia="宋体" w:cs="宋体"/>
                <w:spacing w:val="-1"/>
                <w:position w:val="9"/>
                <w:sz w:val="13"/>
                <w:szCs w:val="13"/>
              </w:rPr>
              <w:t>2</w:t>
            </w:r>
            <w:r>
              <w:rPr>
                <w:rFonts w:ascii="宋体" w:hAnsi="宋体" w:eastAsia="宋体" w:cs="宋体"/>
                <w:spacing w:val="-1"/>
                <w:sz w:val="20"/>
                <w:szCs w:val="20"/>
              </w:rPr>
              <w:t>及以上方捆压捆机</w:t>
            </w:r>
          </w:p>
        </w:tc>
        <w:tc>
          <w:tcPr>
            <w:tcW w:w="5115" w:type="dxa"/>
            <w:vAlign w:val="top"/>
          </w:tcPr>
          <w:p>
            <w:pPr>
              <w:spacing w:before="191" w:line="184" w:lineRule="auto"/>
              <w:ind w:firstLine="36"/>
              <w:rPr>
                <w:rFonts w:ascii="宋体" w:hAnsi="宋体" w:eastAsia="宋体" w:cs="宋体"/>
                <w:sz w:val="20"/>
                <w:szCs w:val="20"/>
              </w:rPr>
            </w:pPr>
            <w:r>
              <w:rPr>
                <w:rFonts w:ascii="宋体" w:hAnsi="宋体" w:eastAsia="宋体" w:cs="宋体"/>
                <w:spacing w:val="-1"/>
                <w:sz w:val="20"/>
                <w:szCs w:val="20"/>
              </w:rPr>
              <w:t>方捆；压缩室截面积（宽×高）≥0.105m</w:t>
            </w:r>
            <w:r>
              <w:rPr>
                <w:rFonts w:ascii="宋体" w:hAnsi="宋体" w:eastAsia="宋体" w:cs="宋体"/>
                <w:spacing w:val="-1"/>
                <w:position w:val="9"/>
                <w:sz w:val="13"/>
                <w:szCs w:val="13"/>
              </w:rPr>
              <w:t>2</w:t>
            </w:r>
            <w:r>
              <w:rPr>
                <w:rFonts w:ascii="宋体" w:hAnsi="宋体" w:eastAsia="宋体" w:cs="宋体"/>
                <w:spacing w:val="-1"/>
                <w:sz w:val="20"/>
                <w:szCs w:val="20"/>
              </w:rPr>
              <w:t>；功率≥15kW</w:t>
            </w:r>
          </w:p>
        </w:tc>
        <w:tc>
          <w:tcPr>
            <w:tcW w:w="962" w:type="dxa"/>
            <w:vAlign w:val="top"/>
          </w:tcPr>
          <w:p>
            <w:pPr>
              <w:spacing w:before="222" w:line="180" w:lineRule="auto"/>
              <w:ind w:firstLine="296"/>
              <w:rPr>
                <w:rFonts w:ascii="宋体" w:hAnsi="宋体" w:eastAsia="宋体" w:cs="宋体"/>
                <w:sz w:val="20"/>
                <w:szCs w:val="20"/>
              </w:rPr>
            </w:pPr>
            <w:r>
              <w:rPr>
                <w:rFonts w:ascii="宋体" w:hAnsi="宋体" w:eastAsia="宋体" w:cs="宋体"/>
                <w:spacing w:val="-2"/>
                <w:sz w:val="20"/>
                <w:szCs w:val="20"/>
              </w:rPr>
              <w:t>5400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restart"/>
            <w:tcBorders>
              <w:top w:val="single" w:color="000000" w:sz="2" w:space="0"/>
              <w:bottom w:val="nil"/>
            </w:tcBorders>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before="65" w:line="228" w:lineRule="auto"/>
              <w:ind w:left="31" w:right="87" w:firstLine="2"/>
              <w:rPr>
                <w:rFonts w:ascii="宋体" w:hAnsi="宋体" w:eastAsia="宋体" w:cs="宋体"/>
                <w:sz w:val="20"/>
                <w:szCs w:val="20"/>
              </w:rPr>
            </w:pPr>
            <w:r>
              <w:rPr>
                <w:rFonts w:ascii="宋体" w:hAnsi="宋体" w:eastAsia="宋体" w:cs="宋体"/>
                <w:spacing w:val="-2"/>
                <w:sz w:val="20"/>
                <w:szCs w:val="20"/>
              </w:rPr>
              <w:t>27.青饲</w:t>
            </w:r>
            <w:r>
              <w:rPr>
                <w:rFonts w:ascii="宋体" w:hAnsi="宋体" w:eastAsia="宋体" w:cs="宋体"/>
                <w:sz w:val="20"/>
                <w:szCs w:val="20"/>
              </w:rPr>
              <w:t xml:space="preserve">  </w:t>
            </w:r>
            <w:r>
              <w:rPr>
                <w:rFonts w:ascii="宋体" w:hAnsi="宋体" w:eastAsia="宋体" w:cs="宋体"/>
                <w:spacing w:val="-3"/>
                <w:sz w:val="20"/>
                <w:szCs w:val="20"/>
              </w:rPr>
              <w:t>料收获机</w:t>
            </w:r>
          </w:p>
        </w:tc>
        <w:tc>
          <w:tcPr>
            <w:tcW w:w="671" w:type="dxa"/>
            <w:tcBorders>
              <w:bottom w:val="single" w:color="000000" w:sz="2" w:space="0"/>
            </w:tcBorders>
            <w:vAlign w:val="top"/>
          </w:tcPr>
          <w:p>
            <w:pPr>
              <w:spacing w:before="222" w:line="180" w:lineRule="auto"/>
              <w:ind w:firstLine="142"/>
              <w:rPr>
                <w:rFonts w:ascii="宋体" w:hAnsi="宋体" w:eastAsia="宋体" w:cs="宋体"/>
                <w:sz w:val="20"/>
                <w:szCs w:val="20"/>
              </w:rPr>
            </w:pPr>
            <w:r>
              <w:rPr>
                <w:rFonts w:ascii="宋体" w:hAnsi="宋体" w:eastAsia="宋体" w:cs="宋体"/>
                <w:spacing w:val="-2"/>
                <w:sz w:val="20"/>
                <w:szCs w:val="20"/>
              </w:rPr>
              <w:t>27.1</w:t>
            </w:r>
          </w:p>
        </w:tc>
        <w:tc>
          <w:tcPr>
            <w:tcW w:w="2578" w:type="dxa"/>
            <w:vAlign w:val="top"/>
          </w:tcPr>
          <w:p>
            <w:pPr>
              <w:spacing w:before="67" w:line="206" w:lineRule="auto"/>
              <w:ind w:left="33" w:right="40" w:firstLine="14"/>
              <w:rPr>
                <w:rFonts w:ascii="宋体" w:hAnsi="宋体" w:eastAsia="宋体" w:cs="宋体"/>
                <w:sz w:val="20"/>
                <w:szCs w:val="20"/>
              </w:rPr>
            </w:pPr>
            <w:r>
              <w:rPr>
                <w:rFonts w:ascii="宋体" w:hAnsi="宋体" w:eastAsia="宋体" w:cs="宋体"/>
                <w:spacing w:val="-2"/>
                <w:sz w:val="20"/>
                <w:szCs w:val="20"/>
              </w:rPr>
              <w:t>1.1—2.1m悬挂双圆盘式青饲</w:t>
            </w:r>
            <w:r>
              <w:rPr>
                <w:rFonts w:ascii="宋体" w:hAnsi="宋体" w:eastAsia="宋体" w:cs="宋体"/>
                <w:spacing w:val="6"/>
                <w:sz w:val="20"/>
                <w:szCs w:val="20"/>
              </w:rPr>
              <w:t xml:space="preserve"> </w:t>
            </w:r>
            <w:r>
              <w:rPr>
                <w:rFonts w:ascii="宋体" w:hAnsi="宋体" w:eastAsia="宋体" w:cs="宋体"/>
                <w:spacing w:val="-3"/>
                <w:sz w:val="20"/>
                <w:szCs w:val="20"/>
              </w:rPr>
              <w:t>料收获机</w:t>
            </w:r>
          </w:p>
        </w:tc>
        <w:tc>
          <w:tcPr>
            <w:tcW w:w="5115" w:type="dxa"/>
            <w:vAlign w:val="top"/>
          </w:tcPr>
          <w:p>
            <w:pPr>
              <w:spacing w:before="189" w:line="184" w:lineRule="auto"/>
              <w:ind w:firstLine="38"/>
              <w:rPr>
                <w:rFonts w:ascii="宋体" w:hAnsi="宋体" w:eastAsia="宋体" w:cs="宋体"/>
                <w:sz w:val="20"/>
                <w:szCs w:val="20"/>
              </w:rPr>
            </w:pPr>
            <w:r>
              <w:rPr>
                <w:rFonts w:ascii="宋体" w:hAnsi="宋体" w:eastAsia="宋体" w:cs="宋体"/>
                <w:spacing w:val="-1"/>
                <w:sz w:val="20"/>
                <w:szCs w:val="20"/>
              </w:rPr>
              <w:t>悬挂双圆盘式；1.1m≤割幅＜2.1m</w:t>
            </w:r>
          </w:p>
        </w:tc>
        <w:tc>
          <w:tcPr>
            <w:tcW w:w="962" w:type="dxa"/>
            <w:shd w:val="clear" w:color="auto" w:fill="FFFFFF"/>
            <w:vAlign w:val="top"/>
          </w:tcPr>
          <w:p>
            <w:pPr>
              <w:spacing w:before="223" w:line="180" w:lineRule="auto"/>
              <w:ind w:firstLine="293"/>
              <w:rPr>
                <w:rFonts w:ascii="宋体" w:hAnsi="宋体" w:eastAsia="宋体" w:cs="宋体"/>
                <w:sz w:val="20"/>
                <w:szCs w:val="20"/>
              </w:rPr>
            </w:pPr>
            <w:r>
              <w:rPr>
                <w:rFonts w:ascii="宋体" w:hAnsi="宋体" w:eastAsia="宋体" w:cs="宋体"/>
                <w:spacing w:val="-2"/>
                <w:sz w:val="20"/>
                <w:szCs w:val="20"/>
              </w:rPr>
              <w:t>9000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24" w:line="180" w:lineRule="auto"/>
              <w:ind w:firstLine="142"/>
              <w:rPr>
                <w:rFonts w:ascii="宋体" w:hAnsi="宋体" w:eastAsia="宋体" w:cs="宋体"/>
                <w:sz w:val="20"/>
                <w:szCs w:val="20"/>
              </w:rPr>
            </w:pPr>
            <w:r>
              <w:rPr>
                <w:rFonts w:ascii="宋体" w:hAnsi="宋体" w:eastAsia="宋体" w:cs="宋体"/>
                <w:spacing w:val="-2"/>
                <w:sz w:val="20"/>
                <w:szCs w:val="20"/>
              </w:rPr>
              <w:t>27.2</w:t>
            </w:r>
          </w:p>
        </w:tc>
        <w:tc>
          <w:tcPr>
            <w:tcW w:w="2578" w:type="dxa"/>
            <w:vAlign w:val="top"/>
          </w:tcPr>
          <w:p>
            <w:pPr>
              <w:spacing w:before="68" w:line="206" w:lineRule="auto"/>
              <w:ind w:left="32" w:right="143" w:firstLine="3"/>
              <w:rPr>
                <w:rFonts w:ascii="宋体" w:hAnsi="宋体" w:eastAsia="宋体" w:cs="宋体"/>
                <w:sz w:val="20"/>
                <w:szCs w:val="20"/>
              </w:rPr>
            </w:pPr>
            <w:r>
              <w:rPr>
                <w:rFonts w:ascii="宋体" w:hAnsi="宋体" w:eastAsia="宋体" w:cs="宋体"/>
                <w:spacing w:val="-2"/>
                <w:sz w:val="20"/>
                <w:szCs w:val="20"/>
              </w:rPr>
              <w:t>2.2m及以上悬挂双圆盘式青</w:t>
            </w:r>
            <w:r>
              <w:rPr>
                <w:rFonts w:ascii="宋体" w:hAnsi="宋体" w:eastAsia="宋体" w:cs="宋体"/>
                <w:spacing w:val="12"/>
                <w:sz w:val="20"/>
                <w:szCs w:val="20"/>
              </w:rPr>
              <w:t xml:space="preserve"> </w:t>
            </w:r>
            <w:r>
              <w:rPr>
                <w:rFonts w:ascii="宋体" w:hAnsi="宋体" w:eastAsia="宋体" w:cs="宋体"/>
                <w:spacing w:val="-2"/>
                <w:sz w:val="20"/>
                <w:szCs w:val="20"/>
              </w:rPr>
              <w:t>饲料收获机</w:t>
            </w:r>
          </w:p>
        </w:tc>
        <w:tc>
          <w:tcPr>
            <w:tcW w:w="5115" w:type="dxa"/>
            <w:vAlign w:val="top"/>
          </w:tcPr>
          <w:p>
            <w:pPr>
              <w:spacing w:before="190" w:line="184" w:lineRule="auto"/>
              <w:ind w:firstLine="38"/>
              <w:rPr>
                <w:rFonts w:ascii="宋体" w:hAnsi="宋体" w:eastAsia="宋体" w:cs="宋体"/>
                <w:sz w:val="20"/>
                <w:szCs w:val="20"/>
              </w:rPr>
            </w:pPr>
            <w:r>
              <w:rPr>
                <w:rFonts w:ascii="宋体" w:hAnsi="宋体" w:eastAsia="宋体" w:cs="宋体"/>
                <w:spacing w:val="-2"/>
                <w:sz w:val="20"/>
                <w:szCs w:val="20"/>
              </w:rPr>
              <w:t>悬挂双圆盘式；割幅≥2.2m</w:t>
            </w:r>
          </w:p>
        </w:tc>
        <w:tc>
          <w:tcPr>
            <w:tcW w:w="962" w:type="dxa"/>
            <w:shd w:val="clear" w:color="auto" w:fill="FFFFFF"/>
            <w:vAlign w:val="top"/>
          </w:tcPr>
          <w:p>
            <w:pPr>
              <w:spacing w:before="224" w:line="180" w:lineRule="auto"/>
              <w:ind w:firstLine="244"/>
              <w:rPr>
                <w:rFonts w:ascii="宋体" w:hAnsi="宋体" w:eastAsia="宋体" w:cs="宋体"/>
                <w:sz w:val="20"/>
                <w:szCs w:val="20"/>
              </w:rPr>
            </w:pPr>
            <w:r>
              <w:rPr>
                <w:rFonts w:ascii="宋体" w:hAnsi="宋体" w:eastAsia="宋体" w:cs="宋体"/>
                <w:spacing w:val="-2"/>
                <w:sz w:val="20"/>
                <w:szCs w:val="20"/>
              </w:rPr>
              <w:t>20600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24" w:line="180" w:lineRule="auto"/>
              <w:ind w:firstLine="142"/>
              <w:rPr>
                <w:rFonts w:ascii="宋体" w:hAnsi="宋体" w:eastAsia="宋体" w:cs="宋体"/>
                <w:sz w:val="20"/>
                <w:szCs w:val="20"/>
              </w:rPr>
            </w:pPr>
            <w:r>
              <w:rPr>
                <w:rFonts w:ascii="宋体" w:hAnsi="宋体" w:eastAsia="宋体" w:cs="宋体"/>
                <w:spacing w:val="-2"/>
                <w:sz w:val="20"/>
                <w:szCs w:val="20"/>
              </w:rPr>
              <w:t>27.3</w:t>
            </w:r>
          </w:p>
        </w:tc>
        <w:tc>
          <w:tcPr>
            <w:tcW w:w="2578" w:type="dxa"/>
            <w:vAlign w:val="top"/>
          </w:tcPr>
          <w:p>
            <w:pPr>
              <w:spacing w:before="68" w:line="206" w:lineRule="auto"/>
              <w:ind w:left="35" w:right="42"/>
              <w:rPr>
                <w:rFonts w:ascii="宋体" w:hAnsi="宋体" w:eastAsia="宋体" w:cs="宋体"/>
                <w:sz w:val="20"/>
                <w:szCs w:val="20"/>
              </w:rPr>
            </w:pPr>
            <w:r>
              <w:rPr>
                <w:rFonts w:ascii="宋体" w:hAnsi="宋体" w:eastAsia="宋体" w:cs="宋体"/>
                <w:spacing w:val="-2"/>
                <w:sz w:val="20"/>
                <w:szCs w:val="20"/>
              </w:rPr>
              <w:t>2—2.6m自走圆盘式青饲料收</w:t>
            </w:r>
            <w:r>
              <w:rPr>
                <w:rFonts w:ascii="宋体" w:hAnsi="宋体" w:eastAsia="宋体" w:cs="宋体"/>
                <w:spacing w:val="14"/>
                <w:sz w:val="20"/>
                <w:szCs w:val="20"/>
              </w:rPr>
              <w:t xml:space="preserve"> </w:t>
            </w:r>
            <w:r>
              <w:rPr>
                <w:rFonts w:ascii="宋体" w:hAnsi="宋体" w:eastAsia="宋体" w:cs="宋体"/>
                <w:spacing w:val="-4"/>
                <w:sz w:val="20"/>
                <w:szCs w:val="20"/>
              </w:rPr>
              <w:t>获机</w:t>
            </w:r>
          </w:p>
        </w:tc>
        <w:tc>
          <w:tcPr>
            <w:tcW w:w="5115" w:type="dxa"/>
            <w:vAlign w:val="top"/>
          </w:tcPr>
          <w:p>
            <w:pPr>
              <w:spacing w:before="68" w:line="206" w:lineRule="auto"/>
              <w:ind w:left="36" w:right="86" w:firstLine="31"/>
              <w:rPr>
                <w:rFonts w:ascii="宋体" w:hAnsi="宋体" w:eastAsia="宋体" w:cs="宋体"/>
                <w:sz w:val="20"/>
                <w:szCs w:val="20"/>
              </w:rPr>
            </w:pPr>
            <w:r>
              <w:rPr>
                <w:rFonts w:ascii="宋体" w:hAnsi="宋体" w:eastAsia="宋体" w:cs="宋体"/>
                <w:spacing w:val="-3"/>
                <w:sz w:val="20"/>
                <w:szCs w:val="20"/>
              </w:rPr>
              <w:t>自走圆盘式；2m≤割幅＜2.6m；籽粒破碎机构：无或非对</w:t>
            </w:r>
            <w:r>
              <w:rPr>
                <w:rFonts w:ascii="宋体" w:hAnsi="宋体" w:eastAsia="宋体" w:cs="宋体"/>
                <w:spacing w:val="20"/>
                <w:sz w:val="20"/>
                <w:szCs w:val="20"/>
              </w:rPr>
              <w:t xml:space="preserve"> </w:t>
            </w:r>
            <w:r>
              <w:rPr>
                <w:rFonts w:ascii="宋体" w:hAnsi="宋体" w:eastAsia="宋体" w:cs="宋体"/>
                <w:spacing w:val="-1"/>
                <w:sz w:val="20"/>
                <w:szCs w:val="20"/>
              </w:rPr>
              <w:t>辊式；配套发动机功率≥110kW</w:t>
            </w:r>
          </w:p>
        </w:tc>
        <w:tc>
          <w:tcPr>
            <w:tcW w:w="962" w:type="dxa"/>
            <w:shd w:val="clear" w:color="auto" w:fill="FFFFFF"/>
            <w:vAlign w:val="top"/>
          </w:tcPr>
          <w:p>
            <w:pPr>
              <w:spacing w:before="224" w:line="180" w:lineRule="auto"/>
              <w:ind w:firstLine="246"/>
              <w:rPr>
                <w:rFonts w:ascii="宋体" w:hAnsi="宋体" w:eastAsia="宋体" w:cs="宋体"/>
                <w:sz w:val="20"/>
                <w:szCs w:val="20"/>
              </w:rPr>
            </w:pPr>
            <w:r>
              <w:rPr>
                <w:rFonts w:ascii="宋体" w:hAnsi="宋体" w:eastAsia="宋体" w:cs="宋体"/>
                <w:spacing w:val="-2"/>
                <w:sz w:val="20"/>
                <w:szCs w:val="20"/>
              </w:rPr>
              <w:t>56400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line="265" w:lineRule="auto"/>
              <w:rPr>
                <w:rFonts w:ascii="宋体"/>
                <w:sz w:val="21"/>
              </w:rPr>
            </w:pPr>
          </w:p>
          <w:p>
            <w:pPr>
              <w:spacing w:before="65" w:line="180" w:lineRule="auto"/>
              <w:ind w:firstLine="142"/>
              <w:rPr>
                <w:rFonts w:ascii="宋体" w:hAnsi="宋体" w:eastAsia="宋体" w:cs="宋体"/>
                <w:sz w:val="20"/>
                <w:szCs w:val="20"/>
              </w:rPr>
            </w:pPr>
            <w:r>
              <w:rPr>
                <w:rFonts w:ascii="宋体" w:hAnsi="宋体" w:eastAsia="宋体" w:cs="宋体"/>
                <w:spacing w:val="-2"/>
                <w:sz w:val="20"/>
                <w:szCs w:val="20"/>
              </w:rPr>
              <w:t>27.4</w:t>
            </w:r>
          </w:p>
        </w:tc>
        <w:tc>
          <w:tcPr>
            <w:tcW w:w="2578" w:type="dxa"/>
            <w:vAlign w:val="top"/>
          </w:tcPr>
          <w:p>
            <w:pPr>
              <w:spacing w:before="84" w:line="214" w:lineRule="auto"/>
              <w:ind w:left="35" w:right="42"/>
              <w:rPr>
                <w:rFonts w:ascii="宋体" w:hAnsi="宋体" w:eastAsia="宋体" w:cs="宋体"/>
                <w:sz w:val="20"/>
                <w:szCs w:val="20"/>
              </w:rPr>
            </w:pPr>
            <w:r>
              <w:rPr>
                <w:rFonts w:ascii="宋体" w:hAnsi="宋体" w:eastAsia="宋体" w:cs="宋体"/>
                <w:spacing w:val="-2"/>
                <w:sz w:val="20"/>
                <w:szCs w:val="20"/>
              </w:rPr>
              <w:t>2—2.6m自走圆盘式青饲料收</w:t>
            </w:r>
            <w:r>
              <w:rPr>
                <w:rFonts w:ascii="宋体" w:hAnsi="宋体" w:eastAsia="宋体" w:cs="宋体"/>
                <w:spacing w:val="14"/>
                <w:sz w:val="20"/>
                <w:szCs w:val="20"/>
              </w:rPr>
              <w:t xml:space="preserve"> </w:t>
            </w:r>
            <w:r>
              <w:rPr>
                <w:rFonts w:ascii="宋体" w:hAnsi="宋体" w:eastAsia="宋体" w:cs="宋体"/>
                <w:spacing w:val="-2"/>
                <w:sz w:val="20"/>
                <w:szCs w:val="20"/>
              </w:rPr>
              <w:t>获机，带对辊式籽粒破碎机</w:t>
            </w:r>
            <w:r>
              <w:rPr>
                <w:rFonts w:ascii="宋体" w:hAnsi="宋体" w:eastAsia="宋体" w:cs="宋体"/>
                <w:spacing w:val="2"/>
                <w:sz w:val="20"/>
                <w:szCs w:val="20"/>
              </w:rPr>
              <w:t xml:space="preserve">  </w:t>
            </w:r>
            <w:r>
              <w:rPr>
                <w:rFonts w:ascii="宋体" w:hAnsi="宋体" w:eastAsia="宋体" w:cs="宋体"/>
                <w:sz w:val="20"/>
                <w:szCs w:val="20"/>
              </w:rPr>
              <w:t>构</w:t>
            </w:r>
          </w:p>
        </w:tc>
        <w:tc>
          <w:tcPr>
            <w:tcW w:w="5115" w:type="dxa"/>
            <w:vAlign w:val="top"/>
          </w:tcPr>
          <w:p>
            <w:pPr>
              <w:spacing w:before="207" w:line="229" w:lineRule="auto"/>
              <w:ind w:left="35" w:right="131" w:firstLine="32"/>
              <w:rPr>
                <w:rFonts w:ascii="宋体" w:hAnsi="宋体" w:eastAsia="宋体" w:cs="宋体"/>
                <w:sz w:val="20"/>
                <w:szCs w:val="20"/>
              </w:rPr>
            </w:pPr>
            <w:r>
              <w:rPr>
                <w:rFonts w:ascii="宋体" w:hAnsi="宋体" w:eastAsia="宋体" w:cs="宋体"/>
                <w:spacing w:val="-4"/>
                <w:sz w:val="20"/>
                <w:szCs w:val="20"/>
              </w:rPr>
              <w:t>自走圆盘式；2m≤割幅＜2.6m；籽粒破碎机构：对辊式；</w:t>
            </w:r>
            <w:r>
              <w:rPr>
                <w:rFonts w:ascii="宋体" w:hAnsi="宋体" w:eastAsia="宋体" w:cs="宋体"/>
                <w:spacing w:val="12"/>
                <w:sz w:val="20"/>
                <w:szCs w:val="20"/>
              </w:rPr>
              <w:t xml:space="preserve"> </w:t>
            </w:r>
            <w:r>
              <w:rPr>
                <w:rFonts w:ascii="宋体" w:hAnsi="宋体" w:eastAsia="宋体" w:cs="宋体"/>
                <w:spacing w:val="-1"/>
                <w:sz w:val="20"/>
                <w:szCs w:val="20"/>
              </w:rPr>
              <w:t>配套发动机功率≥115kW</w:t>
            </w:r>
          </w:p>
        </w:tc>
        <w:tc>
          <w:tcPr>
            <w:tcW w:w="962" w:type="dxa"/>
            <w:shd w:val="clear" w:color="auto" w:fill="FFFFFF"/>
            <w:vAlign w:val="top"/>
          </w:tcPr>
          <w:p>
            <w:pPr>
              <w:spacing w:line="264" w:lineRule="auto"/>
              <w:rPr>
                <w:rFonts w:ascii="宋体"/>
                <w:sz w:val="21"/>
              </w:rPr>
            </w:pPr>
          </w:p>
          <w:p>
            <w:pPr>
              <w:spacing w:before="65" w:line="180" w:lineRule="auto"/>
              <w:ind w:firstLine="247"/>
              <w:rPr>
                <w:rFonts w:ascii="宋体" w:hAnsi="宋体" w:eastAsia="宋体" w:cs="宋体"/>
                <w:sz w:val="20"/>
                <w:szCs w:val="20"/>
              </w:rPr>
            </w:pPr>
            <w:r>
              <w:rPr>
                <w:rFonts w:ascii="宋体" w:hAnsi="宋体" w:eastAsia="宋体" w:cs="宋体"/>
                <w:spacing w:val="-2"/>
                <w:sz w:val="20"/>
                <w:szCs w:val="20"/>
              </w:rPr>
              <w:t>71200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36" w:line="180" w:lineRule="auto"/>
              <w:ind w:firstLine="142"/>
              <w:rPr>
                <w:rFonts w:ascii="宋体" w:hAnsi="宋体" w:eastAsia="宋体" w:cs="宋体"/>
                <w:sz w:val="20"/>
                <w:szCs w:val="20"/>
              </w:rPr>
            </w:pPr>
            <w:r>
              <w:rPr>
                <w:rFonts w:ascii="宋体" w:hAnsi="宋体" w:eastAsia="宋体" w:cs="宋体"/>
                <w:spacing w:val="-2"/>
                <w:sz w:val="20"/>
                <w:szCs w:val="20"/>
              </w:rPr>
              <w:t>27.5</w:t>
            </w:r>
          </w:p>
        </w:tc>
        <w:tc>
          <w:tcPr>
            <w:tcW w:w="2578" w:type="dxa"/>
            <w:vAlign w:val="top"/>
          </w:tcPr>
          <w:p>
            <w:pPr>
              <w:spacing w:before="80" w:line="206" w:lineRule="auto"/>
              <w:ind w:left="33" w:right="143" w:firstLine="2"/>
              <w:rPr>
                <w:rFonts w:ascii="宋体" w:hAnsi="宋体" w:eastAsia="宋体" w:cs="宋体"/>
                <w:sz w:val="20"/>
                <w:szCs w:val="20"/>
              </w:rPr>
            </w:pPr>
            <w:r>
              <w:rPr>
                <w:rFonts w:ascii="宋体" w:hAnsi="宋体" w:eastAsia="宋体" w:cs="宋体"/>
                <w:spacing w:val="-2"/>
                <w:sz w:val="20"/>
                <w:szCs w:val="20"/>
              </w:rPr>
              <w:t>2.6m及以上自走圆盘式青饲</w:t>
            </w:r>
            <w:r>
              <w:rPr>
                <w:rFonts w:ascii="宋体" w:hAnsi="宋体" w:eastAsia="宋体" w:cs="宋体"/>
                <w:spacing w:val="12"/>
                <w:sz w:val="20"/>
                <w:szCs w:val="20"/>
              </w:rPr>
              <w:t xml:space="preserve"> </w:t>
            </w:r>
            <w:r>
              <w:rPr>
                <w:rFonts w:ascii="宋体" w:hAnsi="宋体" w:eastAsia="宋体" w:cs="宋体"/>
                <w:spacing w:val="-3"/>
                <w:sz w:val="20"/>
                <w:szCs w:val="20"/>
              </w:rPr>
              <w:t>料收获机</w:t>
            </w:r>
          </w:p>
        </w:tc>
        <w:tc>
          <w:tcPr>
            <w:tcW w:w="5115" w:type="dxa"/>
            <w:vAlign w:val="top"/>
          </w:tcPr>
          <w:p>
            <w:pPr>
              <w:spacing w:before="80" w:line="206" w:lineRule="auto"/>
              <w:ind w:left="39" w:right="287" w:firstLine="28"/>
              <w:rPr>
                <w:rFonts w:ascii="宋体" w:hAnsi="宋体" w:eastAsia="宋体" w:cs="宋体"/>
                <w:sz w:val="20"/>
                <w:szCs w:val="20"/>
              </w:rPr>
            </w:pPr>
            <w:r>
              <w:rPr>
                <w:rFonts w:ascii="宋体" w:hAnsi="宋体" w:eastAsia="宋体" w:cs="宋体"/>
                <w:spacing w:val="-3"/>
                <w:sz w:val="20"/>
                <w:szCs w:val="20"/>
              </w:rPr>
              <w:t>自走圆盘式；割幅≥2.6m；籽粒破碎机构：无或非对辊</w:t>
            </w:r>
            <w:r>
              <w:rPr>
                <w:rFonts w:ascii="宋体" w:hAnsi="宋体" w:eastAsia="宋体" w:cs="宋体"/>
                <w:spacing w:val="15"/>
                <w:sz w:val="20"/>
                <w:szCs w:val="20"/>
              </w:rPr>
              <w:t xml:space="preserve"> </w:t>
            </w:r>
            <w:r>
              <w:rPr>
                <w:rFonts w:ascii="宋体" w:hAnsi="宋体" w:eastAsia="宋体" w:cs="宋体"/>
                <w:spacing w:val="-2"/>
                <w:sz w:val="20"/>
                <w:szCs w:val="20"/>
              </w:rPr>
              <w:t>式；配套发动机功率≥130kW</w:t>
            </w:r>
          </w:p>
        </w:tc>
        <w:tc>
          <w:tcPr>
            <w:tcW w:w="962" w:type="dxa"/>
            <w:shd w:val="clear" w:color="auto" w:fill="FFFFFF"/>
            <w:vAlign w:val="top"/>
          </w:tcPr>
          <w:p>
            <w:pPr>
              <w:spacing w:before="236" w:line="180" w:lineRule="auto"/>
              <w:ind w:firstLine="243"/>
              <w:rPr>
                <w:rFonts w:ascii="宋体" w:hAnsi="宋体" w:eastAsia="宋体" w:cs="宋体"/>
                <w:sz w:val="20"/>
                <w:szCs w:val="20"/>
              </w:rPr>
            </w:pPr>
            <w:r>
              <w:rPr>
                <w:rFonts w:ascii="宋体" w:hAnsi="宋体" w:eastAsia="宋体" w:cs="宋体"/>
                <w:spacing w:val="-1"/>
                <w:sz w:val="20"/>
                <w:szCs w:val="20"/>
              </w:rPr>
              <w:t>89900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single" w:color="000000" w:sz="2" w:space="0"/>
              <w:right w:val="single" w:color="000000" w:sz="2" w:space="0"/>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line="254" w:lineRule="auto"/>
              <w:rPr>
                <w:rFonts w:ascii="宋体"/>
                <w:sz w:val="21"/>
              </w:rPr>
            </w:pPr>
          </w:p>
          <w:p>
            <w:pPr>
              <w:spacing w:before="66" w:line="180" w:lineRule="auto"/>
              <w:ind w:firstLine="142"/>
              <w:rPr>
                <w:rFonts w:ascii="宋体" w:hAnsi="宋体" w:eastAsia="宋体" w:cs="宋体"/>
                <w:sz w:val="20"/>
                <w:szCs w:val="20"/>
              </w:rPr>
            </w:pPr>
            <w:r>
              <w:rPr>
                <w:rFonts w:ascii="宋体" w:hAnsi="宋体" w:eastAsia="宋体" w:cs="宋体"/>
                <w:spacing w:val="-2"/>
                <w:sz w:val="20"/>
                <w:szCs w:val="20"/>
              </w:rPr>
              <w:t>27.6</w:t>
            </w:r>
          </w:p>
        </w:tc>
        <w:tc>
          <w:tcPr>
            <w:tcW w:w="2578" w:type="dxa"/>
            <w:vAlign w:val="top"/>
          </w:tcPr>
          <w:p>
            <w:pPr>
              <w:spacing w:before="75" w:line="213" w:lineRule="auto"/>
              <w:ind w:left="32" w:right="143" w:firstLine="3"/>
              <w:rPr>
                <w:rFonts w:ascii="宋体" w:hAnsi="宋体" w:eastAsia="宋体" w:cs="宋体"/>
                <w:sz w:val="20"/>
                <w:szCs w:val="20"/>
              </w:rPr>
            </w:pPr>
            <w:r>
              <w:rPr>
                <w:rFonts w:ascii="宋体" w:hAnsi="宋体" w:eastAsia="宋体" w:cs="宋体"/>
                <w:spacing w:val="-2"/>
                <w:sz w:val="20"/>
                <w:szCs w:val="20"/>
              </w:rPr>
              <w:t>2.6m及以上自走圆盘式青饲</w:t>
            </w:r>
            <w:r>
              <w:rPr>
                <w:rFonts w:ascii="宋体" w:hAnsi="宋体" w:eastAsia="宋体" w:cs="宋体"/>
                <w:spacing w:val="12"/>
                <w:sz w:val="20"/>
                <w:szCs w:val="20"/>
              </w:rPr>
              <w:t xml:space="preserve"> </w:t>
            </w:r>
            <w:r>
              <w:rPr>
                <w:rFonts w:ascii="宋体" w:hAnsi="宋体" w:eastAsia="宋体" w:cs="宋体"/>
                <w:spacing w:val="-2"/>
                <w:sz w:val="20"/>
                <w:szCs w:val="20"/>
              </w:rPr>
              <w:t>料收获机，带对辊式籽粒破</w:t>
            </w:r>
            <w:r>
              <w:rPr>
                <w:rFonts w:ascii="宋体" w:hAnsi="宋体" w:eastAsia="宋体" w:cs="宋体"/>
                <w:spacing w:val="7"/>
                <w:sz w:val="20"/>
                <w:szCs w:val="20"/>
              </w:rPr>
              <w:t xml:space="preserve"> </w:t>
            </w:r>
            <w:r>
              <w:rPr>
                <w:rFonts w:ascii="宋体" w:hAnsi="宋体" w:eastAsia="宋体" w:cs="宋体"/>
                <w:spacing w:val="-3"/>
                <w:sz w:val="20"/>
                <w:szCs w:val="20"/>
              </w:rPr>
              <w:t>碎机构</w:t>
            </w:r>
          </w:p>
        </w:tc>
        <w:tc>
          <w:tcPr>
            <w:tcW w:w="5115" w:type="dxa"/>
            <w:vAlign w:val="top"/>
          </w:tcPr>
          <w:p>
            <w:pPr>
              <w:spacing w:before="197" w:line="228" w:lineRule="auto"/>
              <w:ind w:left="38" w:right="88" w:firstLine="29"/>
              <w:rPr>
                <w:rFonts w:ascii="宋体" w:hAnsi="宋体" w:eastAsia="宋体" w:cs="宋体"/>
                <w:sz w:val="20"/>
                <w:szCs w:val="20"/>
              </w:rPr>
            </w:pPr>
            <w:r>
              <w:rPr>
                <w:rFonts w:ascii="宋体" w:hAnsi="宋体" w:eastAsia="宋体" w:cs="宋体"/>
                <w:spacing w:val="-3"/>
                <w:sz w:val="20"/>
                <w:szCs w:val="20"/>
              </w:rPr>
              <w:t>自走圆盘式；割幅≥2.6m；籽粒破碎机构：对辊式；配套</w:t>
            </w:r>
            <w:r>
              <w:rPr>
                <w:rFonts w:ascii="宋体" w:hAnsi="宋体" w:eastAsia="宋体" w:cs="宋体"/>
                <w:spacing w:val="14"/>
                <w:sz w:val="20"/>
                <w:szCs w:val="20"/>
              </w:rPr>
              <w:t xml:space="preserve"> </w:t>
            </w:r>
            <w:r>
              <w:rPr>
                <w:rFonts w:ascii="宋体" w:hAnsi="宋体" w:eastAsia="宋体" w:cs="宋体"/>
                <w:spacing w:val="-2"/>
                <w:sz w:val="20"/>
                <w:szCs w:val="20"/>
              </w:rPr>
              <w:t>发动机功率≥150kW</w:t>
            </w:r>
          </w:p>
        </w:tc>
        <w:tc>
          <w:tcPr>
            <w:tcW w:w="962" w:type="dxa"/>
            <w:shd w:val="clear" w:color="auto" w:fill="FFFFFF"/>
            <w:vAlign w:val="top"/>
          </w:tcPr>
          <w:p>
            <w:pPr>
              <w:spacing w:line="254" w:lineRule="auto"/>
              <w:rPr>
                <w:rFonts w:ascii="宋体"/>
                <w:sz w:val="21"/>
              </w:rPr>
            </w:pPr>
          </w:p>
          <w:p>
            <w:pPr>
              <w:spacing w:before="65" w:line="180" w:lineRule="auto"/>
              <w:ind w:firstLine="206"/>
              <w:rPr>
                <w:rFonts w:ascii="宋体" w:hAnsi="宋体" w:eastAsia="宋体" w:cs="宋体"/>
                <w:sz w:val="20"/>
                <w:szCs w:val="20"/>
              </w:rPr>
            </w:pPr>
            <w:r>
              <w:rPr>
                <w:rFonts w:ascii="宋体" w:hAnsi="宋体" w:eastAsia="宋体" w:cs="宋体"/>
                <w:spacing w:val="-3"/>
                <w:sz w:val="20"/>
                <w:szCs w:val="20"/>
              </w:rPr>
              <w:t>117200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restart"/>
            <w:tcBorders>
              <w:top w:val="single" w:color="000000" w:sz="2" w:space="0"/>
              <w:bottom w:val="nil"/>
            </w:tcBorders>
            <w:vAlign w:val="top"/>
          </w:tcPr>
          <w:p>
            <w:pPr>
              <w:spacing w:line="359" w:lineRule="auto"/>
              <w:rPr>
                <w:rFonts w:ascii="宋体"/>
                <w:sz w:val="21"/>
              </w:rPr>
            </w:pPr>
          </w:p>
          <w:p>
            <w:pPr>
              <w:spacing w:before="65" w:line="228" w:lineRule="auto"/>
              <w:ind w:left="30" w:right="127" w:firstLine="4"/>
              <w:rPr>
                <w:rFonts w:ascii="宋体" w:hAnsi="宋体" w:eastAsia="宋体" w:cs="宋体"/>
                <w:sz w:val="20"/>
                <w:szCs w:val="20"/>
              </w:rPr>
            </w:pPr>
            <w:r>
              <w:rPr>
                <w:rFonts w:ascii="宋体" w:hAnsi="宋体" w:eastAsia="宋体" w:cs="宋体"/>
                <w:spacing w:val="-8"/>
                <w:sz w:val="20"/>
                <w:szCs w:val="20"/>
              </w:rPr>
              <w:t>（十四）</w:t>
            </w:r>
            <w:r>
              <w:rPr>
                <w:rFonts w:ascii="宋体" w:hAnsi="宋体" w:eastAsia="宋体" w:cs="宋体"/>
                <w:spacing w:val="3"/>
                <w:sz w:val="20"/>
                <w:szCs w:val="20"/>
              </w:rPr>
              <w:t xml:space="preserve"> </w:t>
            </w:r>
            <w:r>
              <w:rPr>
                <w:rFonts w:ascii="宋体" w:hAnsi="宋体" w:eastAsia="宋体" w:cs="宋体"/>
                <w:spacing w:val="-3"/>
                <w:sz w:val="20"/>
                <w:szCs w:val="20"/>
              </w:rPr>
              <w:t>茎秆收集</w:t>
            </w:r>
            <w:r>
              <w:rPr>
                <w:rFonts w:ascii="宋体" w:hAnsi="宋体" w:eastAsia="宋体" w:cs="宋体"/>
                <w:sz w:val="20"/>
                <w:szCs w:val="20"/>
              </w:rPr>
              <w:t xml:space="preserve"> </w:t>
            </w:r>
            <w:r>
              <w:rPr>
                <w:rFonts w:ascii="宋体" w:hAnsi="宋体" w:eastAsia="宋体" w:cs="宋体"/>
                <w:spacing w:val="-3"/>
                <w:sz w:val="20"/>
                <w:szCs w:val="20"/>
              </w:rPr>
              <w:t>处理机械</w:t>
            </w:r>
          </w:p>
        </w:tc>
        <w:tc>
          <w:tcPr>
            <w:tcW w:w="923" w:type="dxa"/>
            <w:vMerge w:val="restart"/>
            <w:tcBorders>
              <w:bottom w:val="nil"/>
            </w:tcBorders>
            <w:vAlign w:val="top"/>
          </w:tcPr>
          <w:p>
            <w:pPr>
              <w:spacing w:line="359" w:lineRule="auto"/>
              <w:rPr>
                <w:rFonts w:ascii="宋体"/>
                <w:sz w:val="21"/>
              </w:rPr>
            </w:pPr>
          </w:p>
          <w:p>
            <w:pPr>
              <w:spacing w:before="65" w:line="228" w:lineRule="auto"/>
              <w:ind w:left="30" w:right="87" w:firstLine="3"/>
              <w:rPr>
                <w:rFonts w:ascii="宋体" w:hAnsi="宋体" w:eastAsia="宋体" w:cs="宋体"/>
                <w:sz w:val="20"/>
                <w:szCs w:val="20"/>
              </w:rPr>
            </w:pPr>
            <w:r>
              <w:rPr>
                <w:rFonts w:ascii="宋体" w:hAnsi="宋体" w:eastAsia="宋体" w:cs="宋体"/>
                <w:spacing w:val="-2"/>
                <w:sz w:val="20"/>
                <w:szCs w:val="20"/>
              </w:rPr>
              <w:t>28.秸秆</w:t>
            </w:r>
            <w:r>
              <w:rPr>
                <w:rFonts w:ascii="宋体" w:hAnsi="宋体" w:eastAsia="宋体" w:cs="宋体"/>
                <w:sz w:val="20"/>
                <w:szCs w:val="20"/>
              </w:rPr>
              <w:t xml:space="preserve">  </w:t>
            </w:r>
            <w:r>
              <w:rPr>
                <w:rFonts w:ascii="宋体" w:hAnsi="宋体" w:eastAsia="宋体" w:cs="宋体"/>
                <w:spacing w:val="-3"/>
                <w:sz w:val="20"/>
                <w:szCs w:val="20"/>
              </w:rPr>
              <w:t>粉碎还田</w:t>
            </w:r>
            <w:r>
              <w:rPr>
                <w:rFonts w:ascii="宋体" w:hAnsi="宋体" w:eastAsia="宋体" w:cs="宋体"/>
                <w:spacing w:val="1"/>
                <w:sz w:val="20"/>
                <w:szCs w:val="20"/>
              </w:rPr>
              <w:t xml:space="preserve"> </w:t>
            </w:r>
            <w:r>
              <w:rPr>
                <w:rFonts w:ascii="宋体" w:hAnsi="宋体" w:eastAsia="宋体" w:cs="宋体"/>
                <w:sz w:val="20"/>
                <w:szCs w:val="20"/>
              </w:rPr>
              <w:t>机</w:t>
            </w:r>
          </w:p>
        </w:tc>
        <w:tc>
          <w:tcPr>
            <w:tcW w:w="671" w:type="dxa"/>
            <w:tcBorders>
              <w:bottom w:val="single" w:color="000000" w:sz="2" w:space="0"/>
            </w:tcBorders>
            <w:vAlign w:val="top"/>
          </w:tcPr>
          <w:p>
            <w:pPr>
              <w:spacing w:before="144" w:line="180" w:lineRule="auto"/>
              <w:ind w:firstLine="142"/>
              <w:rPr>
                <w:rFonts w:ascii="宋体" w:hAnsi="宋体" w:eastAsia="宋体" w:cs="宋体"/>
                <w:sz w:val="20"/>
                <w:szCs w:val="20"/>
              </w:rPr>
            </w:pPr>
            <w:r>
              <w:rPr>
                <w:rFonts w:ascii="宋体" w:hAnsi="宋体" w:eastAsia="宋体" w:cs="宋体"/>
                <w:spacing w:val="-2"/>
                <w:sz w:val="20"/>
                <w:szCs w:val="20"/>
              </w:rPr>
              <w:t>28.1</w:t>
            </w:r>
          </w:p>
        </w:tc>
        <w:tc>
          <w:tcPr>
            <w:tcW w:w="2578" w:type="dxa"/>
            <w:vAlign w:val="top"/>
          </w:tcPr>
          <w:p>
            <w:pPr>
              <w:spacing w:before="111" w:line="184" w:lineRule="auto"/>
              <w:ind w:firstLine="47"/>
              <w:rPr>
                <w:rFonts w:ascii="宋体" w:hAnsi="宋体" w:eastAsia="宋体" w:cs="宋体"/>
                <w:sz w:val="20"/>
                <w:szCs w:val="20"/>
              </w:rPr>
            </w:pPr>
            <w:r>
              <w:rPr>
                <w:rFonts w:ascii="宋体" w:hAnsi="宋体" w:eastAsia="宋体" w:cs="宋体"/>
                <w:spacing w:val="-2"/>
                <w:sz w:val="20"/>
                <w:szCs w:val="20"/>
              </w:rPr>
              <w:t>1—1.5m秸秆粉碎还田机</w:t>
            </w:r>
          </w:p>
        </w:tc>
        <w:tc>
          <w:tcPr>
            <w:tcW w:w="5115" w:type="dxa"/>
            <w:vAlign w:val="top"/>
          </w:tcPr>
          <w:p>
            <w:pPr>
              <w:spacing w:before="111" w:line="184" w:lineRule="auto"/>
              <w:ind w:firstLine="50"/>
              <w:rPr>
                <w:rFonts w:ascii="宋体" w:hAnsi="宋体" w:eastAsia="宋体" w:cs="宋体"/>
                <w:sz w:val="20"/>
                <w:szCs w:val="20"/>
              </w:rPr>
            </w:pPr>
            <w:r>
              <w:rPr>
                <w:rFonts w:ascii="宋体" w:hAnsi="宋体" w:eastAsia="宋体" w:cs="宋体"/>
                <w:spacing w:val="-3"/>
                <w:sz w:val="20"/>
                <w:szCs w:val="20"/>
              </w:rPr>
              <w:t>1m≤作业幅宽＜1.5m</w:t>
            </w:r>
          </w:p>
        </w:tc>
        <w:tc>
          <w:tcPr>
            <w:tcW w:w="962" w:type="dxa"/>
            <w:shd w:val="clear" w:color="auto" w:fill="FFFFFF"/>
            <w:vAlign w:val="top"/>
          </w:tcPr>
          <w:p>
            <w:pPr>
              <w:spacing w:before="145" w:line="180" w:lineRule="auto"/>
              <w:ind w:firstLine="344"/>
              <w:rPr>
                <w:rFonts w:ascii="宋体" w:hAnsi="宋体" w:eastAsia="宋体" w:cs="宋体"/>
                <w:sz w:val="20"/>
                <w:szCs w:val="20"/>
              </w:rPr>
            </w:pPr>
            <w:r>
              <w:rPr>
                <w:rFonts w:ascii="宋体" w:hAnsi="宋体" w:eastAsia="宋体" w:cs="宋体"/>
                <w:spacing w:val="-2"/>
                <w:sz w:val="20"/>
                <w:szCs w:val="20"/>
              </w:rPr>
              <w:t>900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46" w:line="180" w:lineRule="auto"/>
              <w:ind w:firstLine="142"/>
              <w:rPr>
                <w:rFonts w:ascii="宋体" w:hAnsi="宋体" w:eastAsia="宋体" w:cs="宋体"/>
                <w:sz w:val="20"/>
                <w:szCs w:val="20"/>
              </w:rPr>
            </w:pPr>
            <w:r>
              <w:rPr>
                <w:rFonts w:ascii="宋体" w:hAnsi="宋体" w:eastAsia="宋体" w:cs="宋体"/>
                <w:spacing w:val="-2"/>
                <w:sz w:val="20"/>
                <w:szCs w:val="20"/>
              </w:rPr>
              <w:t>28.2</w:t>
            </w:r>
          </w:p>
        </w:tc>
        <w:tc>
          <w:tcPr>
            <w:tcW w:w="2578" w:type="dxa"/>
            <w:vAlign w:val="top"/>
          </w:tcPr>
          <w:p>
            <w:pPr>
              <w:spacing w:before="112" w:line="184" w:lineRule="auto"/>
              <w:ind w:firstLine="47"/>
              <w:rPr>
                <w:rFonts w:ascii="宋体" w:hAnsi="宋体" w:eastAsia="宋体" w:cs="宋体"/>
                <w:sz w:val="20"/>
                <w:szCs w:val="20"/>
              </w:rPr>
            </w:pPr>
            <w:r>
              <w:rPr>
                <w:rFonts w:ascii="宋体" w:hAnsi="宋体" w:eastAsia="宋体" w:cs="宋体"/>
                <w:spacing w:val="-2"/>
                <w:sz w:val="20"/>
                <w:szCs w:val="20"/>
              </w:rPr>
              <w:t>1.5—2m秸秆粉碎还田机</w:t>
            </w:r>
          </w:p>
        </w:tc>
        <w:tc>
          <w:tcPr>
            <w:tcW w:w="5115" w:type="dxa"/>
            <w:vAlign w:val="top"/>
          </w:tcPr>
          <w:p>
            <w:pPr>
              <w:spacing w:before="112" w:line="184" w:lineRule="auto"/>
              <w:ind w:firstLine="50"/>
              <w:rPr>
                <w:rFonts w:ascii="宋体" w:hAnsi="宋体" w:eastAsia="宋体" w:cs="宋体"/>
                <w:sz w:val="20"/>
                <w:szCs w:val="20"/>
              </w:rPr>
            </w:pPr>
            <w:r>
              <w:rPr>
                <w:rFonts w:ascii="宋体" w:hAnsi="宋体" w:eastAsia="宋体" w:cs="宋体"/>
                <w:spacing w:val="-3"/>
                <w:sz w:val="20"/>
                <w:szCs w:val="20"/>
              </w:rPr>
              <w:t>1.5m≤作业幅宽＜2m</w:t>
            </w:r>
          </w:p>
        </w:tc>
        <w:tc>
          <w:tcPr>
            <w:tcW w:w="962" w:type="dxa"/>
            <w:shd w:val="clear" w:color="auto" w:fill="FFFFFF"/>
            <w:vAlign w:val="top"/>
          </w:tcPr>
          <w:p>
            <w:pPr>
              <w:spacing w:before="145" w:line="180" w:lineRule="auto"/>
              <w:ind w:firstLine="307"/>
              <w:rPr>
                <w:rFonts w:ascii="宋体" w:hAnsi="宋体" w:eastAsia="宋体" w:cs="宋体"/>
                <w:sz w:val="20"/>
                <w:szCs w:val="20"/>
              </w:rPr>
            </w:pPr>
            <w:r>
              <w:rPr>
                <w:rFonts w:ascii="宋体" w:hAnsi="宋体" w:eastAsia="宋体" w:cs="宋体"/>
                <w:spacing w:val="-4"/>
                <w:sz w:val="20"/>
                <w:szCs w:val="20"/>
              </w:rPr>
              <w:t>1700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47" w:line="180" w:lineRule="auto"/>
              <w:ind w:firstLine="142"/>
              <w:rPr>
                <w:rFonts w:ascii="宋体" w:hAnsi="宋体" w:eastAsia="宋体" w:cs="宋体"/>
                <w:sz w:val="20"/>
                <w:szCs w:val="20"/>
              </w:rPr>
            </w:pPr>
            <w:r>
              <w:rPr>
                <w:rFonts w:ascii="宋体" w:hAnsi="宋体" w:eastAsia="宋体" w:cs="宋体"/>
                <w:spacing w:val="-2"/>
                <w:sz w:val="20"/>
                <w:szCs w:val="20"/>
              </w:rPr>
              <w:t>28.3</w:t>
            </w:r>
          </w:p>
        </w:tc>
        <w:tc>
          <w:tcPr>
            <w:tcW w:w="2578" w:type="dxa"/>
            <w:vAlign w:val="top"/>
          </w:tcPr>
          <w:p>
            <w:pPr>
              <w:spacing w:before="113" w:line="184" w:lineRule="auto"/>
              <w:ind w:firstLine="35"/>
              <w:rPr>
                <w:rFonts w:ascii="宋体" w:hAnsi="宋体" w:eastAsia="宋体" w:cs="宋体"/>
                <w:sz w:val="20"/>
                <w:szCs w:val="20"/>
              </w:rPr>
            </w:pPr>
            <w:r>
              <w:rPr>
                <w:rFonts w:ascii="宋体" w:hAnsi="宋体" w:eastAsia="宋体" w:cs="宋体"/>
                <w:spacing w:val="-1"/>
                <w:sz w:val="20"/>
                <w:szCs w:val="20"/>
              </w:rPr>
              <w:t>2—2.5m秸秆粉碎还田机</w:t>
            </w:r>
          </w:p>
        </w:tc>
        <w:tc>
          <w:tcPr>
            <w:tcW w:w="5115" w:type="dxa"/>
            <w:vAlign w:val="top"/>
          </w:tcPr>
          <w:p>
            <w:pPr>
              <w:spacing w:before="113" w:line="184" w:lineRule="auto"/>
              <w:ind w:firstLine="38"/>
              <w:rPr>
                <w:rFonts w:ascii="宋体" w:hAnsi="宋体" w:eastAsia="宋体" w:cs="宋体"/>
                <w:sz w:val="20"/>
                <w:szCs w:val="20"/>
              </w:rPr>
            </w:pPr>
            <w:r>
              <w:rPr>
                <w:rFonts w:ascii="宋体" w:hAnsi="宋体" w:eastAsia="宋体" w:cs="宋体"/>
                <w:spacing w:val="-2"/>
                <w:sz w:val="20"/>
                <w:szCs w:val="20"/>
              </w:rPr>
              <w:t>2m≤作业幅宽＜2.5m</w:t>
            </w:r>
          </w:p>
        </w:tc>
        <w:tc>
          <w:tcPr>
            <w:tcW w:w="962" w:type="dxa"/>
            <w:shd w:val="clear" w:color="auto" w:fill="FFFFFF"/>
            <w:vAlign w:val="top"/>
          </w:tcPr>
          <w:p>
            <w:pPr>
              <w:spacing w:before="146" w:line="180" w:lineRule="auto"/>
              <w:ind w:firstLine="307"/>
              <w:rPr>
                <w:rFonts w:ascii="宋体" w:hAnsi="宋体" w:eastAsia="宋体" w:cs="宋体"/>
                <w:sz w:val="20"/>
                <w:szCs w:val="20"/>
              </w:rPr>
            </w:pPr>
            <w:r>
              <w:rPr>
                <w:rFonts w:ascii="宋体" w:hAnsi="宋体" w:eastAsia="宋体" w:cs="宋体"/>
                <w:spacing w:val="-4"/>
                <w:sz w:val="20"/>
                <w:szCs w:val="20"/>
              </w:rPr>
              <w:t>1800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right w:val="single" w:color="000000" w:sz="2" w:space="0"/>
            </w:tcBorders>
            <w:vAlign w:val="top"/>
          </w:tcPr>
          <w:p>
            <w:pPr>
              <w:rPr>
                <w:rFonts w:ascii="宋体"/>
                <w:sz w:val="21"/>
              </w:rPr>
            </w:pPr>
          </w:p>
        </w:tc>
        <w:tc>
          <w:tcPr>
            <w:tcW w:w="961" w:type="dxa"/>
            <w:vMerge w:val="continue"/>
            <w:tcBorders>
              <w:top w:val="nil"/>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before="178" w:line="180" w:lineRule="auto"/>
              <w:ind w:firstLine="142"/>
              <w:rPr>
                <w:rFonts w:ascii="宋体" w:hAnsi="宋体" w:eastAsia="宋体" w:cs="宋体"/>
                <w:sz w:val="20"/>
                <w:szCs w:val="20"/>
              </w:rPr>
            </w:pPr>
            <w:r>
              <w:rPr>
                <w:rFonts w:ascii="宋体" w:hAnsi="宋体" w:eastAsia="宋体" w:cs="宋体"/>
                <w:spacing w:val="-2"/>
                <w:sz w:val="20"/>
                <w:szCs w:val="20"/>
              </w:rPr>
              <w:t>28.4</w:t>
            </w:r>
          </w:p>
        </w:tc>
        <w:tc>
          <w:tcPr>
            <w:tcW w:w="2578" w:type="dxa"/>
            <w:vAlign w:val="top"/>
          </w:tcPr>
          <w:p>
            <w:pPr>
              <w:spacing w:before="145" w:line="184" w:lineRule="auto"/>
              <w:ind w:firstLine="35"/>
              <w:rPr>
                <w:rFonts w:ascii="宋体" w:hAnsi="宋体" w:eastAsia="宋体" w:cs="宋体"/>
                <w:sz w:val="20"/>
                <w:szCs w:val="20"/>
              </w:rPr>
            </w:pPr>
            <w:r>
              <w:rPr>
                <w:rFonts w:ascii="宋体" w:hAnsi="宋体" w:eastAsia="宋体" w:cs="宋体"/>
                <w:spacing w:val="-2"/>
                <w:sz w:val="20"/>
                <w:szCs w:val="20"/>
              </w:rPr>
              <w:t>2.5m及以上秸秆粉碎还田机</w:t>
            </w:r>
          </w:p>
        </w:tc>
        <w:tc>
          <w:tcPr>
            <w:tcW w:w="5115" w:type="dxa"/>
            <w:vAlign w:val="top"/>
          </w:tcPr>
          <w:p>
            <w:pPr>
              <w:spacing w:before="145" w:line="184" w:lineRule="auto"/>
              <w:ind w:firstLine="36"/>
              <w:rPr>
                <w:rFonts w:ascii="宋体" w:hAnsi="宋体" w:eastAsia="宋体" w:cs="宋体"/>
                <w:sz w:val="20"/>
                <w:szCs w:val="20"/>
              </w:rPr>
            </w:pPr>
            <w:r>
              <w:rPr>
                <w:rFonts w:ascii="宋体" w:hAnsi="宋体" w:eastAsia="宋体" w:cs="宋体"/>
                <w:spacing w:val="-2"/>
                <w:sz w:val="20"/>
                <w:szCs w:val="20"/>
              </w:rPr>
              <w:t>作业幅宽≥2.5m</w:t>
            </w:r>
          </w:p>
        </w:tc>
        <w:tc>
          <w:tcPr>
            <w:tcW w:w="962" w:type="dxa"/>
            <w:shd w:val="clear" w:color="auto" w:fill="FFFFFF"/>
            <w:vAlign w:val="top"/>
          </w:tcPr>
          <w:p>
            <w:pPr>
              <w:spacing w:before="178" w:line="180" w:lineRule="auto"/>
              <w:ind w:firstLine="295"/>
              <w:rPr>
                <w:rFonts w:ascii="宋体" w:hAnsi="宋体" w:eastAsia="宋体" w:cs="宋体"/>
                <w:sz w:val="20"/>
                <w:szCs w:val="20"/>
              </w:rPr>
            </w:pPr>
            <w:r>
              <w:rPr>
                <w:rFonts w:ascii="宋体" w:hAnsi="宋体" w:eastAsia="宋体" w:cs="宋体"/>
                <w:spacing w:val="-2"/>
                <w:sz w:val="20"/>
                <w:szCs w:val="20"/>
              </w:rPr>
              <w:t>2200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782" w:type="dxa"/>
            <w:vMerge w:val="restart"/>
            <w:tcBorders>
              <w:bottom w:val="nil"/>
            </w:tcBorders>
            <w:vAlign w:val="top"/>
          </w:tcPr>
          <w:p>
            <w:pPr>
              <w:spacing w:line="307" w:lineRule="auto"/>
              <w:rPr>
                <w:rFonts w:ascii="宋体"/>
                <w:sz w:val="21"/>
              </w:rPr>
            </w:pPr>
          </w:p>
          <w:p>
            <w:pPr>
              <w:spacing w:line="308" w:lineRule="auto"/>
              <w:rPr>
                <w:rFonts w:ascii="宋体"/>
                <w:sz w:val="21"/>
              </w:rPr>
            </w:pPr>
          </w:p>
          <w:p>
            <w:pPr>
              <w:spacing w:before="66" w:line="228" w:lineRule="auto"/>
              <w:ind w:left="40" w:right="138"/>
              <w:rPr>
                <w:rFonts w:ascii="宋体" w:hAnsi="宋体" w:eastAsia="宋体" w:cs="宋体"/>
                <w:sz w:val="20"/>
                <w:szCs w:val="20"/>
              </w:rPr>
            </w:pPr>
            <w:r>
              <w:rPr>
                <w:rFonts w:ascii="宋体" w:hAnsi="宋体" w:eastAsia="宋体" w:cs="宋体"/>
                <w:spacing w:val="-5"/>
                <w:sz w:val="20"/>
                <w:szCs w:val="20"/>
              </w:rPr>
              <w:t>五、收</w:t>
            </w:r>
            <w:r>
              <w:rPr>
                <w:rFonts w:ascii="宋体" w:hAnsi="宋体" w:eastAsia="宋体" w:cs="宋体"/>
                <w:spacing w:val="1"/>
                <w:sz w:val="20"/>
                <w:szCs w:val="20"/>
              </w:rPr>
              <w:t xml:space="preserve"> </w:t>
            </w:r>
            <w:r>
              <w:rPr>
                <w:rFonts w:ascii="宋体" w:hAnsi="宋体" w:eastAsia="宋体" w:cs="宋体"/>
                <w:spacing w:val="-5"/>
                <w:sz w:val="20"/>
                <w:szCs w:val="20"/>
              </w:rPr>
              <w:t>获后处</w:t>
            </w:r>
            <w:r>
              <w:rPr>
                <w:rFonts w:ascii="宋体" w:hAnsi="宋体" w:eastAsia="宋体" w:cs="宋体"/>
                <w:spacing w:val="2"/>
                <w:sz w:val="20"/>
                <w:szCs w:val="20"/>
              </w:rPr>
              <w:t xml:space="preserve"> </w:t>
            </w:r>
            <w:r>
              <w:rPr>
                <w:rFonts w:ascii="宋体" w:hAnsi="宋体" w:eastAsia="宋体" w:cs="宋体"/>
                <w:spacing w:val="-5"/>
                <w:sz w:val="20"/>
                <w:szCs w:val="20"/>
              </w:rPr>
              <w:t>理机械</w:t>
            </w:r>
          </w:p>
        </w:tc>
        <w:tc>
          <w:tcPr>
            <w:tcW w:w="961" w:type="dxa"/>
            <w:vMerge w:val="restart"/>
            <w:tcBorders>
              <w:bottom w:val="nil"/>
            </w:tcBorders>
            <w:vAlign w:val="top"/>
          </w:tcPr>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before="65" w:line="228" w:lineRule="auto"/>
              <w:ind w:left="29" w:right="127" w:firstLine="5"/>
              <w:rPr>
                <w:rFonts w:ascii="宋体" w:hAnsi="宋体" w:eastAsia="宋体" w:cs="宋体"/>
                <w:sz w:val="20"/>
                <w:szCs w:val="20"/>
              </w:rPr>
            </w:pPr>
            <w:r>
              <w:rPr>
                <w:rFonts w:ascii="宋体" w:hAnsi="宋体" w:eastAsia="宋体" w:cs="宋体"/>
                <w:spacing w:val="-8"/>
                <w:sz w:val="20"/>
                <w:szCs w:val="20"/>
              </w:rPr>
              <w:t>（十五）</w:t>
            </w:r>
            <w:r>
              <w:rPr>
                <w:rFonts w:ascii="宋体" w:hAnsi="宋体" w:eastAsia="宋体" w:cs="宋体"/>
                <w:spacing w:val="3"/>
                <w:sz w:val="20"/>
                <w:szCs w:val="20"/>
              </w:rPr>
              <w:t xml:space="preserve"> </w:t>
            </w:r>
            <w:r>
              <w:rPr>
                <w:rFonts w:ascii="宋体" w:hAnsi="宋体" w:eastAsia="宋体" w:cs="宋体"/>
                <w:spacing w:val="-3"/>
                <w:sz w:val="20"/>
                <w:szCs w:val="20"/>
              </w:rPr>
              <w:t>干燥机械</w:t>
            </w:r>
          </w:p>
        </w:tc>
        <w:tc>
          <w:tcPr>
            <w:tcW w:w="923" w:type="dxa"/>
            <w:vMerge w:val="restart"/>
            <w:tcBorders>
              <w:bottom w:val="nil"/>
            </w:tcBorders>
            <w:vAlign w:val="top"/>
          </w:tcPr>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before="65" w:line="228" w:lineRule="auto"/>
              <w:ind w:firstLine="33"/>
              <w:rPr>
                <w:rFonts w:ascii="宋体" w:hAnsi="宋体" w:eastAsia="宋体" w:cs="宋体"/>
                <w:sz w:val="20"/>
                <w:szCs w:val="20"/>
              </w:rPr>
            </w:pPr>
            <w:r>
              <w:rPr>
                <w:rFonts w:ascii="宋体" w:hAnsi="宋体" w:eastAsia="宋体" w:cs="宋体"/>
                <w:spacing w:val="-2"/>
                <w:sz w:val="20"/>
                <w:szCs w:val="20"/>
              </w:rPr>
              <w:t>29.谷物</w:t>
            </w:r>
          </w:p>
          <w:p>
            <w:pPr>
              <w:spacing w:line="204" w:lineRule="auto"/>
              <w:ind w:firstLine="31"/>
              <w:rPr>
                <w:rFonts w:ascii="宋体" w:hAnsi="宋体" w:eastAsia="宋体" w:cs="宋体"/>
                <w:sz w:val="20"/>
                <w:szCs w:val="20"/>
              </w:rPr>
            </w:pPr>
            <w:r>
              <w:rPr>
                <w:rFonts w:ascii="宋体" w:hAnsi="宋体" w:eastAsia="宋体" w:cs="宋体"/>
                <w:spacing w:val="-3"/>
                <w:sz w:val="20"/>
                <w:szCs w:val="20"/>
              </w:rPr>
              <w:t>烘干机</w:t>
            </w:r>
          </w:p>
        </w:tc>
        <w:tc>
          <w:tcPr>
            <w:tcW w:w="671" w:type="dxa"/>
            <w:tcBorders>
              <w:bottom w:val="single" w:color="000000" w:sz="2" w:space="0"/>
            </w:tcBorders>
            <w:vAlign w:val="top"/>
          </w:tcPr>
          <w:p>
            <w:pPr>
              <w:spacing w:before="226" w:line="180" w:lineRule="auto"/>
              <w:ind w:firstLine="142"/>
              <w:rPr>
                <w:rFonts w:ascii="宋体" w:hAnsi="宋体" w:eastAsia="宋体" w:cs="宋体"/>
                <w:sz w:val="20"/>
                <w:szCs w:val="20"/>
              </w:rPr>
            </w:pPr>
            <w:r>
              <w:rPr>
                <w:rFonts w:ascii="宋体" w:hAnsi="宋体" w:eastAsia="宋体" w:cs="宋体"/>
                <w:spacing w:val="-2"/>
                <w:sz w:val="20"/>
                <w:szCs w:val="20"/>
              </w:rPr>
              <w:t>29.1</w:t>
            </w:r>
          </w:p>
        </w:tc>
        <w:tc>
          <w:tcPr>
            <w:tcW w:w="2578" w:type="dxa"/>
            <w:vAlign w:val="top"/>
          </w:tcPr>
          <w:p>
            <w:pPr>
              <w:spacing w:before="71" w:line="206" w:lineRule="auto"/>
              <w:ind w:left="32" w:right="42"/>
              <w:rPr>
                <w:rFonts w:ascii="宋体" w:hAnsi="宋体" w:eastAsia="宋体" w:cs="宋体"/>
                <w:sz w:val="20"/>
                <w:szCs w:val="20"/>
              </w:rPr>
            </w:pPr>
            <w:r>
              <w:rPr>
                <w:rFonts w:ascii="宋体" w:hAnsi="宋体" w:eastAsia="宋体" w:cs="宋体"/>
                <w:spacing w:val="-1"/>
                <w:sz w:val="20"/>
                <w:szCs w:val="20"/>
              </w:rPr>
              <w:t>批处理量10—20t循环式谷物</w:t>
            </w:r>
            <w:r>
              <w:rPr>
                <w:rFonts w:ascii="宋体" w:hAnsi="宋体" w:eastAsia="宋体" w:cs="宋体"/>
                <w:spacing w:val="3"/>
                <w:sz w:val="20"/>
                <w:szCs w:val="20"/>
              </w:rPr>
              <w:t xml:space="preserve"> </w:t>
            </w:r>
            <w:r>
              <w:rPr>
                <w:rFonts w:ascii="宋体" w:hAnsi="宋体" w:eastAsia="宋体" w:cs="宋体"/>
                <w:spacing w:val="-3"/>
                <w:sz w:val="20"/>
                <w:szCs w:val="20"/>
              </w:rPr>
              <w:t>烘干机</w:t>
            </w:r>
          </w:p>
        </w:tc>
        <w:tc>
          <w:tcPr>
            <w:tcW w:w="5115" w:type="dxa"/>
            <w:vAlign w:val="top"/>
          </w:tcPr>
          <w:p>
            <w:pPr>
              <w:spacing w:before="193" w:line="184" w:lineRule="auto"/>
              <w:ind w:firstLine="50"/>
              <w:rPr>
                <w:rFonts w:ascii="宋体" w:hAnsi="宋体" w:eastAsia="宋体" w:cs="宋体"/>
                <w:sz w:val="20"/>
                <w:szCs w:val="20"/>
              </w:rPr>
            </w:pPr>
            <w:r>
              <w:rPr>
                <w:rFonts w:ascii="宋体" w:hAnsi="宋体" w:eastAsia="宋体" w:cs="宋体"/>
                <w:spacing w:val="-2"/>
                <w:sz w:val="20"/>
                <w:szCs w:val="20"/>
              </w:rPr>
              <w:t>10t≤批处理量＜20t；循环式</w:t>
            </w:r>
          </w:p>
        </w:tc>
        <w:tc>
          <w:tcPr>
            <w:tcW w:w="962" w:type="dxa"/>
            <w:shd w:val="clear" w:color="auto" w:fill="FFFFFF"/>
            <w:vAlign w:val="top"/>
          </w:tcPr>
          <w:p>
            <w:pPr>
              <w:spacing w:before="227" w:line="180" w:lineRule="auto"/>
              <w:ind w:firstLine="244"/>
              <w:rPr>
                <w:rFonts w:ascii="宋体" w:hAnsi="宋体" w:eastAsia="宋体" w:cs="宋体"/>
                <w:sz w:val="20"/>
                <w:szCs w:val="20"/>
              </w:rPr>
            </w:pPr>
            <w:r>
              <w:rPr>
                <w:rFonts w:ascii="宋体" w:hAnsi="宋体" w:eastAsia="宋体" w:cs="宋体"/>
                <w:spacing w:val="-2"/>
                <w:sz w:val="20"/>
                <w:szCs w:val="20"/>
              </w:rPr>
              <w:t>22600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28" w:line="180" w:lineRule="auto"/>
              <w:ind w:firstLine="142"/>
              <w:rPr>
                <w:rFonts w:ascii="宋体" w:hAnsi="宋体" w:eastAsia="宋体" w:cs="宋体"/>
                <w:sz w:val="20"/>
                <w:szCs w:val="20"/>
              </w:rPr>
            </w:pPr>
            <w:r>
              <w:rPr>
                <w:rFonts w:ascii="宋体" w:hAnsi="宋体" w:eastAsia="宋体" w:cs="宋体"/>
                <w:spacing w:val="-2"/>
                <w:sz w:val="20"/>
                <w:szCs w:val="20"/>
              </w:rPr>
              <w:t>29.2</w:t>
            </w:r>
          </w:p>
        </w:tc>
        <w:tc>
          <w:tcPr>
            <w:tcW w:w="2578" w:type="dxa"/>
            <w:vAlign w:val="top"/>
          </w:tcPr>
          <w:p>
            <w:pPr>
              <w:spacing w:before="72" w:line="206" w:lineRule="auto"/>
              <w:ind w:left="32" w:right="42"/>
              <w:rPr>
                <w:rFonts w:ascii="宋体" w:hAnsi="宋体" w:eastAsia="宋体" w:cs="宋体"/>
                <w:sz w:val="20"/>
                <w:szCs w:val="20"/>
              </w:rPr>
            </w:pPr>
            <w:r>
              <w:rPr>
                <w:rFonts w:ascii="宋体" w:hAnsi="宋体" w:eastAsia="宋体" w:cs="宋体"/>
                <w:spacing w:val="-1"/>
                <w:sz w:val="20"/>
                <w:szCs w:val="20"/>
              </w:rPr>
              <w:t>批处理量20—30t循环式谷物</w:t>
            </w:r>
            <w:r>
              <w:rPr>
                <w:rFonts w:ascii="宋体" w:hAnsi="宋体" w:eastAsia="宋体" w:cs="宋体"/>
                <w:spacing w:val="3"/>
                <w:sz w:val="20"/>
                <w:szCs w:val="20"/>
              </w:rPr>
              <w:t xml:space="preserve"> </w:t>
            </w:r>
            <w:r>
              <w:rPr>
                <w:rFonts w:ascii="宋体" w:hAnsi="宋体" w:eastAsia="宋体" w:cs="宋体"/>
                <w:spacing w:val="-3"/>
                <w:sz w:val="20"/>
                <w:szCs w:val="20"/>
              </w:rPr>
              <w:t>烘干机</w:t>
            </w:r>
          </w:p>
        </w:tc>
        <w:tc>
          <w:tcPr>
            <w:tcW w:w="5115" w:type="dxa"/>
            <w:vAlign w:val="top"/>
          </w:tcPr>
          <w:p>
            <w:pPr>
              <w:spacing w:before="194" w:line="184" w:lineRule="auto"/>
              <w:ind w:firstLine="38"/>
              <w:rPr>
                <w:rFonts w:ascii="宋体" w:hAnsi="宋体" w:eastAsia="宋体" w:cs="宋体"/>
                <w:sz w:val="20"/>
                <w:szCs w:val="20"/>
              </w:rPr>
            </w:pPr>
            <w:r>
              <w:rPr>
                <w:rFonts w:ascii="宋体" w:hAnsi="宋体" w:eastAsia="宋体" w:cs="宋体"/>
                <w:spacing w:val="-2"/>
                <w:sz w:val="20"/>
                <w:szCs w:val="20"/>
              </w:rPr>
              <w:t>20t≤批处理量＜30t；循环式</w:t>
            </w:r>
          </w:p>
        </w:tc>
        <w:tc>
          <w:tcPr>
            <w:tcW w:w="962" w:type="dxa"/>
            <w:shd w:val="clear" w:color="auto" w:fill="FFFFFF"/>
            <w:vAlign w:val="top"/>
          </w:tcPr>
          <w:p>
            <w:pPr>
              <w:spacing w:before="228" w:line="180" w:lineRule="auto"/>
              <w:ind w:firstLine="244"/>
              <w:rPr>
                <w:rFonts w:ascii="宋体" w:hAnsi="宋体" w:eastAsia="宋体" w:cs="宋体"/>
                <w:sz w:val="20"/>
                <w:szCs w:val="20"/>
              </w:rPr>
            </w:pPr>
            <w:r>
              <w:rPr>
                <w:rFonts w:ascii="宋体" w:hAnsi="宋体" w:eastAsia="宋体" w:cs="宋体"/>
                <w:spacing w:val="-2"/>
                <w:sz w:val="20"/>
                <w:szCs w:val="20"/>
              </w:rPr>
              <w:t>29000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29" w:line="180" w:lineRule="auto"/>
              <w:ind w:firstLine="142"/>
              <w:rPr>
                <w:rFonts w:ascii="宋体" w:hAnsi="宋体" w:eastAsia="宋体" w:cs="宋体"/>
                <w:sz w:val="20"/>
                <w:szCs w:val="20"/>
              </w:rPr>
            </w:pPr>
            <w:r>
              <w:rPr>
                <w:rFonts w:ascii="宋体" w:hAnsi="宋体" w:eastAsia="宋体" w:cs="宋体"/>
                <w:spacing w:val="-2"/>
                <w:sz w:val="20"/>
                <w:szCs w:val="20"/>
              </w:rPr>
              <w:t>29.3</w:t>
            </w:r>
          </w:p>
        </w:tc>
        <w:tc>
          <w:tcPr>
            <w:tcW w:w="2578" w:type="dxa"/>
            <w:vAlign w:val="top"/>
          </w:tcPr>
          <w:p>
            <w:pPr>
              <w:spacing w:before="73" w:line="206" w:lineRule="auto"/>
              <w:ind w:left="32" w:right="44"/>
              <w:rPr>
                <w:rFonts w:ascii="宋体" w:hAnsi="宋体" w:eastAsia="宋体" w:cs="宋体"/>
                <w:sz w:val="20"/>
                <w:szCs w:val="20"/>
              </w:rPr>
            </w:pPr>
            <w:r>
              <w:rPr>
                <w:rFonts w:ascii="宋体" w:hAnsi="宋体" w:eastAsia="宋体" w:cs="宋体"/>
                <w:spacing w:val="-1"/>
                <w:sz w:val="20"/>
                <w:szCs w:val="20"/>
              </w:rPr>
              <w:t>批处理量30t及以上循环式谷</w:t>
            </w:r>
            <w:r>
              <w:rPr>
                <w:rFonts w:ascii="宋体" w:hAnsi="宋体" w:eastAsia="宋体" w:cs="宋体"/>
                <w:sz w:val="20"/>
                <w:szCs w:val="20"/>
              </w:rPr>
              <w:t xml:space="preserve"> </w:t>
            </w:r>
            <w:r>
              <w:rPr>
                <w:rFonts w:ascii="宋体" w:hAnsi="宋体" w:eastAsia="宋体" w:cs="宋体"/>
                <w:spacing w:val="-3"/>
                <w:sz w:val="20"/>
                <w:szCs w:val="20"/>
              </w:rPr>
              <w:t>物烘干机</w:t>
            </w:r>
          </w:p>
        </w:tc>
        <w:tc>
          <w:tcPr>
            <w:tcW w:w="5115" w:type="dxa"/>
            <w:vAlign w:val="top"/>
          </w:tcPr>
          <w:p>
            <w:pPr>
              <w:spacing w:before="195" w:line="184" w:lineRule="auto"/>
              <w:ind w:firstLine="34"/>
              <w:rPr>
                <w:rFonts w:ascii="宋体" w:hAnsi="宋体" w:eastAsia="宋体" w:cs="宋体"/>
                <w:sz w:val="20"/>
                <w:szCs w:val="20"/>
              </w:rPr>
            </w:pPr>
            <w:r>
              <w:rPr>
                <w:rFonts w:ascii="宋体" w:hAnsi="宋体" w:eastAsia="宋体" w:cs="宋体"/>
                <w:spacing w:val="-2"/>
                <w:sz w:val="20"/>
                <w:szCs w:val="20"/>
              </w:rPr>
              <w:t>批处理量≥30t；循环式</w:t>
            </w:r>
          </w:p>
        </w:tc>
        <w:tc>
          <w:tcPr>
            <w:tcW w:w="962" w:type="dxa"/>
            <w:shd w:val="clear" w:color="auto" w:fill="FFFFFF"/>
            <w:vAlign w:val="top"/>
          </w:tcPr>
          <w:p>
            <w:pPr>
              <w:spacing w:before="229" w:line="180" w:lineRule="auto"/>
              <w:ind w:firstLine="241"/>
              <w:rPr>
                <w:rFonts w:ascii="宋体" w:hAnsi="宋体" w:eastAsia="宋体" w:cs="宋体"/>
                <w:sz w:val="20"/>
                <w:szCs w:val="20"/>
              </w:rPr>
            </w:pPr>
            <w:r>
              <w:rPr>
                <w:rFonts w:ascii="宋体" w:hAnsi="宋体" w:eastAsia="宋体" w:cs="宋体"/>
                <w:spacing w:val="-1"/>
                <w:sz w:val="20"/>
                <w:szCs w:val="20"/>
              </w:rPr>
              <w:t>46900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782" w:type="dxa"/>
            <w:vMerge w:val="continue"/>
            <w:tcBorders>
              <w:top w:val="nil"/>
            </w:tcBorders>
            <w:vAlign w:val="top"/>
          </w:tcPr>
          <w:p>
            <w:pPr>
              <w:rPr>
                <w:rFonts w:ascii="宋体"/>
                <w:sz w:val="21"/>
              </w:rPr>
            </w:pPr>
          </w:p>
        </w:tc>
        <w:tc>
          <w:tcPr>
            <w:tcW w:w="961" w:type="dxa"/>
            <w:vMerge w:val="continue"/>
            <w:tcBorders>
              <w:top w:val="nil"/>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before="230" w:line="180" w:lineRule="auto"/>
              <w:ind w:firstLine="142"/>
              <w:rPr>
                <w:rFonts w:ascii="宋体" w:hAnsi="宋体" w:eastAsia="宋体" w:cs="宋体"/>
                <w:sz w:val="20"/>
                <w:szCs w:val="20"/>
              </w:rPr>
            </w:pPr>
            <w:r>
              <w:rPr>
                <w:rFonts w:ascii="宋体" w:hAnsi="宋体" w:eastAsia="宋体" w:cs="宋体"/>
                <w:spacing w:val="-2"/>
                <w:sz w:val="20"/>
                <w:szCs w:val="20"/>
              </w:rPr>
              <w:t>29.4</w:t>
            </w:r>
          </w:p>
        </w:tc>
        <w:tc>
          <w:tcPr>
            <w:tcW w:w="2578" w:type="dxa"/>
            <w:vAlign w:val="top"/>
          </w:tcPr>
          <w:p>
            <w:pPr>
              <w:spacing w:before="74" w:line="206" w:lineRule="auto"/>
              <w:ind w:left="34" w:right="141" w:firstLine="2"/>
              <w:rPr>
                <w:rFonts w:ascii="宋体" w:hAnsi="宋体" w:eastAsia="宋体" w:cs="宋体"/>
                <w:sz w:val="20"/>
                <w:szCs w:val="20"/>
              </w:rPr>
            </w:pPr>
            <w:r>
              <w:rPr>
                <w:rFonts w:ascii="宋体" w:hAnsi="宋体" w:eastAsia="宋体" w:cs="宋体"/>
                <w:spacing w:val="-2"/>
                <w:sz w:val="20"/>
                <w:szCs w:val="20"/>
              </w:rPr>
              <w:t>处理量100t/d及以上连续式</w:t>
            </w:r>
            <w:r>
              <w:rPr>
                <w:rFonts w:ascii="宋体" w:hAnsi="宋体" w:eastAsia="宋体" w:cs="宋体"/>
                <w:spacing w:val="14"/>
                <w:sz w:val="20"/>
                <w:szCs w:val="20"/>
              </w:rPr>
              <w:t xml:space="preserve"> </w:t>
            </w:r>
            <w:r>
              <w:rPr>
                <w:rFonts w:ascii="宋体" w:hAnsi="宋体" w:eastAsia="宋体" w:cs="宋体"/>
                <w:spacing w:val="-3"/>
                <w:sz w:val="20"/>
                <w:szCs w:val="20"/>
              </w:rPr>
              <w:t>谷物烘干机</w:t>
            </w:r>
          </w:p>
        </w:tc>
        <w:tc>
          <w:tcPr>
            <w:tcW w:w="5115" w:type="dxa"/>
            <w:vAlign w:val="top"/>
          </w:tcPr>
          <w:p>
            <w:pPr>
              <w:spacing w:before="197" w:line="184" w:lineRule="auto"/>
              <w:ind w:firstLine="39"/>
              <w:rPr>
                <w:rFonts w:ascii="宋体" w:hAnsi="宋体" w:eastAsia="宋体" w:cs="宋体"/>
                <w:sz w:val="20"/>
                <w:szCs w:val="20"/>
              </w:rPr>
            </w:pPr>
            <w:r>
              <w:rPr>
                <w:rFonts w:ascii="宋体" w:hAnsi="宋体" w:eastAsia="宋体" w:cs="宋体"/>
                <w:spacing w:val="-2"/>
                <w:sz w:val="20"/>
                <w:szCs w:val="20"/>
              </w:rPr>
              <w:t>处理量≥100t/d；连续式</w:t>
            </w:r>
          </w:p>
        </w:tc>
        <w:tc>
          <w:tcPr>
            <w:tcW w:w="962" w:type="dxa"/>
            <w:shd w:val="clear" w:color="auto" w:fill="FFFFFF"/>
            <w:vAlign w:val="top"/>
          </w:tcPr>
          <w:p>
            <w:pPr>
              <w:spacing w:before="230" w:line="180" w:lineRule="auto"/>
              <w:ind w:firstLine="244"/>
              <w:rPr>
                <w:rFonts w:ascii="宋体" w:hAnsi="宋体" w:eastAsia="宋体" w:cs="宋体"/>
                <w:sz w:val="20"/>
                <w:szCs w:val="20"/>
              </w:rPr>
            </w:pPr>
            <w:r>
              <w:rPr>
                <w:rFonts w:ascii="宋体" w:hAnsi="宋体" w:eastAsia="宋体" w:cs="宋体"/>
                <w:spacing w:val="-2"/>
                <w:sz w:val="20"/>
                <w:szCs w:val="20"/>
              </w:rPr>
              <w:t>69000</w:t>
            </w:r>
          </w:p>
        </w:tc>
        <w:tc>
          <w:tcPr>
            <w:tcW w:w="2616" w:type="dxa"/>
            <w:vAlign w:val="top"/>
          </w:tcPr>
          <w:p>
            <w:pPr>
              <w:rPr>
                <w:rFonts w:ascii="宋体"/>
                <w:sz w:val="21"/>
              </w:rPr>
            </w:pPr>
          </w:p>
        </w:tc>
      </w:tr>
    </w:tbl>
    <w:p>
      <w:pPr>
        <w:rPr>
          <w:rFonts w:ascii="宋体"/>
          <w:sz w:val="21"/>
        </w:rPr>
      </w:pPr>
    </w:p>
    <w:p>
      <w:pPr>
        <w:sectPr>
          <w:headerReference r:id="rId11" w:type="default"/>
          <w:footerReference r:id="rId12" w:type="default"/>
          <w:pgSz w:w="16839" w:h="11907"/>
          <w:pgMar w:top="400" w:right="1115" w:bottom="0" w:left="1099" w:header="567" w:footer="567" w:gutter="0"/>
          <w:pgNumType w:fmt="numberInDash"/>
          <w:cols w:space="720" w:num="1"/>
        </w:sectPr>
      </w:pPr>
    </w:p>
    <w:p/>
    <w:p/>
    <w:p>
      <w:pPr>
        <w:spacing w:line="192" w:lineRule="exact"/>
      </w:pPr>
    </w:p>
    <w:tbl>
      <w:tblPr>
        <w:tblStyle w:val="7"/>
        <w:tblW w:w="1460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961"/>
        <w:gridCol w:w="923"/>
        <w:gridCol w:w="671"/>
        <w:gridCol w:w="2578"/>
        <w:gridCol w:w="5115"/>
        <w:gridCol w:w="962"/>
        <w:gridCol w:w="2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2" w:hRule="atLeast"/>
        </w:trPr>
        <w:tc>
          <w:tcPr>
            <w:tcW w:w="782" w:type="dxa"/>
            <w:vMerge w:val="restart"/>
            <w:tcBorders>
              <w:bottom w:val="nil"/>
              <w:right w:val="single" w:color="000000" w:sz="2" w:space="0"/>
            </w:tcBorders>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65" w:line="228" w:lineRule="auto"/>
              <w:ind w:left="37" w:right="143" w:firstLine="2"/>
              <w:rPr>
                <w:rFonts w:ascii="宋体" w:hAnsi="宋体" w:eastAsia="宋体" w:cs="宋体"/>
                <w:sz w:val="20"/>
                <w:szCs w:val="20"/>
              </w:rPr>
            </w:pPr>
            <w:r>
              <w:rPr>
                <w:rFonts w:ascii="宋体" w:hAnsi="宋体" w:eastAsia="宋体" w:cs="宋体"/>
                <w:spacing w:val="-4"/>
                <w:sz w:val="20"/>
                <w:szCs w:val="20"/>
              </w:rPr>
              <w:t>六、农</w:t>
            </w:r>
            <w:r>
              <w:rPr>
                <w:rFonts w:ascii="宋体" w:hAnsi="宋体" w:eastAsia="宋体" w:cs="宋体"/>
                <w:sz w:val="20"/>
                <w:szCs w:val="20"/>
              </w:rPr>
              <w:t xml:space="preserve"> </w:t>
            </w:r>
            <w:r>
              <w:rPr>
                <w:rFonts w:ascii="宋体" w:hAnsi="宋体" w:eastAsia="宋体" w:cs="宋体"/>
                <w:spacing w:val="-4"/>
                <w:sz w:val="20"/>
                <w:szCs w:val="20"/>
              </w:rPr>
              <w:t>产品初</w:t>
            </w:r>
            <w:r>
              <w:rPr>
                <w:rFonts w:ascii="宋体" w:hAnsi="宋体" w:eastAsia="宋体" w:cs="宋体"/>
                <w:spacing w:val="2"/>
                <w:sz w:val="20"/>
                <w:szCs w:val="20"/>
              </w:rPr>
              <w:t xml:space="preserve"> </w:t>
            </w:r>
            <w:r>
              <w:rPr>
                <w:rFonts w:ascii="宋体" w:hAnsi="宋体" w:eastAsia="宋体" w:cs="宋体"/>
                <w:spacing w:val="-4"/>
                <w:sz w:val="20"/>
                <w:szCs w:val="20"/>
              </w:rPr>
              <w:t>加工机</w:t>
            </w:r>
            <w:r>
              <w:rPr>
                <w:rFonts w:ascii="宋体" w:hAnsi="宋体" w:eastAsia="宋体" w:cs="宋体"/>
                <w:spacing w:val="2"/>
                <w:sz w:val="20"/>
                <w:szCs w:val="20"/>
              </w:rPr>
              <w:t xml:space="preserve"> </w:t>
            </w:r>
            <w:r>
              <w:rPr>
                <w:rFonts w:ascii="宋体" w:hAnsi="宋体" w:eastAsia="宋体" w:cs="宋体"/>
                <w:sz w:val="20"/>
                <w:szCs w:val="20"/>
              </w:rPr>
              <w:t>械</w:t>
            </w:r>
          </w:p>
        </w:tc>
        <w:tc>
          <w:tcPr>
            <w:tcW w:w="961" w:type="dxa"/>
            <w:tcBorders>
              <w:left w:val="single" w:color="000000" w:sz="2" w:space="0"/>
              <w:bottom w:val="single" w:color="000000" w:sz="2" w:space="0"/>
              <w:right w:val="single" w:color="000000" w:sz="2" w:space="0"/>
            </w:tcBorders>
            <w:vAlign w:val="top"/>
          </w:tcPr>
          <w:p>
            <w:pPr>
              <w:spacing w:before="68" w:line="206" w:lineRule="auto"/>
              <w:ind w:left="34" w:right="132" w:firstLine="4"/>
              <w:rPr>
                <w:rFonts w:ascii="宋体" w:hAnsi="宋体" w:eastAsia="宋体" w:cs="宋体"/>
                <w:sz w:val="20"/>
                <w:szCs w:val="20"/>
              </w:rPr>
            </w:pPr>
            <w:r>
              <w:rPr>
                <w:rFonts w:ascii="宋体" w:hAnsi="宋体" w:eastAsia="宋体" w:cs="宋体"/>
                <w:spacing w:val="-8"/>
                <w:sz w:val="20"/>
                <w:szCs w:val="20"/>
              </w:rPr>
              <w:t>（十六）</w:t>
            </w:r>
            <w:r>
              <w:rPr>
                <w:rFonts w:ascii="宋体" w:hAnsi="宋体" w:eastAsia="宋体" w:cs="宋体"/>
                <w:spacing w:val="3"/>
                <w:sz w:val="20"/>
                <w:szCs w:val="20"/>
              </w:rPr>
              <w:t xml:space="preserve"> </w:t>
            </w:r>
            <w:r>
              <w:rPr>
                <w:rFonts w:ascii="宋体" w:hAnsi="宋体" w:eastAsia="宋体" w:cs="宋体"/>
                <w:spacing w:val="-3"/>
                <w:sz w:val="20"/>
                <w:szCs w:val="20"/>
              </w:rPr>
              <w:t>碾米机械</w:t>
            </w:r>
          </w:p>
        </w:tc>
        <w:tc>
          <w:tcPr>
            <w:tcW w:w="923" w:type="dxa"/>
            <w:tcBorders>
              <w:left w:val="single" w:color="000000" w:sz="2" w:space="0"/>
              <w:right w:val="single" w:color="000000" w:sz="2" w:space="0"/>
            </w:tcBorders>
            <w:vAlign w:val="top"/>
          </w:tcPr>
          <w:p>
            <w:pPr>
              <w:spacing w:before="68" w:line="228" w:lineRule="auto"/>
              <w:ind w:firstLine="40"/>
              <w:rPr>
                <w:rFonts w:ascii="宋体" w:hAnsi="宋体" w:eastAsia="宋体" w:cs="宋体"/>
                <w:sz w:val="20"/>
                <w:szCs w:val="20"/>
              </w:rPr>
            </w:pPr>
            <w:r>
              <w:rPr>
                <w:rFonts w:ascii="宋体" w:hAnsi="宋体" w:eastAsia="宋体" w:cs="宋体"/>
                <w:spacing w:val="-3"/>
                <w:sz w:val="20"/>
                <w:szCs w:val="20"/>
              </w:rPr>
              <w:t>30.碾米</w:t>
            </w:r>
          </w:p>
          <w:p>
            <w:pPr>
              <w:spacing w:line="204" w:lineRule="auto"/>
              <w:ind w:firstLine="35"/>
              <w:rPr>
                <w:rFonts w:ascii="宋体" w:hAnsi="宋体" w:eastAsia="宋体" w:cs="宋体"/>
                <w:sz w:val="20"/>
                <w:szCs w:val="20"/>
              </w:rPr>
            </w:pPr>
            <w:r>
              <w:rPr>
                <w:rFonts w:ascii="宋体" w:hAnsi="宋体" w:eastAsia="宋体" w:cs="宋体"/>
                <w:sz w:val="20"/>
                <w:szCs w:val="20"/>
              </w:rPr>
              <w:t>机</w:t>
            </w:r>
          </w:p>
        </w:tc>
        <w:tc>
          <w:tcPr>
            <w:tcW w:w="671" w:type="dxa"/>
            <w:tcBorders>
              <w:left w:val="single" w:color="000000" w:sz="2" w:space="0"/>
              <w:right w:val="single" w:color="000000" w:sz="2" w:space="0"/>
            </w:tcBorders>
            <w:vAlign w:val="top"/>
          </w:tcPr>
          <w:p>
            <w:pPr>
              <w:spacing w:before="223" w:line="180" w:lineRule="auto"/>
              <w:ind w:firstLine="149"/>
              <w:rPr>
                <w:rFonts w:ascii="宋体" w:hAnsi="宋体" w:eastAsia="宋体" w:cs="宋体"/>
                <w:sz w:val="20"/>
                <w:szCs w:val="20"/>
              </w:rPr>
            </w:pPr>
            <w:r>
              <w:rPr>
                <w:rFonts w:ascii="宋体" w:hAnsi="宋体" w:eastAsia="宋体" w:cs="宋体"/>
                <w:spacing w:val="-2"/>
                <w:sz w:val="20"/>
                <w:szCs w:val="20"/>
              </w:rPr>
              <w:t>30.1</w:t>
            </w:r>
          </w:p>
        </w:tc>
        <w:tc>
          <w:tcPr>
            <w:tcW w:w="2578" w:type="dxa"/>
            <w:tcBorders>
              <w:left w:val="single" w:color="000000" w:sz="2" w:space="0"/>
              <w:right w:val="single" w:color="000000" w:sz="2" w:space="0"/>
            </w:tcBorders>
            <w:vAlign w:val="top"/>
          </w:tcPr>
          <w:p>
            <w:pPr>
              <w:spacing w:before="190" w:line="184" w:lineRule="auto"/>
              <w:ind w:firstLine="40"/>
              <w:rPr>
                <w:rFonts w:ascii="宋体" w:hAnsi="宋体" w:eastAsia="宋体" w:cs="宋体"/>
                <w:sz w:val="20"/>
                <w:szCs w:val="20"/>
              </w:rPr>
            </w:pPr>
            <w:r>
              <w:rPr>
                <w:rFonts w:ascii="宋体" w:hAnsi="宋体" w:eastAsia="宋体" w:cs="宋体"/>
                <w:spacing w:val="-2"/>
                <w:sz w:val="20"/>
                <w:szCs w:val="20"/>
              </w:rPr>
              <w:t>2.2kW及以上碾米机</w:t>
            </w:r>
          </w:p>
        </w:tc>
        <w:tc>
          <w:tcPr>
            <w:tcW w:w="5115" w:type="dxa"/>
            <w:tcBorders>
              <w:left w:val="single" w:color="000000" w:sz="2" w:space="0"/>
              <w:right w:val="single" w:color="000000" w:sz="2" w:space="0"/>
            </w:tcBorders>
            <w:vAlign w:val="top"/>
          </w:tcPr>
          <w:p>
            <w:pPr>
              <w:spacing w:before="190" w:line="184" w:lineRule="auto"/>
              <w:ind w:firstLine="40"/>
              <w:rPr>
                <w:rFonts w:ascii="宋体" w:hAnsi="宋体" w:eastAsia="宋体" w:cs="宋体"/>
                <w:sz w:val="20"/>
                <w:szCs w:val="20"/>
              </w:rPr>
            </w:pPr>
            <w:r>
              <w:rPr>
                <w:rFonts w:ascii="宋体" w:hAnsi="宋体" w:eastAsia="宋体" w:cs="宋体"/>
                <w:spacing w:val="-2"/>
                <w:sz w:val="20"/>
                <w:szCs w:val="20"/>
              </w:rPr>
              <w:t>配套功率≥2.2kW，含电机、碾米装置</w:t>
            </w:r>
          </w:p>
        </w:tc>
        <w:tc>
          <w:tcPr>
            <w:tcW w:w="962" w:type="dxa"/>
            <w:tcBorders>
              <w:left w:val="single" w:color="000000" w:sz="2" w:space="0"/>
              <w:right w:val="single" w:color="000000" w:sz="2" w:space="0"/>
            </w:tcBorders>
            <w:vAlign w:val="top"/>
          </w:tcPr>
          <w:p>
            <w:pPr>
              <w:spacing w:before="224" w:line="180" w:lineRule="auto"/>
              <w:ind w:firstLine="350"/>
              <w:rPr>
                <w:rFonts w:ascii="宋体" w:hAnsi="宋体" w:eastAsia="宋体" w:cs="宋体"/>
                <w:sz w:val="20"/>
                <w:szCs w:val="20"/>
              </w:rPr>
            </w:pPr>
            <w:r>
              <w:rPr>
                <w:rFonts w:ascii="宋体" w:hAnsi="宋体" w:eastAsia="宋体" w:cs="宋体"/>
                <w:spacing w:val="-2"/>
                <w:sz w:val="20"/>
                <w:szCs w:val="20"/>
              </w:rPr>
              <w:t>220</w:t>
            </w:r>
          </w:p>
        </w:tc>
        <w:tc>
          <w:tcPr>
            <w:tcW w:w="2616" w:type="dxa"/>
            <w:tcBorders>
              <w:left w:val="single" w:color="000000" w:sz="2" w:space="0"/>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restart"/>
            <w:tcBorders>
              <w:top w:val="single" w:color="000000" w:sz="2" w:space="0"/>
              <w:bottom w:val="nil"/>
            </w:tcBorders>
            <w:vAlign w:val="top"/>
          </w:tcPr>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5" w:line="228" w:lineRule="auto"/>
              <w:ind w:left="29" w:right="127" w:firstLine="5"/>
              <w:rPr>
                <w:rFonts w:ascii="宋体" w:hAnsi="宋体" w:eastAsia="宋体" w:cs="宋体"/>
                <w:sz w:val="20"/>
                <w:szCs w:val="20"/>
              </w:rPr>
            </w:pPr>
            <w:r>
              <w:rPr>
                <w:rFonts w:ascii="宋体" w:hAnsi="宋体" w:eastAsia="宋体" w:cs="宋体"/>
                <w:spacing w:val="-8"/>
                <w:sz w:val="20"/>
                <w:szCs w:val="20"/>
              </w:rPr>
              <w:t>（十七）</w:t>
            </w:r>
            <w:r>
              <w:rPr>
                <w:rFonts w:ascii="宋体" w:hAnsi="宋体" w:eastAsia="宋体" w:cs="宋体"/>
                <w:spacing w:val="3"/>
                <w:sz w:val="20"/>
                <w:szCs w:val="20"/>
              </w:rPr>
              <w:t xml:space="preserve"> </w:t>
            </w:r>
            <w:r>
              <w:rPr>
                <w:rFonts w:ascii="宋体" w:hAnsi="宋体" w:eastAsia="宋体" w:cs="宋体"/>
                <w:spacing w:val="-3"/>
                <w:sz w:val="20"/>
                <w:szCs w:val="20"/>
              </w:rPr>
              <w:t>茶叶加工</w:t>
            </w:r>
            <w:r>
              <w:rPr>
                <w:rFonts w:ascii="宋体" w:hAnsi="宋体" w:eastAsia="宋体" w:cs="宋体"/>
                <w:spacing w:val="1"/>
                <w:sz w:val="20"/>
                <w:szCs w:val="20"/>
              </w:rPr>
              <w:t xml:space="preserve"> </w:t>
            </w:r>
            <w:r>
              <w:rPr>
                <w:rFonts w:ascii="宋体" w:hAnsi="宋体" w:eastAsia="宋体" w:cs="宋体"/>
                <w:spacing w:val="-3"/>
                <w:sz w:val="20"/>
                <w:szCs w:val="20"/>
              </w:rPr>
              <w:t>机械</w:t>
            </w:r>
          </w:p>
        </w:tc>
        <w:tc>
          <w:tcPr>
            <w:tcW w:w="923" w:type="dxa"/>
            <w:vMerge w:val="restart"/>
            <w:tcBorders>
              <w:bottom w:val="nil"/>
            </w:tcBorders>
            <w:vAlign w:val="top"/>
          </w:tcPr>
          <w:p>
            <w:pPr>
              <w:spacing w:line="342" w:lineRule="auto"/>
              <w:rPr>
                <w:rFonts w:ascii="宋体"/>
                <w:sz w:val="21"/>
              </w:rPr>
            </w:pPr>
          </w:p>
          <w:p>
            <w:pPr>
              <w:spacing w:before="65" w:line="228" w:lineRule="auto"/>
              <w:ind w:firstLine="35"/>
              <w:rPr>
                <w:rFonts w:ascii="宋体" w:hAnsi="宋体" w:eastAsia="宋体" w:cs="宋体"/>
                <w:sz w:val="20"/>
                <w:szCs w:val="20"/>
              </w:rPr>
            </w:pPr>
            <w:r>
              <w:rPr>
                <w:rFonts w:ascii="宋体" w:hAnsi="宋体" w:eastAsia="宋体" w:cs="宋体"/>
                <w:spacing w:val="-3"/>
                <w:sz w:val="20"/>
                <w:szCs w:val="20"/>
              </w:rPr>
              <w:t>31.茶叶</w:t>
            </w:r>
          </w:p>
          <w:p>
            <w:pPr>
              <w:spacing w:line="204" w:lineRule="auto"/>
              <w:ind w:firstLine="31"/>
              <w:rPr>
                <w:rFonts w:ascii="宋体" w:hAnsi="宋体" w:eastAsia="宋体" w:cs="宋体"/>
                <w:sz w:val="20"/>
                <w:szCs w:val="20"/>
              </w:rPr>
            </w:pPr>
            <w:r>
              <w:rPr>
                <w:rFonts w:ascii="宋体" w:hAnsi="宋体" w:eastAsia="宋体" w:cs="宋体"/>
                <w:spacing w:val="-3"/>
                <w:sz w:val="20"/>
                <w:szCs w:val="20"/>
              </w:rPr>
              <w:t>揉捻机</w:t>
            </w:r>
          </w:p>
        </w:tc>
        <w:tc>
          <w:tcPr>
            <w:tcW w:w="671" w:type="dxa"/>
            <w:tcBorders>
              <w:bottom w:val="single" w:color="000000" w:sz="2" w:space="0"/>
            </w:tcBorders>
            <w:vAlign w:val="top"/>
          </w:tcPr>
          <w:p>
            <w:pPr>
              <w:spacing w:before="167" w:line="180" w:lineRule="auto"/>
              <w:ind w:firstLine="144"/>
              <w:rPr>
                <w:rFonts w:ascii="宋体" w:hAnsi="宋体" w:eastAsia="宋体" w:cs="宋体"/>
                <w:sz w:val="20"/>
                <w:szCs w:val="20"/>
              </w:rPr>
            </w:pPr>
            <w:r>
              <w:rPr>
                <w:rFonts w:ascii="宋体" w:hAnsi="宋体" w:eastAsia="宋体" w:cs="宋体"/>
                <w:spacing w:val="-2"/>
                <w:sz w:val="20"/>
                <w:szCs w:val="20"/>
              </w:rPr>
              <w:t>31.1</w:t>
            </w:r>
          </w:p>
        </w:tc>
        <w:tc>
          <w:tcPr>
            <w:tcW w:w="2578" w:type="dxa"/>
            <w:vAlign w:val="top"/>
          </w:tcPr>
          <w:p>
            <w:pPr>
              <w:spacing w:before="134" w:line="184" w:lineRule="auto"/>
              <w:ind w:firstLine="33"/>
              <w:rPr>
                <w:rFonts w:ascii="宋体" w:hAnsi="宋体" w:eastAsia="宋体" w:cs="宋体"/>
                <w:sz w:val="20"/>
                <w:szCs w:val="20"/>
              </w:rPr>
            </w:pPr>
            <w:r>
              <w:rPr>
                <w:rFonts w:ascii="宋体" w:hAnsi="宋体" w:eastAsia="宋体" w:cs="宋体"/>
                <w:spacing w:val="-1"/>
                <w:sz w:val="20"/>
                <w:szCs w:val="20"/>
              </w:rPr>
              <w:t>揉筒直径35—50cm揉捻机</w:t>
            </w:r>
          </w:p>
        </w:tc>
        <w:tc>
          <w:tcPr>
            <w:tcW w:w="5115" w:type="dxa"/>
            <w:vAlign w:val="top"/>
          </w:tcPr>
          <w:p>
            <w:pPr>
              <w:spacing w:before="134" w:line="184" w:lineRule="auto"/>
              <w:ind w:firstLine="39"/>
              <w:rPr>
                <w:rFonts w:ascii="宋体" w:hAnsi="宋体" w:eastAsia="宋体" w:cs="宋体"/>
                <w:sz w:val="20"/>
                <w:szCs w:val="20"/>
              </w:rPr>
            </w:pPr>
            <w:r>
              <w:rPr>
                <w:rFonts w:ascii="宋体" w:hAnsi="宋体" w:eastAsia="宋体" w:cs="宋体"/>
                <w:spacing w:val="-1"/>
                <w:sz w:val="20"/>
                <w:szCs w:val="20"/>
              </w:rPr>
              <w:t>35cm≤揉筒直径＜50cm</w:t>
            </w:r>
          </w:p>
        </w:tc>
        <w:tc>
          <w:tcPr>
            <w:tcW w:w="962" w:type="dxa"/>
            <w:vAlign w:val="top"/>
          </w:tcPr>
          <w:p>
            <w:pPr>
              <w:spacing w:before="167" w:line="180" w:lineRule="auto"/>
              <w:ind w:firstLine="307"/>
              <w:rPr>
                <w:rFonts w:ascii="宋体" w:hAnsi="宋体" w:eastAsia="宋体" w:cs="宋体"/>
                <w:sz w:val="20"/>
                <w:szCs w:val="20"/>
              </w:rPr>
            </w:pPr>
            <w:r>
              <w:rPr>
                <w:rFonts w:ascii="宋体" w:hAnsi="宋体" w:eastAsia="宋体" w:cs="宋体"/>
                <w:spacing w:val="-4"/>
                <w:sz w:val="20"/>
                <w:szCs w:val="20"/>
              </w:rPr>
              <w:t>1400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68" w:line="180" w:lineRule="auto"/>
              <w:ind w:firstLine="144"/>
              <w:rPr>
                <w:rFonts w:ascii="宋体" w:hAnsi="宋体" w:eastAsia="宋体" w:cs="宋体"/>
                <w:sz w:val="20"/>
                <w:szCs w:val="20"/>
              </w:rPr>
            </w:pPr>
            <w:r>
              <w:rPr>
                <w:rFonts w:ascii="宋体" w:hAnsi="宋体" w:eastAsia="宋体" w:cs="宋体"/>
                <w:spacing w:val="-2"/>
                <w:sz w:val="20"/>
                <w:szCs w:val="20"/>
              </w:rPr>
              <w:t>31.2</w:t>
            </w:r>
          </w:p>
        </w:tc>
        <w:tc>
          <w:tcPr>
            <w:tcW w:w="2578" w:type="dxa"/>
            <w:vAlign w:val="top"/>
          </w:tcPr>
          <w:p>
            <w:pPr>
              <w:spacing w:before="135" w:line="184" w:lineRule="auto"/>
              <w:ind w:firstLine="33"/>
              <w:rPr>
                <w:rFonts w:ascii="宋体" w:hAnsi="宋体" w:eastAsia="宋体" w:cs="宋体"/>
                <w:sz w:val="20"/>
                <w:szCs w:val="20"/>
              </w:rPr>
            </w:pPr>
            <w:r>
              <w:rPr>
                <w:rFonts w:ascii="宋体" w:hAnsi="宋体" w:eastAsia="宋体" w:cs="宋体"/>
                <w:spacing w:val="-1"/>
                <w:sz w:val="20"/>
                <w:szCs w:val="20"/>
              </w:rPr>
              <w:t>揉筒直径50—60cm揉捻机</w:t>
            </w:r>
          </w:p>
        </w:tc>
        <w:tc>
          <w:tcPr>
            <w:tcW w:w="5115" w:type="dxa"/>
            <w:vAlign w:val="top"/>
          </w:tcPr>
          <w:p>
            <w:pPr>
              <w:spacing w:before="135" w:line="184" w:lineRule="auto"/>
              <w:ind w:firstLine="39"/>
              <w:rPr>
                <w:rFonts w:ascii="宋体" w:hAnsi="宋体" w:eastAsia="宋体" w:cs="宋体"/>
                <w:sz w:val="20"/>
                <w:szCs w:val="20"/>
              </w:rPr>
            </w:pPr>
            <w:r>
              <w:rPr>
                <w:rFonts w:ascii="宋体" w:hAnsi="宋体" w:eastAsia="宋体" w:cs="宋体"/>
                <w:spacing w:val="-1"/>
                <w:sz w:val="20"/>
                <w:szCs w:val="20"/>
              </w:rPr>
              <w:t>50cm≤揉筒直径＜60cm</w:t>
            </w:r>
          </w:p>
        </w:tc>
        <w:tc>
          <w:tcPr>
            <w:tcW w:w="962" w:type="dxa"/>
            <w:vAlign w:val="top"/>
          </w:tcPr>
          <w:p>
            <w:pPr>
              <w:spacing w:before="169" w:line="180" w:lineRule="auto"/>
              <w:ind w:firstLine="295"/>
              <w:rPr>
                <w:rFonts w:ascii="宋体" w:hAnsi="宋体" w:eastAsia="宋体" w:cs="宋体"/>
                <w:sz w:val="20"/>
                <w:szCs w:val="20"/>
              </w:rPr>
            </w:pPr>
            <w:r>
              <w:rPr>
                <w:rFonts w:ascii="宋体" w:hAnsi="宋体" w:eastAsia="宋体" w:cs="宋体"/>
                <w:spacing w:val="-2"/>
                <w:sz w:val="20"/>
                <w:szCs w:val="20"/>
              </w:rPr>
              <w:t>2200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single" w:color="000000" w:sz="2" w:space="0"/>
            </w:tcBorders>
            <w:vAlign w:val="top"/>
          </w:tcPr>
          <w:p>
            <w:pPr>
              <w:rPr>
                <w:rFonts w:ascii="宋体"/>
                <w:sz w:val="21"/>
              </w:rPr>
            </w:pPr>
          </w:p>
        </w:tc>
        <w:tc>
          <w:tcPr>
            <w:tcW w:w="671" w:type="dxa"/>
            <w:tcBorders>
              <w:top w:val="single" w:color="000000" w:sz="2" w:space="0"/>
            </w:tcBorders>
            <w:vAlign w:val="top"/>
          </w:tcPr>
          <w:p>
            <w:pPr>
              <w:spacing w:before="169" w:line="180" w:lineRule="auto"/>
              <w:ind w:firstLine="144"/>
              <w:rPr>
                <w:rFonts w:ascii="宋体" w:hAnsi="宋体" w:eastAsia="宋体" w:cs="宋体"/>
                <w:sz w:val="20"/>
                <w:szCs w:val="20"/>
              </w:rPr>
            </w:pPr>
            <w:r>
              <w:rPr>
                <w:rFonts w:ascii="宋体" w:hAnsi="宋体" w:eastAsia="宋体" w:cs="宋体"/>
                <w:spacing w:val="-2"/>
                <w:sz w:val="20"/>
                <w:szCs w:val="20"/>
              </w:rPr>
              <w:t>31.3</w:t>
            </w:r>
          </w:p>
        </w:tc>
        <w:tc>
          <w:tcPr>
            <w:tcW w:w="2578" w:type="dxa"/>
            <w:vAlign w:val="top"/>
          </w:tcPr>
          <w:p>
            <w:pPr>
              <w:spacing w:before="136" w:line="184" w:lineRule="auto"/>
              <w:ind w:firstLine="33"/>
              <w:rPr>
                <w:rFonts w:ascii="宋体" w:hAnsi="宋体" w:eastAsia="宋体" w:cs="宋体"/>
                <w:sz w:val="20"/>
                <w:szCs w:val="20"/>
              </w:rPr>
            </w:pPr>
            <w:r>
              <w:rPr>
                <w:rFonts w:ascii="宋体" w:hAnsi="宋体" w:eastAsia="宋体" w:cs="宋体"/>
                <w:spacing w:val="-1"/>
                <w:sz w:val="20"/>
                <w:szCs w:val="20"/>
              </w:rPr>
              <w:t>揉筒直径60cm及以上揉捻机</w:t>
            </w:r>
          </w:p>
        </w:tc>
        <w:tc>
          <w:tcPr>
            <w:tcW w:w="5115" w:type="dxa"/>
            <w:vAlign w:val="top"/>
          </w:tcPr>
          <w:p>
            <w:pPr>
              <w:spacing w:before="136" w:line="184" w:lineRule="auto"/>
              <w:ind w:firstLine="35"/>
              <w:rPr>
                <w:rFonts w:ascii="宋体" w:hAnsi="宋体" w:eastAsia="宋体" w:cs="宋体"/>
                <w:sz w:val="20"/>
                <w:szCs w:val="20"/>
              </w:rPr>
            </w:pPr>
            <w:r>
              <w:rPr>
                <w:rFonts w:ascii="宋体" w:hAnsi="宋体" w:eastAsia="宋体" w:cs="宋体"/>
                <w:spacing w:val="-2"/>
                <w:sz w:val="20"/>
                <w:szCs w:val="20"/>
              </w:rPr>
              <w:t>揉筒直径≥60cm</w:t>
            </w:r>
          </w:p>
        </w:tc>
        <w:tc>
          <w:tcPr>
            <w:tcW w:w="962" w:type="dxa"/>
            <w:vAlign w:val="top"/>
          </w:tcPr>
          <w:p>
            <w:pPr>
              <w:spacing w:before="170" w:line="180" w:lineRule="auto"/>
              <w:ind w:firstLine="292"/>
              <w:rPr>
                <w:rFonts w:ascii="宋体" w:hAnsi="宋体" w:eastAsia="宋体" w:cs="宋体"/>
                <w:sz w:val="20"/>
                <w:szCs w:val="20"/>
              </w:rPr>
            </w:pPr>
            <w:r>
              <w:rPr>
                <w:rFonts w:ascii="宋体" w:hAnsi="宋体" w:eastAsia="宋体" w:cs="宋体"/>
                <w:spacing w:val="-1"/>
                <w:sz w:val="20"/>
                <w:szCs w:val="20"/>
              </w:rPr>
              <w:t>4200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restart"/>
            <w:tcBorders>
              <w:top w:val="single" w:color="000000" w:sz="2" w:space="0"/>
              <w:bottom w:val="nil"/>
            </w:tcBorders>
            <w:vAlign w:val="top"/>
          </w:tcPr>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line="269" w:lineRule="auto"/>
              <w:rPr>
                <w:rFonts w:ascii="宋体"/>
                <w:sz w:val="21"/>
              </w:rPr>
            </w:pPr>
          </w:p>
          <w:p>
            <w:pPr>
              <w:spacing w:before="65" w:line="228" w:lineRule="auto"/>
              <w:ind w:left="28" w:right="100" w:firstLine="6"/>
              <w:rPr>
                <w:rFonts w:ascii="宋体" w:hAnsi="宋体" w:eastAsia="宋体" w:cs="宋体"/>
                <w:sz w:val="20"/>
                <w:szCs w:val="20"/>
              </w:rPr>
            </w:pPr>
            <w:r>
              <w:rPr>
                <w:rFonts w:ascii="宋体" w:hAnsi="宋体" w:eastAsia="宋体" w:cs="宋体"/>
                <w:spacing w:val="-3"/>
                <w:sz w:val="20"/>
                <w:szCs w:val="20"/>
              </w:rPr>
              <w:t>32.茶叶</w:t>
            </w:r>
            <w:r>
              <w:rPr>
                <w:rFonts w:ascii="宋体" w:hAnsi="宋体" w:eastAsia="宋体" w:cs="宋体"/>
                <w:spacing w:val="1"/>
                <w:w w:val="101"/>
                <w:sz w:val="20"/>
                <w:szCs w:val="20"/>
              </w:rPr>
              <w:t xml:space="preserve">  </w:t>
            </w:r>
            <w:r>
              <w:rPr>
                <w:rFonts w:ascii="宋体" w:hAnsi="宋体" w:eastAsia="宋体" w:cs="宋体"/>
                <w:spacing w:val="-6"/>
                <w:sz w:val="20"/>
                <w:szCs w:val="20"/>
              </w:rPr>
              <w:t>炒（烘）</w:t>
            </w:r>
            <w:r>
              <w:rPr>
                <w:rFonts w:ascii="宋体" w:hAnsi="宋体" w:eastAsia="宋体" w:cs="宋体"/>
                <w:spacing w:val="2"/>
                <w:sz w:val="20"/>
                <w:szCs w:val="20"/>
              </w:rPr>
              <w:t xml:space="preserve"> </w:t>
            </w:r>
            <w:r>
              <w:rPr>
                <w:rFonts w:ascii="宋体" w:hAnsi="宋体" w:eastAsia="宋体" w:cs="宋体"/>
                <w:spacing w:val="-2"/>
                <w:sz w:val="20"/>
                <w:szCs w:val="20"/>
              </w:rPr>
              <w:t>干机</w:t>
            </w:r>
          </w:p>
        </w:tc>
        <w:tc>
          <w:tcPr>
            <w:tcW w:w="671" w:type="dxa"/>
            <w:tcBorders>
              <w:bottom w:val="single" w:color="000000" w:sz="2" w:space="0"/>
            </w:tcBorders>
            <w:vAlign w:val="top"/>
          </w:tcPr>
          <w:p>
            <w:pPr>
              <w:spacing w:before="232" w:line="180" w:lineRule="auto"/>
              <w:ind w:firstLine="144"/>
              <w:rPr>
                <w:rFonts w:ascii="宋体" w:hAnsi="宋体" w:eastAsia="宋体" w:cs="宋体"/>
                <w:sz w:val="20"/>
                <w:szCs w:val="20"/>
              </w:rPr>
            </w:pPr>
            <w:r>
              <w:rPr>
                <w:rFonts w:ascii="宋体" w:hAnsi="宋体" w:eastAsia="宋体" w:cs="宋体"/>
                <w:spacing w:val="-2"/>
                <w:sz w:val="20"/>
                <w:szCs w:val="20"/>
              </w:rPr>
              <w:t>32.1</w:t>
            </w:r>
          </w:p>
        </w:tc>
        <w:tc>
          <w:tcPr>
            <w:tcW w:w="2578" w:type="dxa"/>
            <w:vAlign w:val="top"/>
          </w:tcPr>
          <w:p>
            <w:pPr>
              <w:spacing w:before="77" w:line="206" w:lineRule="auto"/>
              <w:ind w:left="35" w:right="46"/>
              <w:rPr>
                <w:rFonts w:ascii="宋体" w:hAnsi="宋体" w:eastAsia="宋体" w:cs="宋体"/>
                <w:sz w:val="20"/>
                <w:szCs w:val="20"/>
              </w:rPr>
            </w:pPr>
            <w:r>
              <w:rPr>
                <w:rFonts w:ascii="宋体" w:hAnsi="宋体" w:eastAsia="宋体" w:cs="宋体"/>
                <w:spacing w:val="-2"/>
                <w:sz w:val="20"/>
                <w:szCs w:val="20"/>
              </w:rPr>
              <w:t>非全自动茶叶炒干机(含扁形</w:t>
            </w:r>
            <w:r>
              <w:rPr>
                <w:rFonts w:ascii="宋体" w:hAnsi="宋体" w:eastAsia="宋体" w:cs="宋体"/>
                <w:spacing w:val="6"/>
                <w:sz w:val="20"/>
                <w:szCs w:val="20"/>
              </w:rPr>
              <w:t xml:space="preserve"> </w:t>
            </w:r>
            <w:r>
              <w:rPr>
                <w:rFonts w:ascii="宋体" w:hAnsi="宋体" w:eastAsia="宋体" w:cs="宋体"/>
                <w:spacing w:val="-3"/>
                <w:sz w:val="20"/>
                <w:szCs w:val="20"/>
              </w:rPr>
              <w:t>茶炒制机)</w:t>
            </w:r>
          </w:p>
        </w:tc>
        <w:tc>
          <w:tcPr>
            <w:tcW w:w="5115" w:type="dxa"/>
            <w:vAlign w:val="top"/>
          </w:tcPr>
          <w:p>
            <w:pPr>
              <w:spacing w:before="199" w:line="184" w:lineRule="auto"/>
              <w:ind w:firstLine="38"/>
              <w:rPr>
                <w:rFonts w:ascii="宋体" w:hAnsi="宋体" w:eastAsia="宋体" w:cs="宋体"/>
                <w:sz w:val="20"/>
                <w:szCs w:val="20"/>
              </w:rPr>
            </w:pPr>
            <w:r>
              <w:rPr>
                <w:rFonts w:ascii="宋体" w:hAnsi="宋体" w:eastAsia="宋体" w:cs="宋体"/>
                <w:spacing w:val="-2"/>
                <w:sz w:val="20"/>
                <w:szCs w:val="20"/>
              </w:rPr>
              <w:t>非全自动茶叶炒干机、扁形茶炒制机</w:t>
            </w:r>
          </w:p>
        </w:tc>
        <w:tc>
          <w:tcPr>
            <w:tcW w:w="962" w:type="dxa"/>
            <w:vAlign w:val="top"/>
          </w:tcPr>
          <w:p>
            <w:pPr>
              <w:spacing w:before="232" w:line="180" w:lineRule="auto"/>
              <w:ind w:firstLine="307"/>
              <w:rPr>
                <w:rFonts w:ascii="宋体" w:hAnsi="宋体" w:eastAsia="宋体" w:cs="宋体"/>
                <w:sz w:val="20"/>
                <w:szCs w:val="20"/>
              </w:rPr>
            </w:pPr>
            <w:r>
              <w:rPr>
                <w:rFonts w:ascii="宋体" w:hAnsi="宋体" w:eastAsia="宋体" w:cs="宋体"/>
                <w:spacing w:val="-4"/>
                <w:sz w:val="20"/>
                <w:szCs w:val="20"/>
              </w:rPr>
              <w:t>1100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34" w:line="180" w:lineRule="auto"/>
              <w:ind w:firstLine="144"/>
              <w:rPr>
                <w:rFonts w:ascii="宋体" w:hAnsi="宋体" w:eastAsia="宋体" w:cs="宋体"/>
                <w:sz w:val="20"/>
                <w:szCs w:val="20"/>
              </w:rPr>
            </w:pPr>
            <w:r>
              <w:rPr>
                <w:rFonts w:ascii="宋体" w:hAnsi="宋体" w:eastAsia="宋体" w:cs="宋体"/>
                <w:spacing w:val="-2"/>
                <w:sz w:val="20"/>
                <w:szCs w:val="20"/>
              </w:rPr>
              <w:t>32.2</w:t>
            </w:r>
          </w:p>
        </w:tc>
        <w:tc>
          <w:tcPr>
            <w:tcW w:w="2578" w:type="dxa"/>
            <w:vAlign w:val="top"/>
          </w:tcPr>
          <w:p>
            <w:pPr>
              <w:spacing w:before="78" w:line="206" w:lineRule="auto"/>
              <w:ind w:left="32" w:right="143" w:firstLine="15"/>
              <w:rPr>
                <w:rFonts w:ascii="宋体" w:hAnsi="宋体" w:eastAsia="宋体" w:cs="宋体"/>
                <w:sz w:val="20"/>
                <w:szCs w:val="20"/>
              </w:rPr>
            </w:pPr>
            <w:r>
              <w:rPr>
                <w:rFonts w:ascii="宋体" w:hAnsi="宋体" w:eastAsia="宋体" w:cs="宋体"/>
                <w:spacing w:val="-3"/>
                <w:sz w:val="20"/>
                <w:szCs w:val="20"/>
              </w:rPr>
              <w:t>1—2锅(槽)全自动茶叶炒干</w:t>
            </w:r>
            <w:r>
              <w:rPr>
                <w:rFonts w:ascii="宋体" w:hAnsi="宋体" w:eastAsia="宋体" w:cs="宋体"/>
                <w:spacing w:val="13"/>
                <w:sz w:val="20"/>
                <w:szCs w:val="20"/>
              </w:rPr>
              <w:t xml:space="preserve"> </w:t>
            </w:r>
            <w:r>
              <w:rPr>
                <w:rFonts w:ascii="宋体" w:hAnsi="宋体" w:eastAsia="宋体" w:cs="宋体"/>
                <w:sz w:val="20"/>
                <w:szCs w:val="20"/>
              </w:rPr>
              <w:t>机</w:t>
            </w:r>
          </w:p>
        </w:tc>
        <w:tc>
          <w:tcPr>
            <w:tcW w:w="5115" w:type="dxa"/>
            <w:vAlign w:val="top"/>
          </w:tcPr>
          <w:p>
            <w:pPr>
              <w:spacing w:before="200" w:line="184" w:lineRule="auto"/>
              <w:ind w:firstLine="35"/>
              <w:rPr>
                <w:rFonts w:ascii="宋体" w:hAnsi="宋体" w:eastAsia="宋体" w:cs="宋体"/>
                <w:sz w:val="20"/>
                <w:szCs w:val="20"/>
              </w:rPr>
            </w:pPr>
            <w:r>
              <w:rPr>
                <w:rFonts w:ascii="宋体" w:hAnsi="宋体" w:eastAsia="宋体" w:cs="宋体"/>
                <w:spacing w:val="-2"/>
                <w:sz w:val="20"/>
                <w:szCs w:val="20"/>
              </w:rPr>
              <w:t>全自动控制作业；1—2锅(槽)</w:t>
            </w:r>
          </w:p>
        </w:tc>
        <w:tc>
          <w:tcPr>
            <w:tcW w:w="962" w:type="dxa"/>
            <w:vAlign w:val="top"/>
          </w:tcPr>
          <w:p>
            <w:pPr>
              <w:spacing w:before="233" w:line="180" w:lineRule="auto"/>
              <w:ind w:firstLine="307"/>
              <w:rPr>
                <w:rFonts w:ascii="宋体" w:hAnsi="宋体" w:eastAsia="宋体" w:cs="宋体"/>
                <w:sz w:val="20"/>
                <w:szCs w:val="20"/>
              </w:rPr>
            </w:pPr>
            <w:r>
              <w:rPr>
                <w:rFonts w:ascii="宋体" w:hAnsi="宋体" w:eastAsia="宋体" w:cs="宋体"/>
                <w:spacing w:val="-4"/>
                <w:sz w:val="20"/>
                <w:szCs w:val="20"/>
              </w:rPr>
              <w:t>1700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35" w:line="180" w:lineRule="auto"/>
              <w:ind w:firstLine="144"/>
              <w:rPr>
                <w:rFonts w:ascii="宋体" w:hAnsi="宋体" w:eastAsia="宋体" w:cs="宋体"/>
                <w:sz w:val="20"/>
                <w:szCs w:val="20"/>
              </w:rPr>
            </w:pPr>
            <w:r>
              <w:rPr>
                <w:rFonts w:ascii="宋体" w:hAnsi="宋体" w:eastAsia="宋体" w:cs="宋体"/>
                <w:spacing w:val="-2"/>
                <w:sz w:val="20"/>
                <w:szCs w:val="20"/>
              </w:rPr>
              <w:t>32.3</w:t>
            </w:r>
          </w:p>
        </w:tc>
        <w:tc>
          <w:tcPr>
            <w:tcW w:w="2578" w:type="dxa"/>
            <w:vAlign w:val="top"/>
          </w:tcPr>
          <w:p>
            <w:pPr>
              <w:spacing w:before="79" w:line="206" w:lineRule="auto"/>
              <w:ind w:left="32" w:right="143" w:firstLine="4"/>
              <w:rPr>
                <w:rFonts w:ascii="宋体" w:hAnsi="宋体" w:eastAsia="宋体" w:cs="宋体"/>
                <w:sz w:val="20"/>
                <w:szCs w:val="20"/>
              </w:rPr>
            </w:pPr>
            <w:r>
              <w:rPr>
                <w:rFonts w:ascii="宋体" w:hAnsi="宋体" w:eastAsia="宋体" w:cs="宋体"/>
                <w:spacing w:val="-2"/>
                <w:sz w:val="20"/>
                <w:szCs w:val="20"/>
              </w:rPr>
              <w:t>3—4锅(槽)全自动茶叶炒干</w:t>
            </w:r>
            <w:r>
              <w:rPr>
                <w:rFonts w:ascii="宋体" w:hAnsi="宋体" w:eastAsia="宋体" w:cs="宋体"/>
                <w:spacing w:val="10"/>
                <w:sz w:val="20"/>
                <w:szCs w:val="20"/>
              </w:rPr>
              <w:t xml:space="preserve"> </w:t>
            </w:r>
            <w:r>
              <w:rPr>
                <w:rFonts w:ascii="宋体" w:hAnsi="宋体" w:eastAsia="宋体" w:cs="宋体"/>
                <w:sz w:val="20"/>
                <w:szCs w:val="20"/>
              </w:rPr>
              <w:t>机</w:t>
            </w:r>
          </w:p>
        </w:tc>
        <w:tc>
          <w:tcPr>
            <w:tcW w:w="5115" w:type="dxa"/>
            <w:vAlign w:val="top"/>
          </w:tcPr>
          <w:p>
            <w:pPr>
              <w:spacing w:before="201" w:line="184" w:lineRule="auto"/>
              <w:ind w:firstLine="35"/>
              <w:rPr>
                <w:rFonts w:ascii="宋体" w:hAnsi="宋体" w:eastAsia="宋体" w:cs="宋体"/>
                <w:sz w:val="20"/>
                <w:szCs w:val="20"/>
              </w:rPr>
            </w:pPr>
            <w:r>
              <w:rPr>
                <w:rFonts w:ascii="宋体" w:hAnsi="宋体" w:eastAsia="宋体" w:cs="宋体"/>
                <w:spacing w:val="-2"/>
                <w:sz w:val="20"/>
                <w:szCs w:val="20"/>
              </w:rPr>
              <w:t>全自动控制作业；3—4锅(槽)</w:t>
            </w:r>
          </w:p>
        </w:tc>
        <w:tc>
          <w:tcPr>
            <w:tcW w:w="962" w:type="dxa"/>
            <w:vAlign w:val="top"/>
          </w:tcPr>
          <w:p>
            <w:pPr>
              <w:spacing w:before="235" w:line="180" w:lineRule="auto"/>
              <w:ind w:firstLine="296"/>
              <w:rPr>
                <w:rFonts w:ascii="宋体" w:hAnsi="宋体" w:eastAsia="宋体" w:cs="宋体"/>
                <w:sz w:val="20"/>
                <w:szCs w:val="20"/>
              </w:rPr>
            </w:pPr>
            <w:r>
              <w:rPr>
                <w:rFonts w:ascii="宋体" w:hAnsi="宋体" w:eastAsia="宋体" w:cs="宋体"/>
                <w:spacing w:val="-2"/>
                <w:sz w:val="20"/>
                <w:szCs w:val="20"/>
              </w:rPr>
              <w:t>3500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36" w:line="180" w:lineRule="auto"/>
              <w:ind w:firstLine="144"/>
              <w:rPr>
                <w:rFonts w:ascii="宋体" w:hAnsi="宋体" w:eastAsia="宋体" w:cs="宋体"/>
                <w:sz w:val="20"/>
                <w:szCs w:val="20"/>
              </w:rPr>
            </w:pPr>
            <w:r>
              <w:rPr>
                <w:rFonts w:ascii="宋体" w:hAnsi="宋体" w:eastAsia="宋体" w:cs="宋体"/>
                <w:spacing w:val="-2"/>
                <w:sz w:val="20"/>
                <w:szCs w:val="20"/>
              </w:rPr>
              <w:t>32.4</w:t>
            </w:r>
          </w:p>
        </w:tc>
        <w:tc>
          <w:tcPr>
            <w:tcW w:w="2578" w:type="dxa"/>
            <w:vAlign w:val="top"/>
          </w:tcPr>
          <w:p>
            <w:pPr>
              <w:spacing w:before="80" w:line="206" w:lineRule="auto"/>
              <w:ind w:left="45" w:right="143" w:hanging="12"/>
              <w:rPr>
                <w:rFonts w:ascii="宋体" w:hAnsi="宋体" w:eastAsia="宋体" w:cs="宋体"/>
                <w:sz w:val="20"/>
                <w:szCs w:val="20"/>
              </w:rPr>
            </w:pPr>
            <w:r>
              <w:rPr>
                <w:rFonts w:ascii="宋体" w:hAnsi="宋体" w:eastAsia="宋体" w:cs="宋体"/>
                <w:spacing w:val="-1"/>
                <w:sz w:val="20"/>
                <w:szCs w:val="20"/>
              </w:rPr>
              <w:t>烘干面积10m²以下百叶式茶</w:t>
            </w:r>
            <w:r>
              <w:rPr>
                <w:rFonts w:ascii="宋体" w:hAnsi="宋体" w:eastAsia="宋体" w:cs="宋体"/>
                <w:sz w:val="20"/>
                <w:szCs w:val="20"/>
              </w:rPr>
              <w:t xml:space="preserve"> </w:t>
            </w:r>
            <w:r>
              <w:rPr>
                <w:rFonts w:ascii="宋体" w:hAnsi="宋体" w:eastAsia="宋体" w:cs="宋体"/>
                <w:spacing w:val="-5"/>
                <w:sz w:val="20"/>
                <w:szCs w:val="20"/>
              </w:rPr>
              <w:t>叶烘干机</w:t>
            </w:r>
          </w:p>
        </w:tc>
        <w:tc>
          <w:tcPr>
            <w:tcW w:w="5115" w:type="dxa"/>
            <w:vAlign w:val="top"/>
          </w:tcPr>
          <w:p>
            <w:pPr>
              <w:spacing w:before="202" w:line="184" w:lineRule="auto"/>
              <w:ind w:firstLine="42"/>
              <w:rPr>
                <w:rFonts w:ascii="宋体" w:hAnsi="宋体" w:eastAsia="宋体" w:cs="宋体"/>
                <w:sz w:val="20"/>
                <w:szCs w:val="20"/>
              </w:rPr>
            </w:pPr>
            <w:r>
              <w:rPr>
                <w:rFonts w:ascii="宋体" w:hAnsi="宋体" w:eastAsia="宋体" w:cs="宋体"/>
                <w:spacing w:val="-2"/>
                <w:sz w:val="20"/>
                <w:szCs w:val="20"/>
              </w:rPr>
              <w:t>百叶式茶叶烘干机；烘干面积＜10m²</w:t>
            </w:r>
          </w:p>
        </w:tc>
        <w:tc>
          <w:tcPr>
            <w:tcW w:w="962" w:type="dxa"/>
            <w:vAlign w:val="top"/>
          </w:tcPr>
          <w:p>
            <w:pPr>
              <w:spacing w:before="235" w:line="180" w:lineRule="auto"/>
              <w:ind w:firstLine="307"/>
              <w:rPr>
                <w:rFonts w:ascii="宋体" w:hAnsi="宋体" w:eastAsia="宋体" w:cs="宋体"/>
                <w:sz w:val="20"/>
                <w:szCs w:val="20"/>
              </w:rPr>
            </w:pPr>
            <w:r>
              <w:rPr>
                <w:rFonts w:ascii="宋体" w:hAnsi="宋体" w:eastAsia="宋体" w:cs="宋体"/>
                <w:spacing w:val="-4"/>
                <w:sz w:val="20"/>
                <w:szCs w:val="20"/>
              </w:rPr>
              <w:t>1200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37" w:line="180" w:lineRule="auto"/>
              <w:ind w:firstLine="144"/>
              <w:rPr>
                <w:rFonts w:ascii="宋体" w:hAnsi="宋体" w:eastAsia="宋体" w:cs="宋体"/>
                <w:sz w:val="20"/>
                <w:szCs w:val="20"/>
              </w:rPr>
            </w:pPr>
            <w:r>
              <w:rPr>
                <w:rFonts w:ascii="宋体" w:hAnsi="宋体" w:eastAsia="宋体" w:cs="宋体"/>
                <w:spacing w:val="-2"/>
                <w:sz w:val="20"/>
                <w:szCs w:val="20"/>
              </w:rPr>
              <w:t>32.5</w:t>
            </w:r>
          </w:p>
        </w:tc>
        <w:tc>
          <w:tcPr>
            <w:tcW w:w="2578" w:type="dxa"/>
            <w:vAlign w:val="top"/>
          </w:tcPr>
          <w:p>
            <w:pPr>
              <w:spacing w:before="81" w:line="206" w:lineRule="auto"/>
              <w:ind w:left="36" w:right="143" w:hanging="3"/>
              <w:rPr>
                <w:rFonts w:ascii="宋体" w:hAnsi="宋体" w:eastAsia="宋体" w:cs="宋体"/>
                <w:sz w:val="20"/>
                <w:szCs w:val="20"/>
              </w:rPr>
            </w:pPr>
            <w:r>
              <w:rPr>
                <w:rFonts w:ascii="宋体" w:hAnsi="宋体" w:eastAsia="宋体" w:cs="宋体"/>
                <w:spacing w:val="-1"/>
                <w:sz w:val="20"/>
                <w:szCs w:val="20"/>
              </w:rPr>
              <w:t>烘干面积10m²以下连续自动</w:t>
            </w:r>
            <w:r>
              <w:rPr>
                <w:rFonts w:ascii="宋体" w:hAnsi="宋体" w:eastAsia="宋体" w:cs="宋体"/>
                <w:sz w:val="20"/>
                <w:szCs w:val="20"/>
              </w:rPr>
              <w:t xml:space="preserve"> </w:t>
            </w:r>
            <w:r>
              <w:rPr>
                <w:rFonts w:ascii="宋体" w:hAnsi="宋体" w:eastAsia="宋体" w:cs="宋体"/>
                <w:spacing w:val="-3"/>
                <w:sz w:val="20"/>
                <w:szCs w:val="20"/>
              </w:rPr>
              <w:t>式茶叶烘干机</w:t>
            </w:r>
          </w:p>
        </w:tc>
        <w:tc>
          <w:tcPr>
            <w:tcW w:w="5115" w:type="dxa"/>
            <w:vAlign w:val="top"/>
          </w:tcPr>
          <w:p>
            <w:pPr>
              <w:spacing w:before="203" w:line="184" w:lineRule="auto"/>
              <w:ind w:firstLine="36"/>
              <w:rPr>
                <w:rFonts w:ascii="宋体" w:hAnsi="宋体" w:eastAsia="宋体" w:cs="宋体"/>
                <w:sz w:val="20"/>
                <w:szCs w:val="20"/>
              </w:rPr>
            </w:pPr>
            <w:r>
              <w:rPr>
                <w:rFonts w:ascii="宋体" w:hAnsi="宋体" w:eastAsia="宋体" w:cs="宋体"/>
                <w:spacing w:val="-1"/>
                <w:sz w:val="20"/>
                <w:szCs w:val="20"/>
              </w:rPr>
              <w:t>连续自动式茶叶烘干机；烘干面积＜10m²</w:t>
            </w:r>
          </w:p>
        </w:tc>
        <w:tc>
          <w:tcPr>
            <w:tcW w:w="962" w:type="dxa"/>
            <w:vAlign w:val="top"/>
          </w:tcPr>
          <w:p>
            <w:pPr>
              <w:spacing w:before="237" w:line="180" w:lineRule="auto"/>
              <w:ind w:firstLine="294"/>
              <w:rPr>
                <w:rFonts w:ascii="宋体" w:hAnsi="宋体" w:eastAsia="宋体" w:cs="宋体"/>
                <w:sz w:val="20"/>
                <w:szCs w:val="20"/>
              </w:rPr>
            </w:pPr>
            <w:r>
              <w:rPr>
                <w:rFonts w:ascii="宋体" w:hAnsi="宋体" w:eastAsia="宋体" w:cs="宋体"/>
                <w:spacing w:val="-2"/>
                <w:sz w:val="20"/>
                <w:szCs w:val="20"/>
              </w:rPr>
              <w:t>6300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37" w:line="180" w:lineRule="auto"/>
              <w:ind w:firstLine="144"/>
              <w:rPr>
                <w:rFonts w:ascii="宋体" w:hAnsi="宋体" w:eastAsia="宋体" w:cs="宋体"/>
                <w:sz w:val="20"/>
                <w:szCs w:val="20"/>
              </w:rPr>
            </w:pPr>
            <w:r>
              <w:rPr>
                <w:rFonts w:ascii="宋体" w:hAnsi="宋体" w:eastAsia="宋体" w:cs="宋体"/>
                <w:spacing w:val="-2"/>
                <w:sz w:val="20"/>
                <w:szCs w:val="20"/>
              </w:rPr>
              <w:t>32.6</w:t>
            </w:r>
          </w:p>
        </w:tc>
        <w:tc>
          <w:tcPr>
            <w:tcW w:w="2578" w:type="dxa"/>
            <w:vAlign w:val="top"/>
          </w:tcPr>
          <w:p>
            <w:pPr>
              <w:spacing w:before="81" w:line="206" w:lineRule="auto"/>
              <w:ind w:left="36" w:right="141" w:hanging="3"/>
              <w:rPr>
                <w:rFonts w:ascii="宋体" w:hAnsi="宋体" w:eastAsia="宋体" w:cs="宋体"/>
                <w:sz w:val="20"/>
                <w:szCs w:val="20"/>
              </w:rPr>
            </w:pPr>
            <w:r>
              <w:rPr>
                <w:rFonts w:ascii="宋体" w:hAnsi="宋体" w:eastAsia="宋体" w:cs="宋体"/>
                <w:spacing w:val="-1"/>
                <w:sz w:val="20"/>
                <w:szCs w:val="20"/>
              </w:rPr>
              <w:t>烘干面积10—20m²连续自动</w:t>
            </w:r>
            <w:r>
              <w:rPr>
                <w:rFonts w:ascii="宋体" w:hAnsi="宋体" w:eastAsia="宋体" w:cs="宋体"/>
                <w:spacing w:val="3"/>
                <w:sz w:val="20"/>
                <w:szCs w:val="20"/>
              </w:rPr>
              <w:t xml:space="preserve"> </w:t>
            </w:r>
            <w:r>
              <w:rPr>
                <w:rFonts w:ascii="宋体" w:hAnsi="宋体" w:eastAsia="宋体" w:cs="宋体"/>
                <w:spacing w:val="-3"/>
                <w:sz w:val="20"/>
                <w:szCs w:val="20"/>
              </w:rPr>
              <w:t>式茶叶烘干机</w:t>
            </w:r>
          </w:p>
        </w:tc>
        <w:tc>
          <w:tcPr>
            <w:tcW w:w="5115" w:type="dxa"/>
            <w:vAlign w:val="top"/>
          </w:tcPr>
          <w:p>
            <w:pPr>
              <w:spacing w:before="204" w:line="184" w:lineRule="auto"/>
              <w:ind w:firstLine="36"/>
              <w:rPr>
                <w:rFonts w:ascii="宋体" w:hAnsi="宋体" w:eastAsia="宋体" w:cs="宋体"/>
                <w:sz w:val="20"/>
                <w:szCs w:val="20"/>
              </w:rPr>
            </w:pPr>
            <w:r>
              <w:rPr>
                <w:rFonts w:ascii="宋体" w:hAnsi="宋体" w:eastAsia="宋体" w:cs="宋体"/>
                <w:spacing w:val="-1"/>
                <w:sz w:val="20"/>
                <w:szCs w:val="20"/>
              </w:rPr>
              <w:t>连续自动式茶叶烘干机；10m²≤烘干面积＜20m²</w:t>
            </w:r>
          </w:p>
        </w:tc>
        <w:tc>
          <w:tcPr>
            <w:tcW w:w="962" w:type="dxa"/>
            <w:vAlign w:val="top"/>
          </w:tcPr>
          <w:p>
            <w:pPr>
              <w:spacing w:before="236" w:line="180" w:lineRule="auto"/>
              <w:ind w:firstLine="257"/>
              <w:rPr>
                <w:rFonts w:ascii="宋体" w:hAnsi="宋体" w:eastAsia="宋体" w:cs="宋体"/>
                <w:sz w:val="20"/>
                <w:szCs w:val="20"/>
              </w:rPr>
            </w:pPr>
            <w:r>
              <w:rPr>
                <w:rFonts w:ascii="宋体" w:hAnsi="宋体" w:eastAsia="宋体" w:cs="宋体"/>
                <w:spacing w:val="-4"/>
                <w:sz w:val="20"/>
                <w:szCs w:val="20"/>
              </w:rPr>
              <w:t>10600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38" w:line="180" w:lineRule="auto"/>
              <w:ind w:firstLine="144"/>
              <w:rPr>
                <w:rFonts w:ascii="宋体" w:hAnsi="宋体" w:eastAsia="宋体" w:cs="宋体"/>
                <w:sz w:val="20"/>
                <w:szCs w:val="20"/>
              </w:rPr>
            </w:pPr>
            <w:r>
              <w:rPr>
                <w:rFonts w:ascii="宋体" w:hAnsi="宋体" w:eastAsia="宋体" w:cs="宋体"/>
                <w:spacing w:val="-2"/>
                <w:sz w:val="20"/>
                <w:szCs w:val="20"/>
              </w:rPr>
              <w:t>32.7</w:t>
            </w:r>
          </w:p>
        </w:tc>
        <w:tc>
          <w:tcPr>
            <w:tcW w:w="2578" w:type="dxa"/>
            <w:vAlign w:val="top"/>
          </w:tcPr>
          <w:p>
            <w:pPr>
              <w:spacing w:before="82" w:line="206" w:lineRule="auto"/>
              <w:ind w:left="33" w:right="143"/>
              <w:rPr>
                <w:rFonts w:ascii="宋体" w:hAnsi="宋体" w:eastAsia="宋体" w:cs="宋体"/>
                <w:sz w:val="20"/>
                <w:szCs w:val="20"/>
              </w:rPr>
            </w:pPr>
            <w:r>
              <w:rPr>
                <w:rFonts w:ascii="宋体" w:hAnsi="宋体" w:eastAsia="宋体" w:cs="宋体"/>
                <w:spacing w:val="-1"/>
                <w:sz w:val="20"/>
                <w:szCs w:val="20"/>
              </w:rPr>
              <w:t>烘干面积20m²及以上连续自</w:t>
            </w:r>
            <w:r>
              <w:rPr>
                <w:rFonts w:ascii="宋体" w:hAnsi="宋体" w:eastAsia="宋体" w:cs="宋体"/>
                <w:sz w:val="20"/>
                <w:szCs w:val="20"/>
              </w:rPr>
              <w:t xml:space="preserve"> </w:t>
            </w:r>
            <w:r>
              <w:rPr>
                <w:rFonts w:ascii="宋体" w:hAnsi="宋体" w:eastAsia="宋体" w:cs="宋体"/>
                <w:spacing w:val="-2"/>
                <w:sz w:val="20"/>
                <w:szCs w:val="20"/>
              </w:rPr>
              <w:t>动式茶叶烘干机</w:t>
            </w:r>
          </w:p>
        </w:tc>
        <w:tc>
          <w:tcPr>
            <w:tcW w:w="5115" w:type="dxa"/>
            <w:vAlign w:val="top"/>
          </w:tcPr>
          <w:p>
            <w:pPr>
              <w:spacing w:before="204" w:line="184" w:lineRule="auto"/>
              <w:ind w:firstLine="36"/>
              <w:rPr>
                <w:rFonts w:ascii="宋体" w:hAnsi="宋体" w:eastAsia="宋体" w:cs="宋体"/>
                <w:sz w:val="20"/>
                <w:szCs w:val="20"/>
              </w:rPr>
            </w:pPr>
            <w:r>
              <w:rPr>
                <w:rFonts w:ascii="宋体" w:hAnsi="宋体" w:eastAsia="宋体" w:cs="宋体"/>
                <w:spacing w:val="-1"/>
                <w:sz w:val="20"/>
                <w:szCs w:val="20"/>
              </w:rPr>
              <w:t>连续自动式茶叶烘干机；烘干面积≥20m²</w:t>
            </w:r>
          </w:p>
        </w:tc>
        <w:tc>
          <w:tcPr>
            <w:tcW w:w="962" w:type="dxa"/>
            <w:vAlign w:val="top"/>
          </w:tcPr>
          <w:p>
            <w:pPr>
              <w:spacing w:before="237" w:line="180" w:lineRule="auto"/>
              <w:ind w:firstLine="257"/>
              <w:rPr>
                <w:rFonts w:ascii="宋体" w:hAnsi="宋体" w:eastAsia="宋体" w:cs="宋体"/>
                <w:sz w:val="20"/>
                <w:szCs w:val="20"/>
              </w:rPr>
            </w:pPr>
            <w:r>
              <w:rPr>
                <w:rFonts w:ascii="宋体" w:hAnsi="宋体" w:eastAsia="宋体" w:cs="宋体"/>
                <w:spacing w:val="-4"/>
                <w:sz w:val="20"/>
                <w:szCs w:val="20"/>
              </w:rPr>
              <w:t>15000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72" w:line="180" w:lineRule="auto"/>
              <w:ind w:firstLine="144"/>
              <w:rPr>
                <w:rFonts w:ascii="宋体" w:hAnsi="宋体" w:eastAsia="宋体" w:cs="宋体"/>
                <w:sz w:val="20"/>
                <w:szCs w:val="20"/>
              </w:rPr>
            </w:pPr>
            <w:r>
              <w:rPr>
                <w:rFonts w:ascii="宋体" w:hAnsi="宋体" w:eastAsia="宋体" w:cs="宋体"/>
                <w:spacing w:val="-2"/>
                <w:sz w:val="20"/>
                <w:szCs w:val="20"/>
              </w:rPr>
              <w:t>32.8</w:t>
            </w:r>
          </w:p>
        </w:tc>
        <w:tc>
          <w:tcPr>
            <w:tcW w:w="2578" w:type="dxa"/>
            <w:vAlign w:val="top"/>
          </w:tcPr>
          <w:p>
            <w:pPr>
              <w:spacing w:before="138" w:line="184" w:lineRule="auto"/>
              <w:ind w:firstLine="33"/>
              <w:rPr>
                <w:rFonts w:ascii="宋体" w:hAnsi="宋体" w:eastAsia="宋体" w:cs="宋体"/>
                <w:sz w:val="20"/>
                <w:szCs w:val="20"/>
              </w:rPr>
            </w:pPr>
            <w:r>
              <w:rPr>
                <w:rFonts w:ascii="宋体" w:hAnsi="宋体" w:eastAsia="宋体" w:cs="宋体"/>
                <w:spacing w:val="-1"/>
                <w:sz w:val="20"/>
                <w:szCs w:val="20"/>
              </w:rPr>
              <w:t>烘焙面积5—8m²茶叶烘焙机</w:t>
            </w:r>
          </w:p>
        </w:tc>
        <w:tc>
          <w:tcPr>
            <w:tcW w:w="5115" w:type="dxa"/>
            <w:vAlign w:val="top"/>
          </w:tcPr>
          <w:p>
            <w:pPr>
              <w:spacing w:before="138" w:line="184" w:lineRule="auto"/>
              <w:ind w:firstLine="38"/>
              <w:rPr>
                <w:rFonts w:ascii="宋体" w:hAnsi="宋体" w:eastAsia="宋体" w:cs="宋体"/>
                <w:sz w:val="20"/>
                <w:szCs w:val="20"/>
              </w:rPr>
            </w:pPr>
            <w:r>
              <w:rPr>
                <w:rFonts w:ascii="宋体" w:hAnsi="宋体" w:eastAsia="宋体" w:cs="宋体"/>
                <w:spacing w:val="-3"/>
                <w:sz w:val="20"/>
                <w:szCs w:val="20"/>
              </w:rPr>
              <w:t>茶叶烘焙机；5㎡≤烘干面积＜8㎡</w:t>
            </w:r>
          </w:p>
        </w:tc>
        <w:tc>
          <w:tcPr>
            <w:tcW w:w="962" w:type="dxa"/>
            <w:vAlign w:val="top"/>
          </w:tcPr>
          <w:p>
            <w:pPr>
              <w:spacing w:before="171" w:line="180" w:lineRule="auto"/>
              <w:ind w:firstLine="307"/>
              <w:rPr>
                <w:rFonts w:ascii="宋体" w:hAnsi="宋体" w:eastAsia="宋体" w:cs="宋体"/>
                <w:sz w:val="20"/>
                <w:szCs w:val="20"/>
              </w:rPr>
            </w:pPr>
            <w:r>
              <w:rPr>
                <w:rFonts w:ascii="宋体" w:hAnsi="宋体" w:eastAsia="宋体" w:cs="宋体"/>
                <w:spacing w:val="-4"/>
                <w:sz w:val="20"/>
                <w:szCs w:val="20"/>
              </w:rPr>
              <w:t>1200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single" w:color="000000" w:sz="2" w:space="0"/>
            </w:tcBorders>
            <w:vAlign w:val="top"/>
          </w:tcPr>
          <w:p>
            <w:pPr>
              <w:rPr>
                <w:rFonts w:ascii="宋体"/>
                <w:sz w:val="21"/>
              </w:rPr>
            </w:pPr>
          </w:p>
        </w:tc>
        <w:tc>
          <w:tcPr>
            <w:tcW w:w="671" w:type="dxa"/>
            <w:tcBorders>
              <w:top w:val="single" w:color="000000" w:sz="2" w:space="0"/>
            </w:tcBorders>
            <w:vAlign w:val="top"/>
          </w:tcPr>
          <w:p>
            <w:pPr>
              <w:spacing w:before="241" w:line="180" w:lineRule="auto"/>
              <w:ind w:firstLine="144"/>
              <w:rPr>
                <w:rFonts w:ascii="宋体" w:hAnsi="宋体" w:eastAsia="宋体" w:cs="宋体"/>
                <w:sz w:val="20"/>
                <w:szCs w:val="20"/>
              </w:rPr>
            </w:pPr>
            <w:r>
              <w:rPr>
                <w:rFonts w:ascii="宋体" w:hAnsi="宋体" w:eastAsia="宋体" w:cs="宋体"/>
                <w:spacing w:val="-2"/>
                <w:sz w:val="20"/>
                <w:szCs w:val="20"/>
              </w:rPr>
              <w:t>32.9</w:t>
            </w:r>
          </w:p>
        </w:tc>
        <w:tc>
          <w:tcPr>
            <w:tcW w:w="2578" w:type="dxa"/>
            <w:vAlign w:val="top"/>
          </w:tcPr>
          <w:p>
            <w:pPr>
              <w:spacing w:before="85" w:line="206" w:lineRule="auto"/>
              <w:ind w:left="32" w:right="44"/>
              <w:rPr>
                <w:rFonts w:ascii="宋体" w:hAnsi="宋体" w:eastAsia="宋体" w:cs="宋体"/>
                <w:sz w:val="20"/>
                <w:szCs w:val="20"/>
              </w:rPr>
            </w:pPr>
            <w:r>
              <w:rPr>
                <w:rFonts w:ascii="宋体" w:hAnsi="宋体" w:eastAsia="宋体" w:cs="宋体"/>
                <w:spacing w:val="-2"/>
                <w:sz w:val="20"/>
                <w:szCs w:val="20"/>
              </w:rPr>
              <w:t>烘焙面积8m²及以上茶叶烘焙</w:t>
            </w:r>
            <w:r>
              <w:rPr>
                <w:rFonts w:ascii="宋体" w:hAnsi="宋体" w:eastAsia="宋体" w:cs="宋体"/>
                <w:spacing w:val="13"/>
                <w:sz w:val="20"/>
                <w:szCs w:val="20"/>
              </w:rPr>
              <w:t xml:space="preserve"> </w:t>
            </w:r>
            <w:r>
              <w:rPr>
                <w:rFonts w:ascii="宋体" w:hAnsi="宋体" w:eastAsia="宋体" w:cs="宋体"/>
                <w:sz w:val="20"/>
                <w:szCs w:val="20"/>
              </w:rPr>
              <w:t>机</w:t>
            </w:r>
          </w:p>
        </w:tc>
        <w:tc>
          <w:tcPr>
            <w:tcW w:w="5115" w:type="dxa"/>
            <w:vAlign w:val="top"/>
          </w:tcPr>
          <w:p>
            <w:pPr>
              <w:spacing w:before="207" w:line="184" w:lineRule="auto"/>
              <w:ind w:firstLine="38"/>
              <w:rPr>
                <w:rFonts w:ascii="宋体" w:hAnsi="宋体" w:eastAsia="宋体" w:cs="宋体"/>
                <w:sz w:val="20"/>
                <w:szCs w:val="20"/>
              </w:rPr>
            </w:pPr>
            <w:r>
              <w:rPr>
                <w:rFonts w:ascii="宋体" w:hAnsi="宋体" w:eastAsia="宋体" w:cs="宋体"/>
                <w:spacing w:val="-2"/>
                <w:sz w:val="20"/>
                <w:szCs w:val="20"/>
              </w:rPr>
              <w:t>茶叶烘焙机；烘干面积≥8㎡</w:t>
            </w:r>
          </w:p>
        </w:tc>
        <w:tc>
          <w:tcPr>
            <w:tcW w:w="962" w:type="dxa"/>
            <w:vAlign w:val="top"/>
          </w:tcPr>
          <w:p>
            <w:pPr>
              <w:spacing w:before="239" w:line="180" w:lineRule="auto"/>
              <w:ind w:firstLine="307"/>
              <w:rPr>
                <w:rFonts w:ascii="宋体" w:hAnsi="宋体" w:eastAsia="宋体" w:cs="宋体"/>
                <w:sz w:val="20"/>
                <w:szCs w:val="20"/>
              </w:rPr>
            </w:pPr>
            <w:r>
              <w:rPr>
                <w:rFonts w:ascii="宋体" w:hAnsi="宋体" w:eastAsia="宋体" w:cs="宋体"/>
                <w:spacing w:val="-4"/>
                <w:sz w:val="20"/>
                <w:szCs w:val="20"/>
              </w:rPr>
              <w:t>1400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restart"/>
            <w:tcBorders>
              <w:top w:val="single" w:color="000000" w:sz="2" w:space="0"/>
              <w:bottom w:val="nil"/>
            </w:tcBorders>
            <w:vAlign w:val="top"/>
          </w:tcPr>
          <w:p>
            <w:pPr>
              <w:spacing w:line="244" w:lineRule="auto"/>
              <w:rPr>
                <w:rFonts w:ascii="宋体"/>
                <w:sz w:val="21"/>
              </w:rPr>
            </w:pPr>
          </w:p>
          <w:p>
            <w:pPr>
              <w:spacing w:line="245" w:lineRule="auto"/>
              <w:rPr>
                <w:rFonts w:ascii="宋体"/>
                <w:sz w:val="21"/>
              </w:rPr>
            </w:pPr>
          </w:p>
          <w:p>
            <w:pPr>
              <w:spacing w:before="65" w:line="228" w:lineRule="auto"/>
              <w:ind w:firstLine="35"/>
              <w:rPr>
                <w:rFonts w:ascii="宋体" w:hAnsi="宋体" w:eastAsia="宋体" w:cs="宋体"/>
                <w:sz w:val="20"/>
                <w:szCs w:val="20"/>
              </w:rPr>
            </w:pPr>
            <w:r>
              <w:rPr>
                <w:rFonts w:ascii="宋体" w:hAnsi="宋体" w:eastAsia="宋体" w:cs="宋体"/>
                <w:spacing w:val="-3"/>
                <w:sz w:val="20"/>
                <w:szCs w:val="20"/>
              </w:rPr>
              <w:t>33.茶叶</w:t>
            </w:r>
          </w:p>
          <w:p>
            <w:pPr>
              <w:spacing w:line="204" w:lineRule="auto"/>
              <w:ind w:firstLine="33"/>
              <w:rPr>
                <w:rFonts w:ascii="宋体" w:hAnsi="宋体" w:eastAsia="宋体" w:cs="宋体"/>
                <w:sz w:val="20"/>
                <w:szCs w:val="20"/>
              </w:rPr>
            </w:pPr>
            <w:r>
              <w:rPr>
                <w:rFonts w:ascii="宋体" w:hAnsi="宋体" w:eastAsia="宋体" w:cs="宋体"/>
                <w:spacing w:val="-3"/>
                <w:sz w:val="20"/>
                <w:szCs w:val="20"/>
              </w:rPr>
              <w:t>理条机</w:t>
            </w:r>
          </w:p>
        </w:tc>
        <w:tc>
          <w:tcPr>
            <w:tcW w:w="671" w:type="dxa"/>
            <w:tcBorders>
              <w:bottom w:val="single" w:color="000000" w:sz="2" w:space="0"/>
            </w:tcBorders>
            <w:vAlign w:val="top"/>
          </w:tcPr>
          <w:p>
            <w:pPr>
              <w:spacing w:before="226" w:line="180" w:lineRule="auto"/>
              <w:ind w:firstLine="144"/>
              <w:rPr>
                <w:rFonts w:ascii="宋体" w:hAnsi="宋体" w:eastAsia="宋体" w:cs="宋体"/>
                <w:sz w:val="20"/>
                <w:szCs w:val="20"/>
              </w:rPr>
            </w:pPr>
            <w:r>
              <w:rPr>
                <w:rFonts w:ascii="宋体" w:hAnsi="宋体" w:eastAsia="宋体" w:cs="宋体"/>
                <w:spacing w:val="-2"/>
                <w:sz w:val="20"/>
                <w:szCs w:val="20"/>
              </w:rPr>
              <w:t>33.1</w:t>
            </w:r>
          </w:p>
        </w:tc>
        <w:tc>
          <w:tcPr>
            <w:tcW w:w="2578" w:type="dxa"/>
            <w:vAlign w:val="top"/>
          </w:tcPr>
          <w:p>
            <w:pPr>
              <w:spacing w:before="71" w:line="206" w:lineRule="auto"/>
              <w:ind w:left="32" w:right="141"/>
              <w:rPr>
                <w:rFonts w:ascii="宋体" w:hAnsi="宋体" w:eastAsia="宋体" w:cs="宋体"/>
                <w:sz w:val="20"/>
                <w:szCs w:val="20"/>
              </w:rPr>
            </w:pPr>
            <w:r>
              <w:rPr>
                <w:rFonts w:ascii="宋体" w:hAnsi="宋体" w:eastAsia="宋体" w:cs="宋体"/>
                <w:spacing w:val="-1"/>
                <w:sz w:val="20"/>
                <w:szCs w:val="20"/>
              </w:rPr>
              <w:t>锅槽面积0.5—1m²茶叶理条</w:t>
            </w:r>
            <w:r>
              <w:rPr>
                <w:rFonts w:ascii="宋体" w:hAnsi="宋体" w:eastAsia="宋体" w:cs="宋体"/>
                <w:spacing w:val="3"/>
                <w:sz w:val="20"/>
                <w:szCs w:val="20"/>
              </w:rPr>
              <w:t xml:space="preserve"> </w:t>
            </w:r>
            <w:r>
              <w:rPr>
                <w:rFonts w:ascii="宋体" w:hAnsi="宋体" w:eastAsia="宋体" w:cs="宋体"/>
                <w:sz w:val="20"/>
                <w:szCs w:val="20"/>
              </w:rPr>
              <w:t>机</w:t>
            </w:r>
          </w:p>
        </w:tc>
        <w:tc>
          <w:tcPr>
            <w:tcW w:w="5115" w:type="dxa"/>
            <w:vAlign w:val="top"/>
          </w:tcPr>
          <w:p>
            <w:pPr>
              <w:spacing w:before="193" w:line="184" w:lineRule="auto"/>
              <w:ind w:firstLine="38"/>
              <w:rPr>
                <w:rFonts w:ascii="宋体" w:hAnsi="宋体" w:eastAsia="宋体" w:cs="宋体"/>
                <w:sz w:val="20"/>
                <w:szCs w:val="20"/>
              </w:rPr>
            </w:pPr>
            <w:r>
              <w:rPr>
                <w:rFonts w:ascii="宋体" w:hAnsi="宋体" w:eastAsia="宋体" w:cs="宋体"/>
                <w:spacing w:val="-1"/>
                <w:sz w:val="20"/>
                <w:szCs w:val="20"/>
              </w:rPr>
              <w:t>茶叶理条机；0.5m²≤锅槽面积＜1m²</w:t>
            </w:r>
          </w:p>
        </w:tc>
        <w:tc>
          <w:tcPr>
            <w:tcW w:w="962" w:type="dxa"/>
            <w:vAlign w:val="top"/>
          </w:tcPr>
          <w:p>
            <w:pPr>
              <w:spacing w:before="226" w:line="180" w:lineRule="auto"/>
              <w:ind w:firstLine="307"/>
              <w:rPr>
                <w:rFonts w:ascii="宋体" w:hAnsi="宋体" w:eastAsia="宋体" w:cs="宋体"/>
                <w:sz w:val="20"/>
                <w:szCs w:val="20"/>
              </w:rPr>
            </w:pPr>
            <w:r>
              <w:rPr>
                <w:rFonts w:ascii="宋体" w:hAnsi="宋体" w:eastAsia="宋体" w:cs="宋体"/>
                <w:spacing w:val="-4"/>
                <w:sz w:val="20"/>
                <w:szCs w:val="20"/>
              </w:rPr>
              <w:t>1600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2"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21" w:line="180" w:lineRule="auto"/>
              <w:ind w:firstLine="144"/>
              <w:rPr>
                <w:rFonts w:ascii="宋体" w:hAnsi="宋体" w:eastAsia="宋体" w:cs="宋体"/>
                <w:sz w:val="20"/>
                <w:szCs w:val="20"/>
              </w:rPr>
            </w:pPr>
            <w:r>
              <w:rPr>
                <w:rFonts w:ascii="宋体" w:hAnsi="宋体" w:eastAsia="宋体" w:cs="宋体"/>
                <w:spacing w:val="-2"/>
                <w:sz w:val="20"/>
                <w:szCs w:val="20"/>
              </w:rPr>
              <w:t>33.2</w:t>
            </w:r>
          </w:p>
        </w:tc>
        <w:tc>
          <w:tcPr>
            <w:tcW w:w="2578" w:type="dxa"/>
            <w:vAlign w:val="top"/>
          </w:tcPr>
          <w:p>
            <w:pPr>
              <w:spacing w:before="65" w:line="206" w:lineRule="auto"/>
              <w:ind w:left="32" w:right="141"/>
              <w:rPr>
                <w:rFonts w:ascii="宋体" w:hAnsi="宋体" w:eastAsia="宋体" w:cs="宋体"/>
                <w:sz w:val="20"/>
                <w:szCs w:val="20"/>
              </w:rPr>
            </w:pPr>
            <w:r>
              <w:rPr>
                <w:rFonts w:ascii="宋体" w:hAnsi="宋体" w:eastAsia="宋体" w:cs="宋体"/>
                <w:spacing w:val="-1"/>
                <w:sz w:val="20"/>
                <w:szCs w:val="20"/>
              </w:rPr>
              <w:t>锅槽面积1—2.5m²茶叶理条</w:t>
            </w:r>
            <w:r>
              <w:rPr>
                <w:rFonts w:ascii="宋体" w:hAnsi="宋体" w:eastAsia="宋体" w:cs="宋体"/>
                <w:spacing w:val="3"/>
                <w:sz w:val="20"/>
                <w:szCs w:val="20"/>
              </w:rPr>
              <w:t xml:space="preserve"> </w:t>
            </w:r>
            <w:r>
              <w:rPr>
                <w:rFonts w:ascii="宋体" w:hAnsi="宋体" w:eastAsia="宋体" w:cs="宋体"/>
                <w:sz w:val="20"/>
                <w:szCs w:val="20"/>
              </w:rPr>
              <w:t>机</w:t>
            </w:r>
          </w:p>
        </w:tc>
        <w:tc>
          <w:tcPr>
            <w:tcW w:w="5115" w:type="dxa"/>
            <w:vAlign w:val="top"/>
          </w:tcPr>
          <w:p>
            <w:pPr>
              <w:spacing w:before="187" w:line="184" w:lineRule="auto"/>
              <w:ind w:firstLine="38"/>
              <w:rPr>
                <w:rFonts w:ascii="宋体" w:hAnsi="宋体" w:eastAsia="宋体" w:cs="宋体"/>
                <w:sz w:val="20"/>
                <w:szCs w:val="20"/>
              </w:rPr>
            </w:pPr>
            <w:r>
              <w:rPr>
                <w:rFonts w:ascii="宋体" w:hAnsi="宋体" w:eastAsia="宋体" w:cs="宋体"/>
                <w:spacing w:val="-1"/>
                <w:sz w:val="20"/>
                <w:szCs w:val="20"/>
              </w:rPr>
              <w:t>茶叶理条机；1m²≤锅槽面积＜2.5m²</w:t>
            </w:r>
          </w:p>
        </w:tc>
        <w:tc>
          <w:tcPr>
            <w:tcW w:w="962" w:type="dxa"/>
            <w:vAlign w:val="top"/>
          </w:tcPr>
          <w:p>
            <w:pPr>
              <w:spacing w:before="221" w:line="180" w:lineRule="auto"/>
              <w:ind w:firstLine="295"/>
              <w:rPr>
                <w:rFonts w:ascii="宋体" w:hAnsi="宋体" w:eastAsia="宋体" w:cs="宋体"/>
                <w:sz w:val="20"/>
                <w:szCs w:val="20"/>
              </w:rPr>
            </w:pPr>
            <w:r>
              <w:rPr>
                <w:rFonts w:ascii="宋体" w:hAnsi="宋体" w:eastAsia="宋体" w:cs="宋体"/>
                <w:spacing w:val="-2"/>
                <w:sz w:val="20"/>
                <w:szCs w:val="20"/>
              </w:rPr>
              <w:t>2900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782" w:type="dxa"/>
            <w:vMerge w:val="continue"/>
            <w:tcBorders>
              <w:top w:val="nil"/>
              <w:right w:val="single" w:color="000000" w:sz="2" w:space="0"/>
            </w:tcBorders>
            <w:vAlign w:val="top"/>
          </w:tcPr>
          <w:p>
            <w:pPr>
              <w:rPr>
                <w:rFonts w:ascii="宋体"/>
                <w:sz w:val="21"/>
              </w:rPr>
            </w:pPr>
          </w:p>
        </w:tc>
        <w:tc>
          <w:tcPr>
            <w:tcW w:w="961" w:type="dxa"/>
            <w:vMerge w:val="continue"/>
            <w:tcBorders>
              <w:top w:val="nil"/>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before="243" w:line="180" w:lineRule="auto"/>
              <w:ind w:firstLine="144"/>
              <w:rPr>
                <w:rFonts w:ascii="宋体" w:hAnsi="宋体" w:eastAsia="宋体" w:cs="宋体"/>
                <w:sz w:val="20"/>
                <w:szCs w:val="20"/>
              </w:rPr>
            </w:pPr>
            <w:r>
              <w:rPr>
                <w:rFonts w:ascii="宋体" w:hAnsi="宋体" w:eastAsia="宋体" w:cs="宋体"/>
                <w:spacing w:val="-2"/>
                <w:sz w:val="20"/>
                <w:szCs w:val="20"/>
              </w:rPr>
              <w:t>33.3</w:t>
            </w:r>
          </w:p>
        </w:tc>
        <w:tc>
          <w:tcPr>
            <w:tcW w:w="2578" w:type="dxa"/>
            <w:vAlign w:val="top"/>
          </w:tcPr>
          <w:p>
            <w:pPr>
              <w:spacing w:before="87" w:line="206" w:lineRule="auto"/>
              <w:ind w:left="34" w:right="42" w:hanging="1"/>
              <w:rPr>
                <w:rFonts w:ascii="宋体" w:hAnsi="宋体" w:eastAsia="宋体" w:cs="宋体"/>
                <w:sz w:val="20"/>
                <w:szCs w:val="20"/>
              </w:rPr>
            </w:pPr>
            <w:r>
              <w:rPr>
                <w:rFonts w:ascii="宋体" w:hAnsi="宋体" w:eastAsia="宋体" w:cs="宋体"/>
                <w:spacing w:val="-1"/>
                <w:sz w:val="20"/>
                <w:szCs w:val="20"/>
              </w:rPr>
              <w:t>锅槽面积2.5m²及以上茶叶理</w:t>
            </w:r>
            <w:r>
              <w:rPr>
                <w:rFonts w:ascii="宋体" w:hAnsi="宋体" w:eastAsia="宋体" w:cs="宋体"/>
                <w:spacing w:val="2"/>
                <w:sz w:val="20"/>
                <w:szCs w:val="20"/>
              </w:rPr>
              <w:t xml:space="preserve"> </w:t>
            </w:r>
            <w:r>
              <w:rPr>
                <w:rFonts w:ascii="宋体" w:hAnsi="宋体" w:eastAsia="宋体" w:cs="宋体"/>
                <w:spacing w:val="-3"/>
                <w:sz w:val="20"/>
                <w:szCs w:val="20"/>
              </w:rPr>
              <w:t>条机</w:t>
            </w:r>
          </w:p>
        </w:tc>
        <w:tc>
          <w:tcPr>
            <w:tcW w:w="5115" w:type="dxa"/>
            <w:vAlign w:val="top"/>
          </w:tcPr>
          <w:p>
            <w:pPr>
              <w:spacing w:before="209" w:line="184" w:lineRule="auto"/>
              <w:ind w:firstLine="38"/>
              <w:rPr>
                <w:rFonts w:ascii="宋体" w:hAnsi="宋体" w:eastAsia="宋体" w:cs="宋体"/>
                <w:sz w:val="20"/>
                <w:szCs w:val="20"/>
              </w:rPr>
            </w:pPr>
            <w:r>
              <w:rPr>
                <w:rFonts w:ascii="宋体" w:hAnsi="宋体" w:eastAsia="宋体" w:cs="宋体"/>
                <w:spacing w:val="-2"/>
                <w:sz w:val="20"/>
                <w:szCs w:val="20"/>
              </w:rPr>
              <w:t>茶叶理条机；锅槽面积≥2.5m²</w:t>
            </w:r>
          </w:p>
        </w:tc>
        <w:tc>
          <w:tcPr>
            <w:tcW w:w="962" w:type="dxa"/>
            <w:vAlign w:val="top"/>
          </w:tcPr>
          <w:p>
            <w:pPr>
              <w:spacing w:before="243" w:line="180" w:lineRule="auto"/>
              <w:ind w:firstLine="296"/>
              <w:rPr>
                <w:rFonts w:ascii="宋体" w:hAnsi="宋体" w:eastAsia="宋体" w:cs="宋体"/>
                <w:sz w:val="20"/>
                <w:szCs w:val="20"/>
              </w:rPr>
            </w:pPr>
            <w:r>
              <w:rPr>
                <w:rFonts w:ascii="宋体" w:hAnsi="宋体" w:eastAsia="宋体" w:cs="宋体"/>
                <w:spacing w:val="-2"/>
                <w:sz w:val="20"/>
                <w:szCs w:val="20"/>
              </w:rPr>
              <w:t>3700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782" w:type="dxa"/>
            <w:vAlign w:val="top"/>
          </w:tcPr>
          <w:p>
            <w:pPr>
              <w:spacing w:before="164" w:line="229" w:lineRule="auto"/>
              <w:ind w:left="40" w:right="138" w:hanging="3"/>
              <w:rPr>
                <w:rFonts w:ascii="宋体" w:hAnsi="宋体" w:eastAsia="宋体" w:cs="宋体"/>
                <w:sz w:val="20"/>
                <w:szCs w:val="20"/>
              </w:rPr>
            </w:pPr>
            <w:r>
              <w:rPr>
                <w:rFonts w:ascii="宋体" w:hAnsi="宋体" w:eastAsia="宋体" w:cs="宋体"/>
                <w:spacing w:val="-4"/>
                <w:sz w:val="20"/>
                <w:szCs w:val="20"/>
              </w:rPr>
              <w:t>七、排</w:t>
            </w:r>
            <w:r>
              <w:rPr>
                <w:rFonts w:ascii="宋体" w:hAnsi="宋体" w:eastAsia="宋体" w:cs="宋体"/>
                <w:spacing w:val="2"/>
                <w:sz w:val="20"/>
                <w:szCs w:val="20"/>
              </w:rPr>
              <w:t xml:space="preserve"> </w:t>
            </w:r>
            <w:r>
              <w:rPr>
                <w:rFonts w:ascii="宋体" w:hAnsi="宋体" w:eastAsia="宋体" w:cs="宋体"/>
                <w:spacing w:val="-5"/>
                <w:sz w:val="20"/>
                <w:szCs w:val="20"/>
              </w:rPr>
              <w:t>灌机械</w:t>
            </w:r>
          </w:p>
        </w:tc>
        <w:tc>
          <w:tcPr>
            <w:tcW w:w="961" w:type="dxa"/>
            <w:vAlign w:val="top"/>
          </w:tcPr>
          <w:p>
            <w:pPr>
              <w:spacing w:before="164" w:line="229" w:lineRule="auto"/>
              <w:ind w:left="32" w:right="139" w:firstLine="2"/>
              <w:rPr>
                <w:rFonts w:ascii="宋体" w:hAnsi="宋体" w:eastAsia="宋体" w:cs="宋体"/>
                <w:sz w:val="20"/>
                <w:szCs w:val="20"/>
              </w:rPr>
            </w:pPr>
            <w:r>
              <w:rPr>
                <w:rFonts w:ascii="宋体" w:hAnsi="宋体" w:eastAsia="宋体" w:cs="宋体"/>
                <w:spacing w:val="-8"/>
                <w:sz w:val="20"/>
                <w:szCs w:val="20"/>
              </w:rPr>
              <w:t>（十八）</w:t>
            </w:r>
            <w:r>
              <w:rPr>
                <w:rFonts w:ascii="宋体" w:hAnsi="宋体" w:eastAsia="宋体" w:cs="宋体"/>
                <w:spacing w:val="3"/>
                <w:sz w:val="20"/>
                <w:szCs w:val="20"/>
              </w:rPr>
              <w:t xml:space="preserve"> </w:t>
            </w:r>
            <w:r>
              <w:rPr>
                <w:rFonts w:ascii="宋体" w:hAnsi="宋体" w:eastAsia="宋体" w:cs="宋体"/>
                <w:spacing w:val="-3"/>
                <w:sz w:val="20"/>
                <w:szCs w:val="20"/>
              </w:rPr>
              <w:t>水泵</w:t>
            </w:r>
          </w:p>
        </w:tc>
        <w:tc>
          <w:tcPr>
            <w:tcW w:w="923" w:type="dxa"/>
            <w:vAlign w:val="top"/>
          </w:tcPr>
          <w:p>
            <w:pPr>
              <w:spacing w:before="164" w:line="229" w:lineRule="auto"/>
              <w:ind w:firstLine="35"/>
              <w:rPr>
                <w:rFonts w:ascii="宋体" w:hAnsi="宋体" w:eastAsia="宋体" w:cs="宋体"/>
                <w:sz w:val="20"/>
                <w:szCs w:val="20"/>
              </w:rPr>
            </w:pPr>
            <w:r>
              <w:rPr>
                <w:rFonts w:ascii="宋体" w:hAnsi="宋体" w:eastAsia="宋体" w:cs="宋体"/>
                <w:spacing w:val="-3"/>
                <w:sz w:val="20"/>
                <w:szCs w:val="20"/>
              </w:rPr>
              <w:t>34.离心</w:t>
            </w:r>
          </w:p>
          <w:p>
            <w:pPr>
              <w:spacing w:line="204" w:lineRule="auto"/>
              <w:ind w:firstLine="31"/>
              <w:rPr>
                <w:rFonts w:ascii="宋体" w:hAnsi="宋体" w:eastAsia="宋体" w:cs="宋体"/>
                <w:sz w:val="20"/>
                <w:szCs w:val="20"/>
              </w:rPr>
            </w:pPr>
            <w:r>
              <w:rPr>
                <w:rFonts w:ascii="宋体" w:hAnsi="宋体" w:eastAsia="宋体" w:cs="宋体"/>
                <w:sz w:val="20"/>
                <w:szCs w:val="20"/>
              </w:rPr>
              <w:t>泵</w:t>
            </w:r>
          </w:p>
        </w:tc>
        <w:tc>
          <w:tcPr>
            <w:tcW w:w="671" w:type="dxa"/>
            <w:vAlign w:val="top"/>
          </w:tcPr>
          <w:p>
            <w:pPr>
              <w:spacing w:before="320" w:line="180" w:lineRule="auto"/>
              <w:ind w:firstLine="144"/>
              <w:rPr>
                <w:rFonts w:ascii="宋体" w:hAnsi="宋体" w:eastAsia="宋体" w:cs="宋体"/>
                <w:sz w:val="20"/>
                <w:szCs w:val="20"/>
              </w:rPr>
            </w:pPr>
            <w:r>
              <w:rPr>
                <w:rFonts w:ascii="宋体" w:hAnsi="宋体" w:eastAsia="宋体" w:cs="宋体"/>
                <w:spacing w:val="-2"/>
                <w:sz w:val="20"/>
                <w:szCs w:val="20"/>
              </w:rPr>
              <w:t>34.1</w:t>
            </w:r>
          </w:p>
        </w:tc>
        <w:tc>
          <w:tcPr>
            <w:tcW w:w="2578" w:type="dxa"/>
            <w:vAlign w:val="top"/>
          </w:tcPr>
          <w:p>
            <w:pPr>
              <w:spacing w:before="287" w:line="184" w:lineRule="auto"/>
              <w:ind w:firstLine="37"/>
              <w:rPr>
                <w:rFonts w:ascii="宋体" w:hAnsi="宋体" w:eastAsia="宋体" w:cs="宋体"/>
                <w:sz w:val="20"/>
                <w:szCs w:val="20"/>
              </w:rPr>
            </w:pPr>
            <w:r>
              <w:rPr>
                <w:rFonts w:ascii="宋体" w:hAnsi="宋体" w:eastAsia="宋体" w:cs="宋体"/>
                <w:spacing w:val="-1"/>
                <w:sz w:val="20"/>
                <w:szCs w:val="20"/>
              </w:rPr>
              <w:t>3.8—5.5kW离心泵</w:t>
            </w:r>
          </w:p>
        </w:tc>
        <w:tc>
          <w:tcPr>
            <w:tcW w:w="5115" w:type="dxa"/>
            <w:vAlign w:val="top"/>
          </w:tcPr>
          <w:p>
            <w:pPr>
              <w:spacing w:before="287" w:line="184" w:lineRule="auto"/>
              <w:ind w:firstLine="38"/>
              <w:rPr>
                <w:rFonts w:ascii="宋体" w:hAnsi="宋体" w:eastAsia="宋体" w:cs="宋体"/>
                <w:sz w:val="20"/>
                <w:szCs w:val="20"/>
              </w:rPr>
            </w:pPr>
            <w:r>
              <w:rPr>
                <w:rFonts w:ascii="宋体" w:hAnsi="宋体" w:eastAsia="宋体" w:cs="宋体"/>
                <w:spacing w:val="-2"/>
                <w:sz w:val="20"/>
                <w:szCs w:val="20"/>
              </w:rPr>
              <w:t>离心泵；3.8kW≤配套功率＜5.5kW；机座；底阀</w:t>
            </w:r>
          </w:p>
        </w:tc>
        <w:tc>
          <w:tcPr>
            <w:tcW w:w="962" w:type="dxa"/>
            <w:vAlign w:val="top"/>
          </w:tcPr>
          <w:p>
            <w:pPr>
              <w:spacing w:before="320" w:line="180" w:lineRule="auto"/>
              <w:ind w:firstLine="358"/>
              <w:rPr>
                <w:rFonts w:ascii="宋体" w:hAnsi="宋体" w:eastAsia="宋体" w:cs="宋体"/>
                <w:sz w:val="20"/>
                <w:szCs w:val="20"/>
              </w:rPr>
            </w:pPr>
            <w:r>
              <w:rPr>
                <w:rFonts w:ascii="宋体" w:hAnsi="宋体" w:eastAsia="宋体" w:cs="宋体"/>
                <w:spacing w:val="-5"/>
                <w:sz w:val="20"/>
                <w:szCs w:val="20"/>
              </w:rPr>
              <w:t>190</w:t>
            </w:r>
          </w:p>
        </w:tc>
        <w:tc>
          <w:tcPr>
            <w:tcW w:w="2616" w:type="dxa"/>
            <w:vAlign w:val="top"/>
          </w:tcPr>
          <w:p>
            <w:pPr>
              <w:rPr>
                <w:rFonts w:ascii="宋体"/>
                <w:sz w:val="21"/>
              </w:rPr>
            </w:pPr>
          </w:p>
        </w:tc>
      </w:tr>
    </w:tbl>
    <w:p>
      <w:pPr>
        <w:rPr>
          <w:rFonts w:ascii="宋体"/>
          <w:sz w:val="21"/>
        </w:rPr>
      </w:pPr>
    </w:p>
    <w:p>
      <w:pPr>
        <w:sectPr>
          <w:headerReference r:id="rId13" w:type="default"/>
          <w:pgSz w:w="16839" w:h="11907"/>
          <w:pgMar w:top="400" w:right="1115" w:bottom="0" w:left="1099" w:header="567" w:footer="567" w:gutter="0"/>
          <w:pgNumType w:fmt="numberInDash"/>
          <w:cols w:space="720" w:num="1"/>
        </w:sectPr>
      </w:pPr>
    </w:p>
    <w:p/>
    <w:p/>
    <w:p>
      <w:pPr>
        <w:spacing w:line="192" w:lineRule="exact"/>
      </w:pPr>
    </w:p>
    <w:tbl>
      <w:tblPr>
        <w:tblStyle w:val="7"/>
        <w:tblW w:w="1460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961"/>
        <w:gridCol w:w="923"/>
        <w:gridCol w:w="671"/>
        <w:gridCol w:w="2578"/>
        <w:gridCol w:w="5115"/>
        <w:gridCol w:w="962"/>
        <w:gridCol w:w="2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782" w:type="dxa"/>
            <w:vMerge w:val="restart"/>
            <w:tcBorders>
              <w:bottom w:val="nil"/>
              <w:right w:val="single" w:color="000000" w:sz="2" w:space="0"/>
            </w:tcBorders>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5" w:line="228" w:lineRule="auto"/>
              <w:ind w:left="39" w:right="143" w:firstLine="2"/>
              <w:rPr>
                <w:rFonts w:ascii="宋体" w:hAnsi="宋体" w:eastAsia="宋体" w:cs="宋体"/>
                <w:sz w:val="20"/>
                <w:szCs w:val="20"/>
              </w:rPr>
            </w:pPr>
            <w:r>
              <w:rPr>
                <w:rFonts w:ascii="宋体" w:hAnsi="宋体" w:eastAsia="宋体" w:cs="宋体"/>
                <w:spacing w:val="-5"/>
                <w:sz w:val="20"/>
                <w:szCs w:val="20"/>
              </w:rPr>
              <w:t>八、畜</w:t>
            </w:r>
            <w:r>
              <w:rPr>
                <w:rFonts w:ascii="宋体" w:hAnsi="宋体" w:eastAsia="宋体" w:cs="宋体"/>
                <w:spacing w:val="1"/>
                <w:sz w:val="20"/>
                <w:szCs w:val="20"/>
              </w:rPr>
              <w:t xml:space="preserve"> </w:t>
            </w:r>
            <w:r>
              <w:rPr>
                <w:rFonts w:ascii="宋体" w:hAnsi="宋体" w:eastAsia="宋体" w:cs="宋体"/>
                <w:spacing w:val="-4"/>
                <w:sz w:val="20"/>
                <w:szCs w:val="20"/>
              </w:rPr>
              <w:t>牧机械</w:t>
            </w:r>
          </w:p>
        </w:tc>
        <w:tc>
          <w:tcPr>
            <w:tcW w:w="961" w:type="dxa"/>
            <w:vMerge w:val="restart"/>
            <w:tcBorders>
              <w:left w:val="single" w:color="000000" w:sz="2" w:space="0"/>
              <w:bottom w:val="nil"/>
              <w:right w:val="single" w:color="000000" w:sz="2" w:space="0"/>
            </w:tcBorders>
            <w:vAlign w:val="top"/>
          </w:tcPr>
          <w:p>
            <w:pPr>
              <w:spacing w:line="258" w:lineRule="auto"/>
              <w:rPr>
                <w:rFonts w:ascii="宋体"/>
                <w:sz w:val="21"/>
              </w:rPr>
            </w:pPr>
          </w:p>
          <w:p>
            <w:pPr>
              <w:spacing w:line="258"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before="65" w:line="228" w:lineRule="auto"/>
              <w:ind w:left="34" w:right="132" w:firstLine="5"/>
              <w:rPr>
                <w:rFonts w:ascii="宋体" w:hAnsi="宋体" w:eastAsia="宋体" w:cs="宋体"/>
                <w:sz w:val="20"/>
                <w:szCs w:val="20"/>
              </w:rPr>
            </w:pPr>
            <w:r>
              <w:rPr>
                <w:rFonts w:ascii="宋体" w:hAnsi="宋体" w:eastAsia="宋体" w:cs="宋体"/>
                <w:spacing w:val="-8"/>
                <w:sz w:val="20"/>
                <w:szCs w:val="20"/>
              </w:rPr>
              <w:t>（十九）</w:t>
            </w:r>
            <w:r>
              <w:rPr>
                <w:rFonts w:ascii="宋体" w:hAnsi="宋体" w:eastAsia="宋体" w:cs="宋体"/>
                <w:spacing w:val="3"/>
                <w:sz w:val="20"/>
                <w:szCs w:val="20"/>
              </w:rPr>
              <w:t xml:space="preserve"> </w:t>
            </w:r>
            <w:r>
              <w:rPr>
                <w:rFonts w:ascii="宋体" w:hAnsi="宋体" w:eastAsia="宋体" w:cs="宋体"/>
                <w:spacing w:val="-5"/>
                <w:sz w:val="20"/>
                <w:szCs w:val="20"/>
              </w:rPr>
              <w:t>饲料</w:t>
            </w:r>
            <w:r>
              <w:rPr>
                <w:rFonts w:ascii="宋体" w:hAnsi="宋体" w:eastAsia="宋体" w:cs="宋体"/>
                <w:sz w:val="20"/>
                <w:szCs w:val="20"/>
              </w:rPr>
              <w:t xml:space="preserve">     </w:t>
            </w:r>
            <w:r>
              <w:rPr>
                <w:rFonts w:ascii="宋体" w:hAnsi="宋体" w:eastAsia="宋体" w:cs="宋体"/>
                <w:spacing w:val="-7"/>
                <w:sz w:val="20"/>
                <w:szCs w:val="20"/>
              </w:rPr>
              <w:t>（草）加</w:t>
            </w:r>
            <w:r>
              <w:rPr>
                <w:rFonts w:ascii="宋体" w:hAnsi="宋体" w:eastAsia="宋体" w:cs="宋体"/>
                <w:spacing w:val="2"/>
                <w:sz w:val="20"/>
                <w:szCs w:val="20"/>
              </w:rPr>
              <w:t xml:space="preserve"> </w:t>
            </w:r>
            <w:r>
              <w:rPr>
                <w:rFonts w:ascii="宋体" w:hAnsi="宋体" w:eastAsia="宋体" w:cs="宋体"/>
                <w:spacing w:val="-3"/>
                <w:sz w:val="20"/>
                <w:szCs w:val="20"/>
              </w:rPr>
              <w:t>工机械设</w:t>
            </w:r>
            <w:r>
              <w:rPr>
                <w:rFonts w:ascii="宋体" w:hAnsi="宋体" w:eastAsia="宋体" w:cs="宋体"/>
                <w:spacing w:val="1"/>
                <w:sz w:val="20"/>
                <w:szCs w:val="20"/>
              </w:rPr>
              <w:t xml:space="preserve"> </w:t>
            </w:r>
            <w:r>
              <w:rPr>
                <w:rFonts w:ascii="宋体" w:hAnsi="宋体" w:eastAsia="宋体" w:cs="宋体"/>
                <w:sz w:val="20"/>
                <w:szCs w:val="20"/>
              </w:rPr>
              <w:t>备</w:t>
            </w:r>
          </w:p>
        </w:tc>
        <w:tc>
          <w:tcPr>
            <w:tcW w:w="923" w:type="dxa"/>
            <w:vMerge w:val="restart"/>
            <w:tcBorders>
              <w:left w:val="single" w:color="000000" w:sz="2" w:space="0"/>
              <w:bottom w:val="nil"/>
              <w:right w:val="single" w:color="000000" w:sz="2" w:space="0"/>
            </w:tcBorders>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5" w:line="228" w:lineRule="auto"/>
              <w:ind w:firstLine="40"/>
              <w:rPr>
                <w:rFonts w:ascii="宋体" w:hAnsi="宋体" w:eastAsia="宋体" w:cs="宋体"/>
                <w:sz w:val="20"/>
                <w:szCs w:val="20"/>
              </w:rPr>
            </w:pPr>
            <w:r>
              <w:rPr>
                <w:rFonts w:ascii="宋体" w:hAnsi="宋体" w:eastAsia="宋体" w:cs="宋体"/>
                <w:spacing w:val="-3"/>
                <w:sz w:val="20"/>
                <w:szCs w:val="20"/>
              </w:rPr>
              <w:t>35.铡草</w:t>
            </w:r>
          </w:p>
          <w:p>
            <w:pPr>
              <w:spacing w:line="204" w:lineRule="auto"/>
              <w:ind w:firstLine="35"/>
              <w:rPr>
                <w:rFonts w:ascii="宋体" w:hAnsi="宋体" w:eastAsia="宋体" w:cs="宋体"/>
                <w:sz w:val="20"/>
                <w:szCs w:val="20"/>
              </w:rPr>
            </w:pPr>
            <w:r>
              <w:rPr>
                <w:rFonts w:ascii="宋体" w:hAnsi="宋体" w:eastAsia="宋体" w:cs="宋体"/>
                <w:sz w:val="20"/>
                <w:szCs w:val="20"/>
              </w:rPr>
              <w:t>机</w:t>
            </w:r>
          </w:p>
        </w:tc>
        <w:tc>
          <w:tcPr>
            <w:tcW w:w="671" w:type="dxa"/>
            <w:tcBorders>
              <w:left w:val="single" w:color="000000" w:sz="2" w:space="0"/>
              <w:bottom w:val="single" w:color="000000" w:sz="2" w:space="0"/>
              <w:right w:val="single" w:color="000000" w:sz="2" w:space="0"/>
            </w:tcBorders>
            <w:vAlign w:val="top"/>
          </w:tcPr>
          <w:p>
            <w:pPr>
              <w:spacing w:before="168" w:line="180" w:lineRule="auto"/>
              <w:ind w:firstLine="149"/>
              <w:rPr>
                <w:rFonts w:ascii="宋体" w:hAnsi="宋体" w:eastAsia="宋体" w:cs="宋体"/>
                <w:sz w:val="20"/>
                <w:szCs w:val="20"/>
              </w:rPr>
            </w:pPr>
            <w:r>
              <w:rPr>
                <w:rFonts w:ascii="宋体" w:hAnsi="宋体" w:eastAsia="宋体" w:cs="宋体"/>
                <w:spacing w:val="-2"/>
                <w:sz w:val="20"/>
                <w:szCs w:val="20"/>
              </w:rPr>
              <w:t>35.1</w:t>
            </w:r>
          </w:p>
        </w:tc>
        <w:tc>
          <w:tcPr>
            <w:tcW w:w="2578" w:type="dxa"/>
            <w:tcBorders>
              <w:left w:val="single" w:color="000000" w:sz="2" w:space="0"/>
              <w:right w:val="single" w:color="000000" w:sz="2" w:space="0"/>
            </w:tcBorders>
            <w:vAlign w:val="top"/>
          </w:tcPr>
          <w:p>
            <w:pPr>
              <w:spacing w:before="135" w:line="184" w:lineRule="auto"/>
              <w:ind w:firstLine="52"/>
              <w:rPr>
                <w:rFonts w:ascii="宋体" w:hAnsi="宋体" w:eastAsia="宋体" w:cs="宋体"/>
                <w:sz w:val="20"/>
                <w:szCs w:val="20"/>
              </w:rPr>
            </w:pPr>
            <w:r>
              <w:rPr>
                <w:rFonts w:ascii="宋体" w:hAnsi="宋体" w:eastAsia="宋体" w:cs="宋体"/>
                <w:spacing w:val="-3"/>
                <w:sz w:val="20"/>
                <w:szCs w:val="20"/>
              </w:rPr>
              <w:t>1—3t/h铡草机</w:t>
            </w:r>
          </w:p>
        </w:tc>
        <w:tc>
          <w:tcPr>
            <w:tcW w:w="5115" w:type="dxa"/>
            <w:tcBorders>
              <w:left w:val="single" w:color="000000" w:sz="2" w:space="0"/>
              <w:right w:val="single" w:color="000000" w:sz="2" w:space="0"/>
            </w:tcBorders>
            <w:vAlign w:val="top"/>
          </w:tcPr>
          <w:p>
            <w:pPr>
              <w:spacing w:before="135" w:line="184" w:lineRule="auto"/>
              <w:ind w:firstLine="55"/>
              <w:rPr>
                <w:rFonts w:ascii="宋体" w:hAnsi="宋体" w:eastAsia="宋体" w:cs="宋体"/>
                <w:sz w:val="20"/>
                <w:szCs w:val="20"/>
              </w:rPr>
            </w:pPr>
            <w:r>
              <w:rPr>
                <w:rFonts w:ascii="宋体" w:hAnsi="宋体" w:eastAsia="宋体" w:cs="宋体"/>
                <w:spacing w:val="-2"/>
                <w:sz w:val="20"/>
                <w:szCs w:val="20"/>
              </w:rPr>
              <w:t>1t/h≤生产率（干秸秆</w:t>
            </w:r>
            <w:r>
              <w:rPr>
                <w:rFonts w:ascii="宋体" w:hAnsi="宋体" w:eastAsia="宋体" w:cs="宋体"/>
                <w:spacing w:val="2"/>
                <w:sz w:val="20"/>
                <w:szCs w:val="20"/>
              </w:rPr>
              <w:t>）＜</w:t>
            </w:r>
            <w:r>
              <w:rPr>
                <w:rFonts w:ascii="宋体" w:hAnsi="宋体" w:eastAsia="宋体" w:cs="宋体"/>
                <w:spacing w:val="-2"/>
                <w:sz w:val="20"/>
                <w:szCs w:val="20"/>
              </w:rPr>
              <w:t>3t/h</w:t>
            </w:r>
          </w:p>
        </w:tc>
        <w:tc>
          <w:tcPr>
            <w:tcW w:w="962" w:type="dxa"/>
            <w:tcBorders>
              <w:left w:val="single" w:color="000000" w:sz="2" w:space="0"/>
              <w:right w:val="single" w:color="000000" w:sz="2" w:space="0"/>
            </w:tcBorders>
            <w:vAlign w:val="top"/>
          </w:tcPr>
          <w:p>
            <w:pPr>
              <w:spacing w:before="168" w:line="180" w:lineRule="auto"/>
              <w:ind w:firstLine="352"/>
              <w:rPr>
                <w:rFonts w:ascii="宋体" w:hAnsi="宋体" w:eastAsia="宋体" w:cs="宋体"/>
                <w:sz w:val="20"/>
                <w:szCs w:val="20"/>
              </w:rPr>
            </w:pPr>
            <w:r>
              <w:rPr>
                <w:rFonts w:ascii="宋体" w:hAnsi="宋体" w:eastAsia="宋体" w:cs="宋体"/>
                <w:spacing w:val="-3"/>
                <w:sz w:val="20"/>
                <w:szCs w:val="20"/>
              </w:rPr>
              <w:t>310</w:t>
            </w:r>
          </w:p>
        </w:tc>
        <w:tc>
          <w:tcPr>
            <w:tcW w:w="2616" w:type="dxa"/>
            <w:tcBorders>
              <w:left w:val="single" w:color="000000" w:sz="2" w:space="0"/>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68" w:line="180" w:lineRule="auto"/>
              <w:ind w:firstLine="144"/>
              <w:rPr>
                <w:rFonts w:ascii="宋体" w:hAnsi="宋体" w:eastAsia="宋体" w:cs="宋体"/>
                <w:sz w:val="20"/>
                <w:szCs w:val="20"/>
              </w:rPr>
            </w:pPr>
            <w:r>
              <w:rPr>
                <w:rFonts w:ascii="宋体" w:hAnsi="宋体" w:eastAsia="宋体" w:cs="宋体"/>
                <w:spacing w:val="-2"/>
                <w:sz w:val="20"/>
                <w:szCs w:val="20"/>
              </w:rPr>
              <w:t>35.2</w:t>
            </w:r>
          </w:p>
        </w:tc>
        <w:tc>
          <w:tcPr>
            <w:tcW w:w="2578" w:type="dxa"/>
            <w:vAlign w:val="top"/>
          </w:tcPr>
          <w:p>
            <w:pPr>
              <w:spacing w:before="135" w:line="184" w:lineRule="auto"/>
              <w:ind w:firstLine="37"/>
              <w:rPr>
                <w:rFonts w:ascii="宋体" w:hAnsi="宋体" w:eastAsia="宋体" w:cs="宋体"/>
                <w:sz w:val="20"/>
                <w:szCs w:val="20"/>
              </w:rPr>
            </w:pPr>
            <w:r>
              <w:rPr>
                <w:rFonts w:ascii="宋体" w:hAnsi="宋体" w:eastAsia="宋体" w:cs="宋体"/>
                <w:spacing w:val="-2"/>
                <w:sz w:val="20"/>
                <w:szCs w:val="20"/>
              </w:rPr>
              <w:t>3—6t/h铡草机</w:t>
            </w:r>
          </w:p>
        </w:tc>
        <w:tc>
          <w:tcPr>
            <w:tcW w:w="5115" w:type="dxa"/>
            <w:vAlign w:val="top"/>
          </w:tcPr>
          <w:p>
            <w:pPr>
              <w:spacing w:before="135" w:line="184" w:lineRule="auto"/>
              <w:ind w:firstLine="39"/>
              <w:rPr>
                <w:rFonts w:ascii="宋体" w:hAnsi="宋体" w:eastAsia="宋体" w:cs="宋体"/>
                <w:sz w:val="20"/>
                <w:szCs w:val="20"/>
              </w:rPr>
            </w:pPr>
            <w:r>
              <w:rPr>
                <w:rFonts w:ascii="宋体" w:hAnsi="宋体" w:eastAsia="宋体" w:cs="宋体"/>
                <w:spacing w:val="-1"/>
                <w:sz w:val="20"/>
                <w:szCs w:val="20"/>
              </w:rPr>
              <w:t>3t/h≤生产率（干秸秆</w:t>
            </w:r>
            <w:r>
              <w:rPr>
                <w:rFonts w:ascii="宋体" w:hAnsi="宋体" w:eastAsia="宋体" w:cs="宋体"/>
                <w:sz w:val="20"/>
                <w:szCs w:val="20"/>
              </w:rPr>
              <w:t>）＜</w:t>
            </w:r>
            <w:r>
              <w:rPr>
                <w:rFonts w:ascii="宋体" w:hAnsi="宋体" w:eastAsia="宋体" w:cs="宋体"/>
                <w:spacing w:val="-1"/>
                <w:sz w:val="20"/>
                <w:szCs w:val="20"/>
              </w:rPr>
              <w:t>6t/h</w:t>
            </w:r>
          </w:p>
        </w:tc>
        <w:tc>
          <w:tcPr>
            <w:tcW w:w="962" w:type="dxa"/>
            <w:vAlign w:val="top"/>
          </w:tcPr>
          <w:p>
            <w:pPr>
              <w:spacing w:before="168" w:line="180" w:lineRule="auto"/>
              <w:ind w:firstLine="344"/>
              <w:rPr>
                <w:rFonts w:ascii="宋体" w:hAnsi="宋体" w:eastAsia="宋体" w:cs="宋体"/>
                <w:sz w:val="20"/>
                <w:szCs w:val="20"/>
              </w:rPr>
            </w:pPr>
            <w:r>
              <w:rPr>
                <w:rFonts w:ascii="宋体" w:hAnsi="宋体" w:eastAsia="宋体" w:cs="宋体"/>
                <w:spacing w:val="-2"/>
                <w:sz w:val="20"/>
                <w:szCs w:val="20"/>
              </w:rPr>
              <w:t>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69" w:line="180" w:lineRule="auto"/>
              <w:ind w:firstLine="144"/>
              <w:rPr>
                <w:rFonts w:ascii="宋体" w:hAnsi="宋体" w:eastAsia="宋体" w:cs="宋体"/>
                <w:sz w:val="20"/>
                <w:szCs w:val="20"/>
              </w:rPr>
            </w:pPr>
            <w:r>
              <w:rPr>
                <w:rFonts w:ascii="宋体" w:hAnsi="宋体" w:eastAsia="宋体" w:cs="宋体"/>
                <w:spacing w:val="-2"/>
                <w:sz w:val="20"/>
                <w:szCs w:val="20"/>
              </w:rPr>
              <w:t>35.3</w:t>
            </w:r>
          </w:p>
        </w:tc>
        <w:tc>
          <w:tcPr>
            <w:tcW w:w="2578" w:type="dxa"/>
            <w:vAlign w:val="top"/>
          </w:tcPr>
          <w:p>
            <w:pPr>
              <w:spacing w:before="135" w:line="184" w:lineRule="auto"/>
              <w:ind w:firstLine="34"/>
              <w:rPr>
                <w:rFonts w:ascii="宋体" w:hAnsi="宋体" w:eastAsia="宋体" w:cs="宋体"/>
                <w:sz w:val="20"/>
                <w:szCs w:val="20"/>
              </w:rPr>
            </w:pPr>
            <w:r>
              <w:rPr>
                <w:rFonts w:ascii="宋体" w:hAnsi="宋体" w:eastAsia="宋体" w:cs="宋体"/>
                <w:spacing w:val="-2"/>
                <w:sz w:val="20"/>
                <w:szCs w:val="20"/>
              </w:rPr>
              <w:t>6—9t/h铡草机</w:t>
            </w:r>
          </w:p>
        </w:tc>
        <w:tc>
          <w:tcPr>
            <w:tcW w:w="5115" w:type="dxa"/>
            <w:vAlign w:val="top"/>
          </w:tcPr>
          <w:p>
            <w:pPr>
              <w:spacing w:before="135" w:line="184" w:lineRule="auto"/>
              <w:ind w:firstLine="37"/>
              <w:rPr>
                <w:rFonts w:ascii="宋体" w:hAnsi="宋体" w:eastAsia="宋体" w:cs="宋体"/>
                <w:sz w:val="20"/>
                <w:szCs w:val="20"/>
              </w:rPr>
            </w:pPr>
            <w:r>
              <w:rPr>
                <w:rFonts w:ascii="宋体" w:hAnsi="宋体" w:eastAsia="宋体" w:cs="宋体"/>
                <w:spacing w:val="-1"/>
                <w:sz w:val="20"/>
                <w:szCs w:val="20"/>
              </w:rPr>
              <w:t>6t/h≤生产率（干秸秆</w:t>
            </w:r>
            <w:r>
              <w:rPr>
                <w:rFonts w:ascii="宋体" w:hAnsi="宋体" w:eastAsia="宋体" w:cs="宋体"/>
                <w:spacing w:val="1"/>
                <w:sz w:val="20"/>
                <w:szCs w:val="20"/>
              </w:rPr>
              <w:t>）＜</w:t>
            </w:r>
            <w:r>
              <w:rPr>
                <w:rFonts w:ascii="宋体" w:hAnsi="宋体" w:eastAsia="宋体" w:cs="宋体"/>
                <w:spacing w:val="-1"/>
                <w:sz w:val="20"/>
                <w:szCs w:val="20"/>
              </w:rPr>
              <w:t>9t/h</w:t>
            </w:r>
          </w:p>
        </w:tc>
        <w:tc>
          <w:tcPr>
            <w:tcW w:w="962" w:type="dxa"/>
            <w:vAlign w:val="top"/>
          </w:tcPr>
          <w:p>
            <w:pPr>
              <w:spacing w:before="168" w:line="180" w:lineRule="auto"/>
              <w:ind w:firstLine="307"/>
              <w:rPr>
                <w:rFonts w:ascii="宋体" w:hAnsi="宋体" w:eastAsia="宋体" w:cs="宋体"/>
                <w:sz w:val="20"/>
                <w:szCs w:val="20"/>
              </w:rPr>
            </w:pPr>
            <w:r>
              <w:rPr>
                <w:rFonts w:ascii="宋体" w:hAnsi="宋体" w:eastAsia="宋体" w:cs="宋体"/>
                <w:spacing w:val="-4"/>
                <w:sz w:val="20"/>
                <w:szCs w:val="20"/>
              </w:rPr>
              <w:t>1300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70" w:line="180" w:lineRule="auto"/>
              <w:ind w:firstLine="144"/>
              <w:rPr>
                <w:rFonts w:ascii="宋体" w:hAnsi="宋体" w:eastAsia="宋体" w:cs="宋体"/>
                <w:sz w:val="20"/>
                <w:szCs w:val="20"/>
              </w:rPr>
            </w:pPr>
            <w:r>
              <w:rPr>
                <w:rFonts w:ascii="宋体" w:hAnsi="宋体" w:eastAsia="宋体" w:cs="宋体"/>
                <w:spacing w:val="-2"/>
                <w:sz w:val="20"/>
                <w:szCs w:val="20"/>
              </w:rPr>
              <w:t>35.4</w:t>
            </w:r>
          </w:p>
        </w:tc>
        <w:tc>
          <w:tcPr>
            <w:tcW w:w="2578" w:type="dxa"/>
            <w:vAlign w:val="top"/>
          </w:tcPr>
          <w:p>
            <w:pPr>
              <w:spacing w:before="136" w:line="184" w:lineRule="auto"/>
              <w:ind w:firstLine="33"/>
              <w:rPr>
                <w:rFonts w:ascii="宋体" w:hAnsi="宋体" w:eastAsia="宋体" w:cs="宋体"/>
                <w:sz w:val="20"/>
                <w:szCs w:val="20"/>
              </w:rPr>
            </w:pPr>
            <w:r>
              <w:rPr>
                <w:rFonts w:ascii="宋体" w:hAnsi="宋体" w:eastAsia="宋体" w:cs="宋体"/>
                <w:spacing w:val="-1"/>
                <w:sz w:val="20"/>
                <w:szCs w:val="20"/>
              </w:rPr>
              <w:t>9—15t/h铡草机</w:t>
            </w:r>
          </w:p>
        </w:tc>
        <w:tc>
          <w:tcPr>
            <w:tcW w:w="5115" w:type="dxa"/>
            <w:vAlign w:val="top"/>
          </w:tcPr>
          <w:p>
            <w:pPr>
              <w:spacing w:before="136" w:line="184" w:lineRule="auto"/>
              <w:ind w:firstLine="36"/>
              <w:rPr>
                <w:rFonts w:ascii="宋体" w:hAnsi="宋体" w:eastAsia="宋体" w:cs="宋体"/>
                <w:sz w:val="20"/>
                <w:szCs w:val="20"/>
              </w:rPr>
            </w:pPr>
            <w:r>
              <w:rPr>
                <w:rFonts w:ascii="宋体" w:hAnsi="宋体" w:eastAsia="宋体" w:cs="宋体"/>
                <w:spacing w:val="-1"/>
                <w:sz w:val="20"/>
                <w:szCs w:val="20"/>
              </w:rPr>
              <w:t>9t/h≤生产率（干秸秆</w:t>
            </w:r>
            <w:r>
              <w:rPr>
                <w:rFonts w:ascii="宋体" w:hAnsi="宋体" w:eastAsia="宋体" w:cs="宋体"/>
                <w:spacing w:val="2"/>
                <w:sz w:val="20"/>
                <w:szCs w:val="20"/>
              </w:rPr>
              <w:t>）＜</w:t>
            </w:r>
            <w:r>
              <w:rPr>
                <w:rFonts w:ascii="宋体" w:hAnsi="宋体" w:eastAsia="宋体" w:cs="宋体"/>
                <w:spacing w:val="-1"/>
                <w:sz w:val="20"/>
                <w:szCs w:val="20"/>
              </w:rPr>
              <w:t>15t/h</w:t>
            </w:r>
          </w:p>
        </w:tc>
        <w:tc>
          <w:tcPr>
            <w:tcW w:w="962" w:type="dxa"/>
            <w:vAlign w:val="top"/>
          </w:tcPr>
          <w:p>
            <w:pPr>
              <w:spacing w:before="170" w:line="180" w:lineRule="auto"/>
              <w:ind w:firstLine="295"/>
              <w:rPr>
                <w:rFonts w:ascii="宋体" w:hAnsi="宋体" w:eastAsia="宋体" w:cs="宋体"/>
                <w:sz w:val="20"/>
                <w:szCs w:val="20"/>
              </w:rPr>
            </w:pPr>
            <w:r>
              <w:rPr>
                <w:rFonts w:ascii="宋体" w:hAnsi="宋体" w:eastAsia="宋体" w:cs="宋体"/>
                <w:spacing w:val="-2"/>
                <w:sz w:val="20"/>
                <w:szCs w:val="20"/>
              </w:rPr>
              <w:t>2500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single" w:color="000000" w:sz="2" w:space="0"/>
              <w:right w:val="single" w:color="000000" w:sz="2" w:space="0"/>
            </w:tcBorders>
            <w:vAlign w:val="top"/>
          </w:tcPr>
          <w:p>
            <w:pPr>
              <w:rPr>
                <w:rFonts w:ascii="宋体"/>
                <w:sz w:val="21"/>
              </w:rPr>
            </w:pPr>
          </w:p>
        </w:tc>
        <w:tc>
          <w:tcPr>
            <w:tcW w:w="671" w:type="dxa"/>
            <w:tcBorders>
              <w:top w:val="single" w:color="000000" w:sz="2" w:space="0"/>
            </w:tcBorders>
            <w:vAlign w:val="top"/>
          </w:tcPr>
          <w:p>
            <w:pPr>
              <w:spacing w:before="170" w:line="180" w:lineRule="auto"/>
              <w:ind w:firstLine="144"/>
              <w:rPr>
                <w:rFonts w:ascii="宋体" w:hAnsi="宋体" w:eastAsia="宋体" w:cs="宋体"/>
                <w:sz w:val="20"/>
                <w:szCs w:val="20"/>
              </w:rPr>
            </w:pPr>
            <w:r>
              <w:rPr>
                <w:rFonts w:ascii="宋体" w:hAnsi="宋体" w:eastAsia="宋体" w:cs="宋体"/>
                <w:spacing w:val="-2"/>
                <w:sz w:val="20"/>
                <w:szCs w:val="20"/>
              </w:rPr>
              <w:t>35.5</w:t>
            </w:r>
          </w:p>
        </w:tc>
        <w:tc>
          <w:tcPr>
            <w:tcW w:w="2578" w:type="dxa"/>
            <w:vAlign w:val="top"/>
          </w:tcPr>
          <w:p>
            <w:pPr>
              <w:spacing w:before="136" w:line="184" w:lineRule="auto"/>
              <w:ind w:firstLine="47"/>
              <w:rPr>
                <w:rFonts w:ascii="宋体" w:hAnsi="宋体" w:eastAsia="宋体" w:cs="宋体"/>
                <w:sz w:val="20"/>
                <w:szCs w:val="20"/>
              </w:rPr>
            </w:pPr>
            <w:r>
              <w:rPr>
                <w:rFonts w:ascii="宋体" w:hAnsi="宋体" w:eastAsia="宋体" w:cs="宋体"/>
                <w:spacing w:val="-3"/>
                <w:sz w:val="20"/>
                <w:szCs w:val="20"/>
              </w:rPr>
              <w:t>15t/h及以上铡草机</w:t>
            </w:r>
          </w:p>
        </w:tc>
        <w:tc>
          <w:tcPr>
            <w:tcW w:w="5115" w:type="dxa"/>
            <w:vAlign w:val="top"/>
          </w:tcPr>
          <w:p>
            <w:pPr>
              <w:spacing w:before="136" w:line="184" w:lineRule="auto"/>
              <w:ind w:firstLine="37"/>
              <w:rPr>
                <w:rFonts w:ascii="宋体" w:hAnsi="宋体" w:eastAsia="宋体" w:cs="宋体"/>
                <w:sz w:val="20"/>
                <w:szCs w:val="20"/>
              </w:rPr>
            </w:pPr>
            <w:r>
              <w:rPr>
                <w:rFonts w:ascii="宋体" w:hAnsi="宋体" w:eastAsia="宋体" w:cs="宋体"/>
                <w:spacing w:val="-2"/>
                <w:sz w:val="20"/>
                <w:szCs w:val="20"/>
              </w:rPr>
              <w:t>生产率（干秸秆）≥15t/h</w:t>
            </w:r>
          </w:p>
        </w:tc>
        <w:tc>
          <w:tcPr>
            <w:tcW w:w="962" w:type="dxa"/>
            <w:vAlign w:val="top"/>
          </w:tcPr>
          <w:p>
            <w:pPr>
              <w:spacing w:before="170" w:line="180" w:lineRule="auto"/>
              <w:ind w:firstLine="295"/>
              <w:rPr>
                <w:rFonts w:ascii="宋体" w:hAnsi="宋体" w:eastAsia="宋体" w:cs="宋体"/>
                <w:sz w:val="20"/>
                <w:szCs w:val="20"/>
              </w:rPr>
            </w:pPr>
            <w:r>
              <w:rPr>
                <w:rFonts w:ascii="宋体" w:hAnsi="宋体" w:eastAsia="宋体" w:cs="宋体"/>
                <w:spacing w:val="-2"/>
                <w:sz w:val="20"/>
                <w:szCs w:val="20"/>
              </w:rPr>
              <w:t>2800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restart"/>
            <w:tcBorders>
              <w:top w:val="single" w:color="000000" w:sz="2" w:space="0"/>
              <w:bottom w:val="nil"/>
            </w:tcBorders>
            <w:vAlign w:val="top"/>
          </w:tcPr>
          <w:p>
            <w:pPr>
              <w:spacing w:before="231" w:line="228" w:lineRule="auto"/>
              <w:ind w:firstLine="35"/>
              <w:rPr>
                <w:rFonts w:ascii="宋体" w:hAnsi="宋体" w:eastAsia="宋体" w:cs="宋体"/>
                <w:sz w:val="20"/>
                <w:szCs w:val="20"/>
              </w:rPr>
            </w:pPr>
            <w:r>
              <w:rPr>
                <w:rFonts w:ascii="宋体" w:hAnsi="宋体" w:eastAsia="宋体" w:cs="宋体"/>
                <w:spacing w:val="-3"/>
                <w:sz w:val="20"/>
                <w:szCs w:val="20"/>
              </w:rPr>
              <w:t>36.青贮</w:t>
            </w:r>
          </w:p>
          <w:p>
            <w:pPr>
              <w:spacing w:line="204" w:lineRule="auto"/>
              <w:ind w:firstLine="30"/>
              <w:rPr>
                <w:rFonts w:ascii="宋体" w:hAnsi="宋体" w:eastAsia="宋体" w:cs="宋体"/>
                <w:sz w:val="20"/>
                <w:szCs w:val="20"/>
              </w:rPr>
            </w:pPr>
            <w:r>
              <w:rPr>
                <w:rFonts w:ascii="宋体" w:hAnsi="宋体" w:eastAsia="宋体" w:cs="宋体"/>
                <w:spacing w:val="-3"/>
                <w:sz w:val="20"/>
                <w:szCs w:val="20"/>
              </w:rPr>
              <w:t>切碎机</w:t>
            </w:r>
          </w:p>
        </w:tc>
        <w:tc>
          <w:tcPr>
            <w:tcW w:w="671" w:type="dxa"/>
            <w:tcBorders>
              <w:bottom w:val="single" w:color="000000" w:sz="2" w:space="0"/>
            </w:tcBorders>
            <w:vAlign w:val="top"/>
          </w:tcPr>
          <w:p>
            <w:pPr>
              <w:spacing w:before="169" w:line="180" w:lineRule="auto"/>
              <w:ind w:firstLine="144"/>
              <w:rPr>
                <w:rFonts w:ascii="宋体" w:hAnsi="宋体" w:eastAsia="宋体" w:cs="宋体"/>
                <w:sz w:val="20"/>
                <w:szCs w:val="20"/>
              </w:rPr>
            </w:pPr>
            <w:r>
              <w:rPr>
                <w:rFonts w:ascii="宋体" w:hAnsi="宋体" w:eastAsia="宋体" w:cs="宋体"/>
                <w:spacing w:val="-2"/>
                <w:sz w:val="20"/>
                <w:szCs w:val="20"/>
              </w:rPr>
              <w:t>36.1</w:t>
            </w:r>
          </w:p>
        </w:tc>
        <w:tc>
          <w:tcPr>
            <w:tcW w:w="2578" w:type="dxa"/>
            <w:vAlign w:val="top"/>
          </w:tcPr>
          <w:p>
            <w:pPr>
              <w:spacing w:before="137" w:line="184" w:lineRule="auto"/>
              <w:ind w:firstLine="35"/>
              <w:rPr>
                <w:rFonts w:ascii="宋体" w:hAnsi="宋体" w:eastAsia="宋体" w:cs="宋体"/>
                <w:sz w:val="20"/>
                <w:szCs w:val="20"/>
              </w:rPr>
            </w:pPr>
            <w:r>
              <w:rPr>
                <w:rFonts w:ascii="宋体" w:hAnsi="宋体" w:eastAsia="宋体" w:cs="宋体"/>
                <w:spacing w:val="-2"/>
                <w:sz w:val="20"/>
                <w:szCs w:val="20"/>
              </w:rPr>
              <w:t>2—3t/h青贮切碎机</w:t>
            </w:r>
          </w:p>
        </w:tc>
        <w:tc>
          <w:tcPr>
            <w:tcW w:w="5115" w:type="dxa"/>
            <w:vAlign w:val="top"/>
          </w:tcPr>
          <w:p>
            <w:pPr>
              <w:spacing w:before="137" w:line="184" w:lineRule="auto"/>
              <w:ind w:firstLine="38"/>
              <w:rPr>
                <w:rFonts w:ascii="宋体" w:hAnsi="宋体" w:eastAsia="宋体" w:cs="宋体"/>
                <w:sz w:val="20"/>
                <w:szCs w:val="20"/>
              </w:rPr>
            </w:pPr>
            <w:r>
              <w:rPr>
                <w:rFonts w:ascii="宋体" w:hAnsi="宋体" w:eastAsia="宋体" w:cs="宋体"/>
                <w:spacing w:val="-1"/>
                <w:sz w:val="20"/>
                <w:szCs w:val="20"/>
              </w:rPr>
              <w:t>2t/h≤生产率＜3t/h</w:t>
            </w:r>
          </w:p>
        </w:tc>
        <w:tc>
          <w:tcPr>
            <w:tcW w:w="962" w:type="dxa"/>
            <w:vAlign w:val="top"/>
          </w:tcPr>
          <w:p>
            <w:pPr>
              <w:spacing w:before="170" w:line="180" w:lineRule="auto"/>
              <w:ind w:firstLine="394"/>
              <w:rPr>
                <w:rFonts w:ascii="宋体" w:hAnsi="宋体" w:eastAsia="宋体" w:cs="宋体"/>
                <w:sz w:val="20"/>
                <w:szCs w:val="20"/>
              </w:rPr>
            </w:pPr>
            <w:r>
              <w:rPr>
                <w:rFonts w:ascii="宋体" w:hAnsi="宋体" w:eastAsia="宋体" w:cs="宋体"/>
                <w:spacing w:val="-3"/>
                <w:sz w:val="20"/>
                <w:szCs w:val="20"/>
              </w:rPr>
              <w:t>80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bottom w:val="single" w:color="000000" w:sz="2" w:space="0"/>
            </w:tcBorders>
            <w:vAlign w:val="top"/>
          </w:tcPr>
          <w:p>
            <w:pPr>
              <w:rPr>
                <w:rFonts w:ascii="宋体"/>
                <w:sz w:val="21"/>
              </w:rPr>
            </w:pPr>
          </w:p>
        </w:tc>
        <w:tc>
          <w:tcPr>
            <w:tcW w:w="671" w:type="dxa"/>
            <w:tcBorders>
              <w:top w:val="single" w:color="000000" w:sz="2" w:space="0"/>
            </w:tcBorders>
            <w:vAlign w:val="top"/>
          </w:tcPr>
          <w:p>
            <w:pPr>
              <w:spacing w:before="171" w:line="180" w:lineRule="auto"/>
              <w:ind w:firstLine="144"/>
              <w:rPr>
                <w:rFonts w:ascii="宋体" w:hAnsi="宋体" w:eastAsia="宋体" w:cs="宋体"/>
                <w:sz w:val="20"/>
                <w:szCs w:val="20"/>
              </w:rPr>
            </w:pPr>
            <w:r>
              <w:rPr>
                <w:rFonts w:ascii="宋体" w:hAnsi="宋体" w:eastAsia="宋体" w:cs="宋体"/>
                <w:spacing w:val="-2"/>
                <w:sz w:val="20"/>
                <w:szCs w:val="20"/>
              </w:rPr>
              <w:t>36.2</w:t>
            </w:r>
          </w:p>
        </w:tc>
        <w:tc>
          <w:tcPr>
            <w:tcW w:w="2578" w:type="dxa"/>
            <w:vAlign w:val="top"/>
          </w:tcPr>
          <w:p>
            <w:pPr>
              <w:spacing w:before="137" w:line="184" w:lineRule="auto"/>
              <w:ind w:firstLine="37"/>
              <w:rPr>
                <w:rFonts w:ascii="宋体" w:hAnsi="宋体" w:eastAsia="宋体" w:cs="宋体"/>
                <w:sz w:val="20"/>
                <w:szCs w:val="20"/>
              </w:rPr>
            </w:pPr>
            <w:r>
              <w:rPr>
                <w:rFonts w:ascii="宋体" w:hAnsi="宋体" w:eastAsia="宋体" w:cs="宋体"/>
                <w:spacing w:val="-2"/>
                <w:sz w:val="20"/>
                <w:szCs w:val="20"/>
              </w:rPr>
              <w:t>3—6t/h青贮切碎机</w:t>
            </w:r>
          </w:p>
        </w:tc>
        <w:tc>
          <w:tcPr>
            <w:tcW w:w="5115" w:type="dxa"/>
            <w:vAlign w:val="top"/>
          </w:tcPr>
          <w:p>
            <w:pPr>
              <w:spacing w:before="137" w:line="184" w:lineRule="auto"/>
              <w:ind w:firstLine="39"/>
              <w:rPr>
                <w:rFonts w:ascii="宋体" w:hAnsi="宋体" w:eastAsia="宋体" w:cs="宋体"/>
                <w:sz w:val="20"/>
                <w:szCs w:val="20"/>
              </w:rPr>
            </w:pPr>
            <w:r>
              <w:rPr>
                <w:rFonts w:ascii="宋体" w:hAnsi="宋体" w:eastAsia="宋体" w:cs="宋体"/>
                <w:spacing w:val="-1"/>
                <w:sz w:val="20"/>
                <w:szCs w:val="20"/>
              </w:rPr>
              <w:t>3t/h≤生产率＜6t/h</w:t>
            </w:r>
          </w:p>
        </w:tc>
        <w:tc>
          <w:tcPr>
            <w:tcW w:w="962" w:type="dxa"/>
            <w:vAlign w:val="top"/>
          </w:tcPr>
          <w:p>
            <w:pPr>
              <w:spacing w:before="171" w:line="180" w:lineRule="auto"/>
              <w:ind w:firstLine="347"/>
              <w:rPr>
                <w:rFonts w:ascii="宋体" w:hAnsi="宋体" w:eastAsia="宋体" w:cs="宋体"/>
                <w:sz w:val="20"/>
                <w:szCs w:val="20"/>
              </w:rPr>
            </w:pPr>
            <w:r>
              <w:rPr>
                <w:rFonts w:ascii="宋体" w:hAnsi="宋体" w:eastAsia="宋体" w:cs="宋体"/>
                <w:spacing w:val="-3"/>
                <w:sz w:val="20"/>
                <w:szCs w:val="20"/>
              </w:rPr>
              <w:t>300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tcBorders>
              <w:top w:val="single" w:color="000000" w:sz="2" w:space="0"/>
              <w:bottom w:val="single" w:color="000000" w:sz="2" w:space="0"/>
            </w:tcBorders>
            <w:vAlign w:val="top"/>
          </w:tcPr>
          <w:p>
            <w:pPr>
              <w:spacing w:before="78" w:line="228" w:lineRule="auto"/>
              <w:ind w:firstLine="35"/>
              <w:rPr>
                <w:rFonts w:ascii="宋体" w:hAnsi="宋体" w:eastAsia="宋体" w:cs="宋体"/>
                <w:sz w:val="20"/>
                <w:szCs w:val="20"/>
              </w:rPr>
            </w:pPr>
            <w:r>
              <w:rPr>
                <w:rFonts w:ascii="宋体" w:hAnsi="宋体" w:eastAsia="宋体" w:cs="宋体"/>
                <w:spacing w:val="-3"/>
                <w:sz w:val="20"/>
                <w:szCs w:val="20"/>
              </w:rPr>
              <w:t>37.揉丝</w:t>
            </w:r>
          </w:p>
          <w:p>
            <w:pPr>
              <w:spacing w:line="204" w:lineRule="auto"/>
              <w:ind w:firstLine="30"/>
              <w:rPr>
                <w:rFonts w:ascii="宋体" w:hAnsi="宋体" w:eastAsia="宋体" w:cs="宋体"/>
                <w:sz w:val="20"/>
                <w:szCs w:val="20"/>
              </w:rPr>
            </w:pPr>
            <w:r>
              <w:rPr>
                <w:rFonts w:ascii="宋体" w:hAnsi="宋体" w:eastAsia="宋体" w:cs="宋体"/>
                <w:sz w:val="20"/>
                <w:szCs w:val="20"/>
              </w:rPr>
              <w:t>机</w:t>
            </w:r>
          </w:p>
        </w:tc>
        <w:tc>
          <w:tcPr>
            <w:tcW w:w="671" w:type="dxa"/>
            <w:vAlign w:val="top"/>
          </w:tcPr>
          <w:p>
            <w:pPr>
              <w:spacing w:before="233" w:line="180" w:lineRule="auto"/>
              <w:ind w:firstLine="144"/>
              <w:rPr>
                <w:rFonts w:ascii="宋体" w:hAnsi="宋体" w:eastAsia="宋体" w:cs="宋体"/>
                <w:sz w:val="20"/>
                <w:szCs w:val="20"/>
              </w:rPr>
            </w:pPr>
            <w:r>
              <w:rPr>
                <w:rFonts w:ascii="宋体" w:hAnsi="宋体" w:eastAsia="宋体" w:cs="宋体"/>
                <w:spacing w:val="-2"/>
                <w:sz w:val="20"/>
                <w:szCs w:val="20"/>
              </w:rPr>
              <w:t>37.1</w:t>
            </w:r>
          </w:p>
        </w:tc>
        <w:tc>
          <w:tcPr>
            <w:tcW w:w="2578" w:type="dxa"/>
            <w:vAlign w:val="top"/>
          </w:tcPr>
          <w:p>
            <w:pPr>
              <w:spacing w:before="200" w:line="184" w:lineRule="auto"/>
              <w:ind w:firstLine="35"/>
              <w:rPr>
                <w:rFonts w:ascii="宋体" w:hAnsi="宋体" w:eastAsia="宋体" w:cs="宋体"/>
                <w:sz w:val="20"/>
                <w:szCs w:val="20"/>
              </w:rPr>
            </w:pPr>
            <w:r>
              <w:rPr>
                <w:rFonts w:ascii="宋体" w:hAnsi="宋体" w:eastAsia="宋体" w:cs="宋体"/>
                <w:spacing w:val="-2"/>
                <w:sz w:val="20"/>
                <w:szCs w:val="20"/>
              </w:rPr>
              <w:t>2—4t/h揉丝机</w:t>
            </w:r>
          </w:p>
        </w:tc>
        <w:tc>
          <w:tcPr>
            <w:tcW w:w="5115" w:type="dxa"/>
            <w:vAlign w:val="top"/>
          </w:tcPr>
          <w:p>
            <w:pPr>
              <w:spacing w:before="200" w:line="184" w:lineRule="auto"/>
              <w:ind w:firstLine="38"/>
              <w:rPr>
                <w:rFonts w:ascii="宋体" w:hAnsi="宋体" w:eastAsia="宋体" w:cs="宋体"/>
                <w:sz w:val="20"/>
                <w:szCs w:val="20"/>
              </w:rPr>
            </w:pPr>
            <w:r>
              <w:rPr>
                <w:rFonts w:ascii="宋体" w:hAnsi="宋体" w:eastAsia="宋体" w:cs="宋体"/>
                <w:spacing w:val="-1"/>
                <w:sz w:val="20"/>
                <w:szCs w:val="20"/>
              </w:rPr>
              <w:t>2t/h≤生产率（干秸秆</w:t>
            </w:r>
            <w:r>
              <w:rPr>
                <w:rFonts w:ascii="宋体" w:hAnsi="宋体" w:eastAsia="宋体" w:cs="宋体"/>
                <w:sz w:val="20"/>
                <w:szCs w:val="20"/>
              </w:rPr>
              <w:t>）＜</w:t>
            </w:r>
            <w:r>
              <w:rPr>
                <w:rFonts w:ascii="宋体" w:hAnsi="宋体" w:eastAsia="宋体" w:cs="宋体"/>
                <w:spacing w:val="-1"/>
                <w:sz w:val="20"/>
                <w:szCs w:val="20"/>
              </w:rPr>
              <w:t>4t/h</w:t>
            </w:r>
          </w:p>
        </w:tc>
        <w:tc>
          <w:tcPr>
            <w:tcW w:w="962" w:type="dxa"/>
            <w:vAlign w:val="top"/>
          </w:tcPr>
          <w:p>
            <w:pPr>
              <w:spacing w:before="234" w:line="180" w:lineRule="auto"/>
              <w:ind w:firstLine="342"/>
              <w:rPr>
                <w:rFonts w:ascii="宋体" w:hAnsi="宋体" w:eastAsia="宋体" w:cs="宋体"/>
                <w:sz w:val="20"/>
                <w:szCs w:val="20"/>
              </w:rPr>
            </w:pPr>
            <w:r>
              <w:rPr>
                <w:rFonts w:ascii="宋体" w:hAnsi="宋体" w:eastAsia="宋体" w:cs="宋体"/>
                <w:spacing w:val="-2"/>
                <w:sz w:val="20"/>
                <w:szCs w:val="20"/>
              </w:rPr>
              <w:t>430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restart"/>
            <w:tcBorders>
              <w:top w:val="single" w:color="000000" w:sz="2" w:space="0"/>
              <w:bottom w:val="nil"/>
            </w:tcBorders>
            <w:vAlign w:val="top"/>
          </w:tcPr>
          <w:p>
            <w:pPr>
              <w:spacing w:before="109" w:line="228" w:lineRule="auto"/>
              <w:ind w:left="30" w:right="96" w:firstLine="4"/>
              <w:rPr>
                <w:rFonts w:ascii="宋体" w:hAnsi="宋体" w:eastAsia="宋体" w:cs="宋体"/>
                <w:sz w:val="20"/>
                <w:szCs w:val="20"/>
              </w:rPr>
            </w:pPr>
            <w:r>
              <w:rPr>
                <w:rFonts w:ascii="宋体" w:hAnsi="宋体" w:eastAsia="宋体" w:cs="宋体"/>
                <w:spacing w:val="-3"/>
                <w:sz w:val="20"/>
                <w:szCs w:val="20"/>
              </w:rPr>
              <w:t>38.饲料</w:t>
            </w:r>
            <w:r>
              <w:rPr>
                <w:rFonts w:ascii="宋体" w:hAnsi="宋体" w:eastAsia="宋体" w:cs="宋体"/>
                <w:spacing w:val="1"/>
                <w:w w:val="101"/>
                <w:sz w:val="20"/>
                <w:szCs w:val="20"/>
              </w:rPr>
              <w:t xml:space="preserve">  </w:t>
            </w:r>
            <w:r>
              <w:rPr>
                <w:rFonts w:ascii="宋体" w:hAnsi="宋体" w:eastAsia="宋体" w:cs="宋体"/>
                <w:spacing w:val="-5"/>
                <w:sz w:val="20"/>
                <w:szCs w:val="20"/>
              </w:rPr>
              <w:t>（草）粉</w:t>
            </w:r>
            <w:r>
              <w:rPr>
                <w:rFonts w:ascii="宋体" w:hAnsi="宋体" w:eastAsia="宋体" w:cs="宋体"/>
                <w:spacing w:val="1"/>
                <w:sz w:val="20"/>
                <w:szCs w:val="20"/>
              </w:rPr>
              <w:t xml:space="preserve"> </w:t>
            </w:r>
            <w:r>
              <w:rPr>
                <w:rFonts w:ascii="宋体" w:hAnsi="宋体" w:eastAsia="宋体" w:cs="宋体"/>
                <w:spacing w:val="-3"/>
                <w:sz w:val="20"/>
                <w:szCs w:val="20"/>
              </w:rPr>
              <w:t>碎机</w:t>
            </w:r>
          </w:p>
        </w:tc>
        <w:tc>
          <w:tcPr>
            <w:tcW w:w="671" w:type="dxa"/>
            <w:tcBorders>
              <w:bottom w:val="single" w:color="000000" w:sz="2" w:space="0"/>
            </w:tcBorders>
            <w:vAlign w:val="top"/>
          </w:tcPr>
          <w:p>
            <w:pPr>
              <w:spacing w:before="172" w:line="180" w:lineRule="auto"/>
              <w:ind w:firstLine="144"/>
              <w:rPr>
                <w:rFonts w:ascii="宋体" w:hAnsi="宋体" w:eastAsia="宋体" w:cs="宋体"/>
                <w:sz w:val="20"/>
                <w:szCs w:val="20"/>
              </w:rPr>
            </w:pPr>
            <w:r>
              <w:rPr>
                <w:rFonts w:ascii="宋体" w:hAnsi="宋体" w:eastAsia="宋体" w:cs="宋体"/>
                <w:spacing w:val="-2"/>
                <w:sz w:val="20"/>
                <w:szCs w:val="20"/>
              </w:rPr>
              <w:t>38.1</w:t>
            </w:r>
          </w:p>
        </w:tc>
        <w:tc>
          <w:tcPr>
            <w:tcW w:w="2578" w:type="dxa"/>
            <w:vAlign w:val="top"/>
          </w:tcPr>
          <w:p>
            <w:pPr>
              <w:spacing w:before="139" w:line="184" w:lineRule="auto"/>
              <w:ind w:firstLine="32"/>
              <w:rPr>
                <w:rFonts w:ascii="宋体" w:hAnsi="宋体" w:eastAsia="宋体" w:cs="宋体"/>
                <w:sz w:val="20"/>
                <w:szCs w:val="20"/>
              </w:rPr>
            </w:pPr>
            <w:r>
              <w:rPr>
                <w:rFonts w:ascii="宋体" w:hAnsi="宋体" w:eastAsia="宋体" w:cs="宋体"/>
                <w:spacing w:val="-1"/>
                <w:sz w:val="20"/>
                <w:szCs w:val="20"/>
              </w:rPr>
              <w:t>400—550mm饲料粉碎机</w:t>
            </w:r>
          </w:p>
        </w:tc>
        <w:tc>
          <w:tcPr>
            <w:tcW w:w="5115" w:type="dxa"/>
            <w:vAlign w:val="top"/>
          </w:tcPr>
          <w:p>
            <w:pPr>
              <w:spacing w:before="139" w:line="184" w:lineRule="auto"/>
              <w:ind w:firstLine="34"/>
              <w:rPr>
                <w:rFonts w:ascii="宋体" w:hAnsi="宋体" w:eastAsia="宋体" w:cs="宋体"/>
                <w:sz w:val="20"/>
                <w:szCs w:val="20"/>
              </w:rPr>
            </w:pPr>
            <w:r>
              <w:rPr>
                <w:rFonts w:ascii="宋体" w:hAnsi="宋体" w:eastAsia="宋体" w:cs="宋体"/>
                <w:spacing w:val="-1"/>
                <w:sz w:val="20"/>
                <w:szCs w:val="20"/>
              </w:rPr>
              <w:t>400mm≤转子工作直径＜550mm</w:t>
            </w:r>
          </w:p>
        </w:tc>
        <w:tc>
          <w:tcPr>
            <w:tcW w:w="962" w:type="dxa"/>
            <w:vAlign w:val="top"/>
          </w:tcPr>
          <w:p>
            <w:pPr>
              <w:spacing w:before="173" w:line="180" w:lineRule="auto"/>
              <w:ind w:firstLine="347"/>
              <w:rPr>
                <w:rFonts w:ascii="宋体" w:hAnsi="宋体" w:eastAsia="宋体" w:cs="宋体"/>
                <w:sz w:val="20"/>
                <w:szCs w:val="20"/>
              </w:rPr>
            </w:pPr>
            <w:r>
              <w:rPr>
                <w:rFonts w:ascii="宋体" w:hAnsi="宋体" w:eastAsia="宋体" w:cs="宋体"/>
                <w:spacing w:val="-3"/>
                <w:sz w:val="20"/>
                <w:szCs w:val="20"/>
              </w:rPr>
              <w:t>500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bottom w:val="single" w:color="000000" w:sz="2" w:space="0"/>
            </w:tcBorders>
            <w:vAlign w:val="top"/>
          </w:tcPr>
          <w:p>
            <w:pPr>
              <w:rPr>
                <w:rFonts w:ascii="宋体"/>
                <w:sz w:val="21"/>
              </w:rPr>
            </w:pPr>
          </w:p>
        </w:tc>
        <w:tc>
          <w:tcPr>
            <w:tcW w:w="671" w:type="dxa"/>
            <w:tcBorders>
              <w:top w:val="single" w:color="000000" w:sz="2" w:space="0"/>
            </w:tcBorders>
            <w:vAlign w:val="top"/>
          </w:tcPr>
          <w:p>
            <w:pPr>
              <w:spacing w:before="173" w:line="180" w:lineRule="auto"/>
              <w:ind w:firstLine="144"/>
              <w:rPr>
                <w:rFonts w:ascii="宋体" w:hAnsi="宋体" w:eastAsia="宋体" w:cs="宋体"/>
                <w:sz w:val="20"/>
                <w:szCs w:val="20"/>
              </w:rPr>
            </w:pPr>
            <w:r>
              <w:rPr>
                <w:rFonts w:ascii="宋体" w:hAnsi="宋体" w:eastAsia="宋体" w:cs="宋体"/>
                <w:spacing w:val="-2"/>
                <w:sz w:val="20"/>
                <w:szCs w:val="20"/>
              </w:rPr>
              <w:t>38.2</w:t>
            </w:r>
          </w:p>
        </w:tc>
        <w:tc>
          <w:tcPr>
            <w:tcW w:w="2578" w:type="dxa"/>
            <w:vAlign w:val="top"/>
          </w:tcPr>
          <w:p>
            <w:pPr>
              <w:spacing w:before="140" w:line="184" w:lineRule="auto"/>
              <w:ind w:firstLine="37"/>
              <w:rPr>
                <w:rFonts w:ascii="宋体" w:hAnsi="宋体" w:eastAsia="宋体" w:cs="宋体"/>
                <w:sz w:val="20"/>
                <w:szCs w:val="20"/>
              </w:rPr>
            </w:pPr>
            <w:r>
              <w:rPr>
                <w:rFonts w:ascii="宋体" w:hAnsi="宋体" w:eastAsia="宋体" w:cs="宋体"/>
                <w:spacing w:val="-2"/>
                <w:sz w:val="20"/>
                <w:szCs w:val="20"/>
              </w:rPr>
              <w:t>550mm及以上饲料粉碎机</w:t>
            </w:r>
          </w:p>
        </w:tc>
        <w:tc>
          <w:tcPr>
            <w:tcW w:w="5115" w:type="dxa"/>
            <w:vAlign w:val="top"/>
          </w:tcPr>
          <w:p>
            <w:pPr>
              <w:spacing w:before="140" w:line="184" w:lineRule="auto"/>
              <w:ind w:firstLine="36"/>
              <w:rPr>
                <w:rFonts w:ascii="宋体" w:hAnsi="宋体" w:eastAsia="宋体" w:cs="宋体"/>
                <w:sz w:val="20"/>
                <w:szCs w:val="20"/>
              </w:rPr>
            </w:pPr>
            <w:r>
              <w:rPr>
                <w:rFonts w:ascii="宋体" w:hAnsi="宋体" w:eastAsia="宋体" w:cs="宋体"/>
                <w:spacing w:val="-2"/>
                <w:sz w:val="20"/>
                <w:szCs w:val="20"/>
              </w:rPr>
              <w:t>转子工作直径≥550mm</w:t>
            </w:r>
          </w:p>
        </w:tc>
        <w:tc>
          <w:tcPr>
            <w:tcW w:w="962" w:type="dxa"/>
            <w:vAlign w:val="top"/>
          </w:tcPr>
          <w:p>
            <w:pPr>
              <w:spacing w:before="173" w:line="180" w:lineRule="auto"/>
              <w:ind w:firstLine="344"/>
              <w:rPr>
                <w:rFonts w:ascii="宋体" w:hAnsi="宋体" w:eastAsia="宋体" w:cs="宋体"/>
                <w:sz w:val="20"/>
                <w:szCs w:val="20"/>
              </w:rPr>
            </w:pPr>
            <w:r>
              <w:rPr>
                <w:rFonts w:ascii="宋体" w:hAnsi="宋体" w:eastAsia="宋体" w:cs="宋体"/>
                <w:spacing w:val="-2"/>
                <w:sz w:val="20"/>
                <w:szCs w:val="20"/>
              </w:rPr>
              <w:t>900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tcBorders>
              <w:top w:val="single" w:color="000000" w:sz="2" w:space="0"/>
              <w:bottom w:val="single" w:color="000000" w:sz="2" w:space="0"/>
            </w:tcBorders>
            <w:vAlign w:val="top"/>
          </w:tcPr>
          <w:p>
            <w:pPr>
              <w:spacing w:before="65" w:line="213" w:lineRule="auto"/>
              <w:ind w:left="30" w:right="87" w:firstLine="4"/>
              <w:rPr>
                <w:rFonts w:ascii="宋体" w:hAnsi="宋体" w:eastAsia="宋体" w:cs="宋体"/>
                <w:sz w:val="20"/>
                <w:szCs w:val="20"/>
              </w:rPr>
            </w:pPr>
            <w:r>
              <w:rPr>
                <w:rFonts w:ascii="宋体" w:hAnsi="宋体" w:eastAsia="宋体" w:cs="宋体"/>
                <w:spacing w:val="-3"/>
                <w:sz w:val="20"/>
                <w:szCs w:val="20"/>
              </w:rPr>
              <w:t>39.颗粒</w:t>
            </w:r>
            <w:r>
              <w:rPr>
                <w:rFonts w:ascii="宋体" w:hAnsi="宋体" w:eastAsia="宋体" w:cs="宋体"/>
                <w:spacing w:val="1"/>
                <w:w w:val="101"/>
                <w:sz w:val="20"/>
                <w:szCs w:val="20"/>
              </w:rPr>
              <w:t xml:space="preserve">  </w:t>
            </w:r>
            <w:r>
              <w:rPr>
                <w:rFonts w:ascii="宋体" w:hAnsi="宋体" w:eastAsia="宋体" w:cs="宋体"/>
                <w:spacing w:val="-3"/>
                <w:sz w:val="20"/>
                <w:szCs w:val="20"/>
              </w:rPr>
              <w:t>饲料压制</w:t>
            </w:r>
            <w:r>
              <w:rPr>
                <w:rFonts w:ascii="宋体" w:hAnsi="宋体" w:eastAsia="宋体" w:cs="宋体"/>
                <w:spacing w:val="1"/>
                <w:sz w:val="20"/>
                <w:szCs w:val="20"/>
              </w:rPr>
              <w:t xml:space="preserve"> </w:t>
            </w:r>
            <w:r>
              <w:rPr>
                <w:rFonts w:ascii="宋体" w:hAnsi="宋体" w:eastAsia="宋体" w:cs="宋体"/>
                <w:sz w:val="20"/>
                <w:szCs w:val="20"/>
              </w:rPr>
              <w:t>机</w:t>
            </w:r>
          </w:p>
        </w:tc>
        <w:tc>
          <w:tcPr>
            <w:tcW w:w="671" w:type="dxa"/>
            <w:vAlign w:val="top"/>
          </w:tcPr>
          <w:p>
            <w:pPr>
              <w:spacing w:line="245" w:lineRule="auto"/>
              <w:rPr>
                <w:rFonts w:ascii="宋体"/>
                <w:sz w:val="21"/>
              </w:rPr>
            </w:pPr>
          </w:p>
          <w:p>
            <w:pPr>
              <w:spacing w:before="65" w:line="180" w:lineRule="auto"/>
              <w:ind w:firstLine="144"/>
              <w:rPr>
                <w:rFonts w:ascii="宋体" w:hAnsi="宋体" w:eastAsia="宋体" w:cs="宋体"/>
                <w:sz w:val="20"/>
                <w:szCs w:val="20"/>
              </w:rPr>
            </w:pPr>
            <w:r>
              <w:rPr>
                <w:rFonts w:ascii="宋体" w:hAnsi="宋体" w:eastAsia="宋体" w:cs="宋体"/>
                <w:spacing w:val="-2"/>
                <w:sz w:val="20"/>
                <w:szCs w:val="20"/>
              </w:rPr>
              <w:t>39.1</w:t>
            </w:r>
          </w:p>
        </w:tc>
        <w:tc>
          <w:tcPr>
            <w:tcW w:w="2578" w:type="dxa"/>
            <w:vAlign w:val="top"/>
          </w:tcPr>
          <w:p>
            <w:pPr>
              <w:spacing w:before="311" w:line="184" w:lineRule="auto"/>
              <w:ind w:firstLine="32"/>
              <w:rPr>
                <w:rFonts w:ascii="宋体" w:hAnsi="宋体" w:eastAsia="宋体" w:cs="宋体"/>
                <w:sz w:val="20"/>
                <w:szCs w:val="20"/>
              </w:rPr>
            </w:pPr>
            <w:r>
              <w:rPr>
                <w:rFonts w:ascii="宋体" w:hAnsi="宋体" w:eastAsia="宋体" w:cs="宋体"/>
                <w:spacing w:val="-2"/>
                <w:sz w:val="20"/>
                <w:szCs w:val="20"/>
              </w:rPr>
              <w:t>平模颗粒饲料压制机</w:t>
            </w:r>
          </w:p>
        </w:tc>
        <w:tc>
          <w:tcPr>
            <w:tcW w:w="5115" w:type="dxa"/>
            <w:vAlign w:val="top"/>
          </w:tcPr>
          <w:p>
            <w:pPr>
              <w:spacing w:before="311" w:line="184" w:lineRule="auto"/>
              <w:ind w:firstLine="34"/>
              <w:rPr>
                <w:rFonts w:ascii="宋体" w:hAnsi="宋体" w:eastAsia="宋体" w:cs="宋体"/>
                <w:sz w:val="20"/>
                <w:szCs w:val="20"/>
              </w:rPr>
            </w:pPr>
            <w:r>
              <w:rPr>
                <w:rFonts w:ascii="宋体" w:hAnsi="宋体" w:eastAsia="宋体" w:cs="宋体"/>
                <w:spacing w:val="-1"/>
                <w:sz w:val="20"/>
                <w:szCs w:val="20"/>
              </w:rPr>
              <w:t>平模直径≥200mm</w:t>
            </w:r>
          </w:p>
        </w:tc>
        <w:tc>
          <w:tcPr>
            <w:tcW w:w="962" w:type="dxa"/>
            <w:vAlign w:val="top"/>
          </w:tcPr>
          <w:p>
            <w:pPr>
              <w:spacing w:line="245" w:lineRule="auto"/>
              <w:rPr>
                <w:rFonts w:ascii="宋体"/>
                <w:sz w:val="21"/>
              </w:rPr>
            </w:pPr>
          </w:p>
          <w:p>
            <w:pPr>
              <w:spacing w:before="66" w:line="180" w:lineRule="auto"/>
              <w:ind w:firstLine="344"/>
              <w:rPr>
                <w:rFonts w:ascii="宋体" w:hAnsi="宋体" w:eastAsia="宋体" w:cs="宋体"/>
                <w:sz w:val="20"/>
                <w:szCs w:val="20"/>
              </w:rPr>
            </w:pPr>
            <w:r>
              <w:rPr>
                <w:rFonts w:ascii="宋体" w:hAnsi="宋体" w:eastAsia="宋体" w:cs="宋体"/>
                <w:spacing w:val="-2"/>
                <w:sz w:val="20"/>
                <w:szCs w:val="20"/>
              </w:rPr>
              <w:t>800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restart"/>
            <w:tcBorders>
              <w:top w:val="single" w:color="000000" w:sz="2" w:space="0"/>
              <w:bottom w:val="nil"/>
            </w:tcBorders>
            <w:vAlign w:val="top"/>
          </w:tcPr>
          <w:p>
            <w:pPr>
              <w:spacing w:before="238" w:line="228" w:lineRule="auto"/>
              <w:ind w:firstLine="30"/>
              <w:rPr>
                <w:rFonts w:ascii="宋体" w:hAnsi="宋体" w:eastAsia="宋体" w:cs="宋体"/>
                <w:sz w:val="20"/>
                <w:szCs w:val="20"/>
              </w:rPr>
            </w:pPr>
            <w:r>
              <w:rPr>
                <w:rFonts w:ascii="宋体" w:hAnsi="宋体" w:eastAsia="宋体" w:cs="宋体"/>
                <w:spacing w:val="-2"/>
                <w:sz w:val="20"/>
                <w:szCs w:val="20"/>
              </w:rPr>
              <w:t>40.饲料</w:t>
            </w:r>
          </w:p>
          <w:p>
            <w:pPr>
              <w:spacing w:line="204" w:lineRule="auto"/>
              <w:ind w:firstLine="31"/>
              <w:rPr>
                <w:rFonts w:ascii="宋体" w:hAnsi="宋体" w:eastAsia="宋体" w:cs="宋体"/>
                <w:sz w:val="20"/>
                <w:szCs w:val="20"/>
              </w:rPr>
            </w:pPr>
            <w:r>
              <w:rPr>
                <w:rFonts w:ascii="宋体" w:hAnsi="宋体" w:eastAsia="宋体" w:cs="宋体"/>
                <w:spacing w:val="-3"/>
                <w:sz w:val="20"/>
                <w:szCs w:val="20"/>
              </w:rPr>
              <w:t>制备(搅</w:t>
            </w:r>
          </w:p>
          <w:p>
            <w:pPr>
              <w:spacing w:before="25" w:line="184" w:lineRule="auto"/>
              <w:ind w:firstLine="32"/>
              <w:rPr>
                <w:rFonts w:ascii="宋体" w:hAnsi="宋体" w:eastAsia="宋体" w:cs="宋体"/>
                <w:sz w:val="20"/>
                <w:szCs w:val="20"/>
              </w:rPr>
            </w:pPr>
            <w:r>
              <w:rPr>
                <w:rFonts w:ascii="宋体" w:hAnsi="宋体" w:eastAsia="宋体" w:cs="宋体"/>
                <w:spacing w:val="-4"/>
                <w:sz w:val="20"/>
                <w:szCs w:val="20"/>
              </w:rPr>
              <w:t>拌)机</w:t>
            </w:r>
          </w:p>
        </w:tc>
        <w:tc>
          <w:tcPr>
            <w:tcW w:w="671" w:type="dxa"/>
            <w:tcBorders>
              <w:bottom w:val="single" w:color="000000" w:sz="2" w:space="0"/>
            </w:tcBorders>
            <w:vAlign w:val="top"/>
          </w:tcPr>
          <w:p>
            <w:pPr>
              <w:spacing w:before="237" w:line="180" w:lineRule="auto"/>
              <w:ind w:firstLine="139"/>
              <w:rPr>
                <w:rFonts w:ascii="宋体" w:hAnsi="宋体" w:eastAsia="宋体" w:cs="宋体"/>
                <w:sz w:val="20"/>
                <w:szCs w:val="20"/>
              </w:rPr>
            </w:pPr>
            <w:r>
              <w:rPr>
                <w:rFonts w:ascii="宋体" w:hAnsi="宋体" w:eastAsia="宋体" w:cs="宋体"/>
                <w:spacing w:val="-1"/>
                <w:sz w:val="20"/>
                <w:szCs w:val="20"/>
              </w:rPr>
              <w:t>40.1</w:t>
            </w:r>
          </w:p>
        </w:tc>
        <w:tc>
          <w:tcPr>
            <w:tcW w:w="2578" w:type="dxa"/>
            <w:vAlign w:val="top"/>
          </w:tcPr>
          <w:p>
            <w:pPr>
              <w:spacing w:before="82" w:line="206" w:lineRule="auto"/>
              <w:ind w:left="32" w:right="143"/>
              <w:rPr>
                <w:rFonts w:ascii="宋体" w:hAnsi="宋体" w:eastAsia="宋体" w:cs="宋体"/>
                <w:sz w:val="20"/>
                <w:szCs w:val="20"/>
              </w:rPr>
            </w:pPr>
            <w:r>
              <w:rPr>
                <w:rFonts w:ascii="宋体" w:hAnsi="宋体" w:eastAsia="宋体" w:cs="宋体"/>
                <w:spacing w:val="-1"/>
                <w:sz w:val="20"/>
                <w:szCs w:val="20"/>
              </w:rPr>
              <w:t>4—9m³饲料全混合日粮制备</w:t>
            </w:r>
            <w:r>
              <w:rPr>
                <w:rFonts w:ascii="宋体" w:hAnsi="宋体" w:eastAsia="宋体" w:cs="宋体"/>
                <w:spacing w:val="1"/>
                <w:sz w:val="20"/>
                <w:szCs w:val="20"/>
              </w:rPr>
              <w:t xml:space="preserve"> </w:t>
            </w:r>
            <w:r>
              <w:rPr>
                <w:rFonts w:ascii="宋体" w:hAnsi="宋体" w:eastAsia="宋体" w:cs="宋体"/>
                <w:sz w:val="20"/>
                <w:szCs w:val="20"/>
              </w:rPr>
              <w:t>机</w:t>
            </w:r>
          </w:p>
        </w:tc>
        <w:tc>
          <w:tcPr>
            <w:tcW w:w="5115" w:type="dxa"/>
            <w:vAlign w:val="top"/>
          </w:tcPr>
          <w:p>
            <w:pPr>
              <w:spacing w:before="204" w:line="184" w:lineRule="auto"/>
              <w:ind w:firstLine="34"/>
              <w:rPr>
                <w:rFonts w:ascii="宋体" w:hAnsi="宋体" w:eastAsia="宋体" w:cs="宋体"/>
                <w:sz w:val="20"/>
                <w:szCs w:val="20"/>
              </w:rPr>
            </w:pPr>
            <w:r>
              <w:rPr>
                <w:rFonts w:ascii="宋体" w:hAnsi="宋体" w:eastAsia="宋体" w:cs="宋体"/>
                <w:spacing w:val="-1"/>
                <w:sz w:val="20"/>
                <w:szCs w:val="20"/>
              </w:rPr>
              <w:t>4m³≤搅拌室容积＜9m³</w:t>
            </w:r>
          </w:p>
        </w:tc>
        <w:tc>
          <w:tcPr>
            <w:tcW w:w="962" w:type="dxa"/>
            <w:vAlign w:val="top"/>
          </w:tcPr>
          <w:p>
            <w:pPr>
              <w:spacing w:before="237" w:line="180" w:lineRule="auto"/>
              <w:ind w:firstLine="257"/>
              <w:rPr>
                <w:rFonts w:ascii="宋体" w:hAnsi="宋体" w:eastAsia="宋体" w:cs="宋体"/>
                <w:sz w:val="20"/>
                <w:szCs w:val="20"/>
              </w:rPr>
            </w:pPr>
            <w:r>
              <w:rPr>
                <w:rFonts w:ascii="宋体" w:hAnsi="宋体" w:eastAsia="宋体" w:cs="宋体"/>
                <w:spacing w:val="-4"/>
                <w:sz w:val="20"/>
                <w:szCs w:val="20"/>
              </w:rPr>
              <w:t>10200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82" w:type="dxa"/>
            <w:vMerge w:val="continue"/>
            <w:tcBorders>
              <w:top w:val="nil"/>
              <w:right w:val="single" w:color="000000" w:sz="2" w:space="0"/>
            </w:tcBorders>
            <w:vAlign w:val="top"/>
          </w:tcPr>
          <w:p>
            <w:pPr>
              <w:rPr>
                <w:rFonts w:ascii="宋体"/>
                <w:sz w:val="21"/>
              </w:rPr>
            </w:pPr>
          </w:p>
        </w:tc>
        <w:tc>
          <w:tcPr>
            <w:tcW w:w="961" w:type="dxa"/>
            <w:vMerge w:val="continue"/>
            <w:tcBorders>
              <w:top w:val="nil"/>
              <w:left w:val="single" w:color="000000" w:sz="2" w:space="0"/>
              <w:right w:val="single" w:color="000000" w:sz="2" w:space="0"/>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before="239" w:line="180" w:lineRule="auto"/>
              <w:ind w:firstLine="139"/>
              <w:rPr>
                <w:rFonts w:ascii="宋体" w:hAnsi="宋体" w:eastAsia="宋体" w:cs="宋体"/>
                <w:sz w:val="20"/>
                <w:szCs w:val="20"/>
              </w:rPr>
            </w:pPr>
            <w:r>
              <w:rPr>
                <w:rFonts w:ascii="宋体" w:hAnsi="宋体" w:eastAsia="宋体" w:cs="宋体"/>
                <w:spacing w:val="-1"/>
                <w:sz w:val="20"/>
                <w:szCs w:val="20"/>
              </w:rPr>
              <w:t>40.2</w:t>
            </w:r>
          </w:p>
        </w:tc>
        <w:tc>
          <w:tcPr>
            <w:tcW w:w="2578" w:type="dxa"/>
            <w:vAlign w:val="top"/>
          </w:tcPr>
          <w:p>
            <w:pPr>
              <w:spacing w:before="83" w:line="206" w:lineRule="auto"/>
              <w:ind w:left="32" w:right="42" w:firstLine="1"/>
              <w:rPr>
                <w:rFonts w:ascii="宋体" w:hAnsi="宋体" w:eastAsia="宋体" w:cs="宋体"/>
                <w:sz w:val="20"/>
                <w:szCs w:val="20"/>
              </w:rPr>
            </w:pPr>
            <w:r>
              <w:rPr>
                <w:rFonts w:ascii="宋体" w:hAnsi="宋体" w:eastAsia="宋体" w:cs="宋体"/>
                <w:spacing w:val="-1"/>
                <w:sz w:val="20"/>
                <w:szCs w:val="20"/>
              </w:rPr>
              <w:t>9—12m³饲料全混合日粮制备</w:t>
            </w:r>
            <w:r>
              <w:rPr>
                <w:rFonts w:ascii="宋体" w:hAnsi="宋体" w:eastAsia="宋体" w:cs="宋体"/>
                <w:spacing w:val="1"/>
                <w:sz w:val="20"/>
                <w:szCs w:val="20"/>
              </w:rPr>
              <w:t xml:space="preserve"> </w:t>
            </w:r>
            <w:r>
              <w:rPr>
                <w:rFonts w:ascii="宋体" w:hAnsi="宋体" w:eastAsia="宋体" w:cs="宋体"/>
                <w:sz w:val="20"/>
                <w:szCs w:val="20"/>
              </w:rPr>
              <w:t>机</w:t>
            </w:r>
          </w:p>
        </w:tc>
        <w:tc>
          <w:tcPr>
            <w:tcW w:w="5115" w:type="dxa"/>
            <w:vAlign w:val="top"/>
          </w:tcPr>
          <w:p>
            <w:pPr>
              <w:spacing w:before="205" w:line="184" w:lineRule="auto"/>
              <w:ind w:firstLine="36"/>
              <w:rPr>
                <w:rFonts w:ascii="宋体" w:hAnsi="宋体" w:eastAsia="宋体" w:cs="宋体"/>
                <w:sz w:val="20"/>
                <w:szCs w:val="20"/>
              </w:rPr>
            </w:pPr>
            <w:r>
              <w:rPr>
                <w:rFonts w:ascii="宋体" w:hAnsi="宋体" w:eastAsia="宋体" w:cs="宋体"/>
                <w:spacing w:val="-1"/>
                <w:sz w:val="20"/>
                <w:szCs w:val="20"/>
              </w:rPr>
              <w:t>9m³≤搅拌室容积＜12m³</w:t>
            </w:r>
          </w:p>
        </w:tc>
        <w:tc>
          <w:tcPr>
            <w:tcW w:w="962" w:type="dxa"/>
            <w:vAlign w:val="top"/>
          </w:tcPr>
          <w:p>
            <w:pPr>
              <w:spacing w:before="237" w:line="180" w:lineRule="auto"/>
              <w:ind w:firstLine="257"/>
              <w:rPr>
                <w:rFonts w:ascii="宋体" w:hAnsi="宋体" w:eastAsia="宋体" w:cs="宋体"/>
                <w:sz w:val="20"/>
                <w:szCs w:val="20"/>
              </w:rPr>
            </w:pPr>
            <w:r>
              <w:rPr>
                <w:rFonts w:ascii="宋体" w:hAnsi="宋体" w:eastAsia="宋体" w:cs="宋体"/>
                <w:spacing w:val="-4"/>
                <w:sz w:val="20"/>
                <w:szCs w:val="20"/>
              </w:rPr>
              <w:t>12900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82" w:type="dxa"/>
            <w:vAlign w:val="top"/>
          </w:tcPr>
          <w:p>
            <w:pPr>
              <w:spacing w:before="243" w:line="228" w:lineRule="auto"/>
              <w:ind w:left="38" w:right="138" w:firstLine="4"/>
              <w:rPr>
                <w:rFonts w:ascii="宋体" w:hAnsi="宋体" w:eastAsia="宋体" w:cs="宋体"/>
                <w:sz w:val="20"/>
                <w:szCs w:val="20"/>
              </w:rPr>
            </w:pPr>
            <w:r>
              <w:rPr>
                <w:rFonts w:ascii="宋体" w:hAnsi="宋体" w:eastAsia="宋体" w:cs="宋体"/>
                <w:spacing w:val="-5"/>
                <w:sz w:val="20"/>
                <w:szCs w:val="20"/>
              </w:rPr>
              <w:t>九、水</w:t>
            </w:r>
            <w:r>
              <w:rPr>
                <w:rFonts w:ascii="宋体" w:hAnsi="宋体" w:eastAsia="宋体" w:cs="宋体"/>
                <w:sz w:val="20"/>
                <w:szCs w:val="20"/>
              </w:rPr>
              <w:t xml:space="preserve"> </w:t>
            </w:r>
            <w:r>
              <w:rPr>
                <w:rFonts w:ascii="宋体" w:hAnsi="宋体" w:eastAsia="宋体" w:cs="宋体"/>
                <w:spacing w:val="-4"/>
                <w:sz w:val="20"/>
                <w:szCs w:val="20"/>
              </w:rPr>
              <w:t>产机械</w:t>
            </w:r>
          </w:p>
        </w:tc>
        <w:tc>
          <w:tcPr>
            <w:tcW w:w="961" w:type="dxa"/>
            <w:vAlign w:val="top"/>
          </w:tcPr>
          <w:p>
            <w:pPr>
              <w:spacing w:before="121" w:line="228" w:lineRule="auto"/>
              <w:ind w:left="29" w:right="127" w:firstLine="5"/>
              <w:rPr>
                <w:rFonts w:ascii="宋体" w:hAnsi="宋体" w:eastAsia="宋体" w:cs="宋体"/>
                <w:sz w:val="20"/>
                <w:szCs w:val="20"/>
              </w:rPr>
            </w:pPr>
            <w:r>
              <w:rPr>
                <w:rFonts w:ascii="宋体" w:hAnsi="宋体" w:eastAsia="宋体" w:cs="宋体"/>
                <w:spacing w:val="-8"/>
                <w:sz w:val="20"/>
                <w:szCs w:val="20"/>
              </w:rPr>
              <w:t>（二十）</w:t>
            </w:r>
            <w:r>
              <w:rPr>
                <w:rFonts w:ascii="宋体" w:hAnsi="宋体" w:eastAsia="宋体" w:cs="宋体"/>
                <w:spacing w:val="3"/>
                <w:sz w:val="20"/>
                <w:szCs w:val="20"/>
              </w:rPr>
              <w:t xml:space="preserve"> </w:t>
            </w:r>
            <w:r>
              <w:rPr>
                <w:rFonts w:ascii="宋体" w:hAnsi="宋体" w:eastAsia="宋体" w:cs="宋体"/>
                <w:spacing w:val="-3"/>
                <w:sz w:val="20"/>
                <w:szCs w:val="20"/>
              </w:rPr>
              <w:t>水产养殖</w:t>
            </w:r>
            <w:r>
              <w:rPr>
                <w:rFonts w:ascii="宋体" w:hAnsi="宋体" w:eastAsia="宋体" w:cs="宋体"/>
                <w:spacing w:val="1"/>
                <w:sz w:val="20"/>
                <w:szCs w:val="20"/>
              </w:rPr>
              <w:t xml:space="preserve"> </w:t>
            </w:r>
            <w:r>
              <w:rPr>
                <w:rFonts w:ascii="宋体" w:hAnsi="宋体" w:eastAsia="宋体" w:cs="宋体"/>
                <w:spacing w:val="-3"/>
                <w:sz w:val="20"/>
                <w:szCs w:val="20"/>
              </w:rPr>
              <w:t>机械</w:t>
            </w:r>
          </w:p>
        </w:tc>
        <w:tc>
          <w:tcPr>
            <w:tcW w:w="923" w:type="dxa"/>
            <w:vAlign w:val="top"/>
          </w:tcPr>
          <w:p>
            <w:pPr>
              <w:spacing w:before="243" w:line="228" w:lineRule="auto"/>
              <w:ind w:firstLine="30"/>
              <w:rPr>
                <w:rFonts w:ascii="宋体" w:hAnsi="宋体" w:eastAsia="宋体" w:cs="宋体"/>
                <w:sz w:val="20"/>
                <w:szCs w:val="20"/>
              </w:rPr>
            </w:pPr>
            <w:r>
              <w:rPr>
                <w:rFonts w:ascii="宋体" w:hAnsi="宋体" w:eastAsia="宋体" w:cs="宋体"/>
                <w:spacing w:val="-2"/>
                <w:sz w:val="20"/>
                <w:szCs w:val="20"/>
              </w:rPr>
              <w:t>41.增氧</w:t>
            </w:r>
          </w:p>
          <w:p>
            <w:pPr>
              <w:spacing w:line="204" w:lineRule="auto"/>
              <w:ind w:firstLine="30"/>
              <w:rPr>
                <w:rFonts w:ascii="宋体" w:hAnsi="宋体" w:eastAsia="宋体" w:cs="宋体"/>
                <w:sz w:val="20"/>
                <w:szCs w:val="20"/>
              </w:rPr>
            </w:pPr>
            <w:r>
              <w:rPr>
                <w:rFonts w:ascii="宋体" w:hAnsi="宋体" w:eastAsia="宋体" w:cs="宋体"/>
                <w:sz w:val="20"/>
                <w:szCs w:val="20"/>
              </w:rPr>
              <w:t>机</w:t>
            </w:r>
          </w:p>
        </w:tc>
        <w:tc>
          <w:tcPr>
            <w:tcW w:w="671" w:type="dxa"/>
            <w:vAlign w:val="top"/>
          </w:tcPr>
          <w:p>
            <w:pPr>
              <w:spacing w:line="294" w:lineRule="auto"/>
              <w:rPr>
                <w:rFonts w:ascii="宋体"/>
                <w:sz w:val="21"/>
              </w:rPr>
            </w:pPr>
          </w:p>
          <w:p>
            <w:pPr>
              <w:spacing w:before="65" w:line="180" w:lineRule="auto"/>
              <w:ind w:firstLine="139"/>
              <w:rPr>
                <w:rFonts w:ascii="宋体" w:hAnsi="宋体" w:eastAsia="宋体" w:cs="宋体"/>
                <w:sz w:val="20"/>
                <w:szCs w:val="20"/>
              </w:rPr>
            </w:pPr>
            <w:r>
              <w:rPr>
                <w:rFonts w:ascii="宋体" w:hAnsi="宋体" w:eastAsia="宋体" w:cs="宋体"/>
                <w:spacing w:val="-1"/>
                <w:sz w:val="20"/>
                <w:szCs w:val="20"/>
              </w:rPr>
              <w:t>41.1</w:t>
            </w:r>
          </w:p>
        </w:tc>
        <w:tc>
          <w:tcPr>
            <w:tcW w:w="2578" w:type="dxa"/>
            <w:vAlign w:val="top"/>
          </w:tcPr>
          <w:p>
            <w:pPr>
              <w:spacing w:line="265" w:lineRule="auto"/>
              <w:rPr>
                <w:rFonts w:ascii="宋体"/>
                <w:sz w:val="21"/>
              </w:rPr>
            </w:pPr>
          </w:p>
          <w:p>
            <w:pPr>
              <w:spacing w:before="66" w:line="184" w:lineRule="auto"/>
              <w:ind w:firstLine="33"/>
              <w:rPr>
                <w:rFonts w:ascii="宋体" w:hAnsi="宋体" w:eastAsia="宋体" w:cs="宋体"/>
                <w:sz w:val="20"/>
                <w:szCs w:val="20"/>
              </w:rPr>
            </w:pPr>
            <w:r>
              <w:rPr>
                <w:rFonts w:ascii="宋体" w:hAnsi="宋体" w:eastAsia="宋体" w:cs="宋体"/>
                <w:spacing w:val="-2"/>
                <w:sz w:val="20"/>
                <w:szCs w:val="20"/>
              </w:rPr>
              <w:t>微孔曝气式增氧机</w:t>
            </w:r>
          </w:p>
        </w:tc>
        <w:tc>
          <w:tcPr>
            <w:tcW w:w="5115" w:type="dxa"/>
            <w:vAlign w:val="top"/>
          </w:tcPr>
          <w:p>
            <w:pPr>
              <w:spacing w:line="265" w:lineRule="auto"/>
              <w:rPr>
                <w:rFonts w:ascii="宋体"/>
                <w:sz w:val="21"/>
              </w:rPr>
            </w:pPr>
          </w:p>
          <w:p>
            <w:pPr>
              <w:spacing w:before="66" w:line="184" w:lineRule="auto"/>
              <w:ind w:firstLine="44"/>
              <w:rPr>
                <w:rFonts w:ascii="宋体" w:hAnsi="宋体" w:eastAsia="宋体" w:cs="宋体"/>
                <w:sz w:val="20"/>
                <w:szCs w:val="20"/>
              </w:rPr>
            </w:pPr>
            <w:r>
              <w:rPr>
                <w:rFonts w:ascii="宋体" w:hAnsi="宋体" w:eastAsia="宋体" w:cs="宋体"/>
                <w:spacing w:val="-2"/>
                <w:sz w:val="20"/>
                <w:szCs w:val="20"/>
              </w:rPr>
              <w:t>曝气式增氧机；功率≥1kW</w:t>
            </w:r>
          </w:p>
        </w:tc>
        <w:tc>
          <w:tcPr>
            <w:tcW w:w="962" w:type="dxa"/>
            <w:vAlign w:val="top"/>
          </w:tcPr>
          <w:p>
            <w:pPr>
              <w:spacing w:line="295" w:lineRule="auto"/>
              <w:rPr>
                <w:rFonts w:ascii="宋体"/>
                <w:sz w:val="21"/>
              </w:rPr>
            </w:pPr>
          </w:p>
          <w:p>
            <w:pPr>
              <w:spacing w:before="65" w:line="180" w:lineRule="auto"/>
              <w:ind w:firstLine="344"/>
              <w:rPr>
                <w:rFonts w:ascii="宋体" w:hAnsi="宋体" w:eastAsia="宋体" w:cs="宋体"/>
                <w:sz w:val="20"/>
                <w:szCs w:val="20"/>
              </w:rPr>
            </w:pPr>
            <w:r>
              <w:rPr>
                <w:rFonts w:ascii="宋体" w:hAnsi="宋体" w:eastAsia="宋体" w:cs="宋体"/>
                <w:spacing w:val="-2"/>
                <w:sz w:val="20"/>
                <w:szCs w:val="20"/>
              </w:rPr>
              <w:t>800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782" w:type="dxa"/>
            <w:vMerge w:val="restart"/>
            <w:tcBorders>
              <w:bottom w:val="nil"/>
            </w:tcBorders>
            <w:vAlign w:val="top"/>
          </w:tcPr>
          <w:p>
            <w:pPr>
              <w:spacing w:line="284" w:lineRule="auto"/>
              <w:rPr>
                <w:rFonts w:ascii="宋体"/>
                <w:sz w:val="21"/>
              </w:rPr>
            </w:pPr>
          </w:p>
          <w:p>
            <w:pPr>
              <w:spacing w:line="285" w:lineRule="auto"/>
              <w:rPr>
                <w:rFonts w:ascii="宋体"/>
                <w:sz w:val="21"/>
              </w:rPr>
            </w:pPr>
          </w:p>
          <w:p>
            <w:pPr>
              <w:spacing w:before="65" w:line="228" w:lineRule="auto"/>
              <w:ind w:left="96" w:right="83" w:hanging="2"/>
              <w:rPr>
                <w:rFonts w:ascii="宋体" w:hAnsi="宋体" w:eastAsia="宋体" w:cs="宋体"/>
                <w:sz w:val="20"/>
                <w:szCs w:val="20"/>
              </w:rPr>
            </w:pPr>
            <w:r>
              <w:rPr>
                <w:rFonts w:ascii="宋体" w:hAnsi="宋体" w:eastAsia="宋体" w:cs="宋体"/>
                <w:spacing w:val="-4"/>
                <w:sz w:val="20"/>
                <w:szCs w:val="20"/>
              </w:rPr>
              <w:t>十、动</w:t>
            </w:r>
            <w:r>
              <w:rPr>
                <w:rFonts w:ascii="宋体" w:hAnsi="宋体" w:eastAsia="宋体" w:cs="宋体"/>
                <w:spacing w:val="1"/>
                <w:sz w:val="20"/>
                <w:szCs w:val="20"/>
              </w:rPr>
              <w:t xml:space="preserve"> </w:t>
            </w:r>
            <w:r>
              <w:rPr>
                <w:rFonts w:ascii="宋体" w:hAnsi="宋体" w:eastAsia="宋体" w:cs="宋体"/>
                <w:spacing w:val="-5"/>
                <w:sz w:val="20"/>
                <w:szCs w:val="20"/>
              </w:rPr>
              <w:t>力机械</w:t>
            </w:r>
          </w:p>
        </w:tc>
        <w:tc>
          <w:tcPr>
            <w:tcW w:w="961" w:type="dxa"/>
            <w:vMerge w:val="restart"/>
            <w:tcBorders>
              <w:bottom w:val="nil"/>
            </w:tcBorders>
            <w:vAlign w:val="top"/>
          </w:tcPr>
          <w:p>
            <w:pPr>
              <w:spacing w:line="459" w:lineRule="auto"/>
              <w:rPr>
                <w:rFonts w:ascii="宋体"/>
                <w:sz w:val="21"/>
              </w:rPr>
            </w:pPr>
          </w:p>
          <w:p>
            <w:pPr>
              <w:spacing w:before="65" w:line="228" w:lineRule="auto"/>
              <w:ind w:left="83" w:right="76" w:firstLine="102"/>
              <w:rPr>
                <w:rFonts w:ascii="宋体" w:hAnsi="宋体" w:eastAsia="宋体" w:cs="宋体"/>
                <w:sz w:val="20"/>
                <w:szCs w:val="20"/>
              </w:rPr>
            </w:pPr>
            <w:r>
              <w:rPr>
                <w:rFonts w:ascii="宋体" w:hAnsi="宋体" w:eastAsia="宋体" w:cs="宋体"/>
                <w:spacing w:val="-9"/>
                <w:sz w:val="20"/>
                <w:szCs w:val="20"/>
              </w:rPr>
              <w:t>（二十</w:t>
            </w:r>
            <w:r>
              <w:rPr>
                <w:rFonts w:ascii="宋体" w:hAnsi="宋体" w:eastAsia="宋体" w:cs="宋体"/>
                <w:spacing w:val="1"/>
                <w:sz w:val="20"/>
                <w:szCs w:val="20"/>
              </w:rPr>
              <w:t xml:space="preserve">  </w:t>
            </w:r>
            <w:r>
              <w:rPr>
                <w:rFonts w:ascii="宋体" w:hAnsi="宋体" w:eastAsia="宋体" w:cs="宋体"/>
                <w:spacing w:val="-4"/>
                <w:sz w:val="20"/>
                <w:szCs w:val="20"/>
              </w:rPr>
              <w:t>一）拖拉</w:t>
            </w:r>
          </w:p>
          <w:p>
            <w:pPr>
              <w:spacing w:line="202" w:lineRule="auto"/>
              <w:ind w:firstLine="379"/>
              <w:rPr>
                <w:rFonts w:ascii="宋体" w:hAnsi="宋体" w:eastAsia="宋体" w:cs="宋体"/>
                <w:sz w:val="20"/>
                <w:szCs w:val="20"/>
              </w:rPr>
            </w:pPr>
            <w:r>
              <w:rPr>
                <w:rFonts w:ascii="宋体" w:hAnsi="宋体" w:eastAsia="宋体" w:cs="宋体"/>
                <w:sz w:val="20"/>
                <w:szCs w:val="20"/>
              </w:rPr>
              <w:t>机</w:t>
            </w:r>
          </w:p>
        </w:tc>
        <w:tc>
          <w:tcPr>
            <w:tcW w:w="923" w:type="dxa"/>
            <w:vMerge w:val="restart"/>
            <w:tcBorders>
              <w:bottom w:val="nil"/>
            </w:tcBorders>
            <w:vAlign w:val="top"/>
          </w:tcPr>
          <w:p>
            <w:pPr>
              <w:spacing w:line="284" w:lineRule="auto"/>
              <w:rPr>
                <w:rFonts w:ascii="宋体"/>
                <w:sz w:val="21"/>
              </w:rPr>
            </w:pPr>
          </w:p>
          <w:p>
            <w:pPr>
              <w:spacing w:line="285" w:lineRule="auto"/>
              <w:rPr>
                <w:rFonts w:ascii="宋体"/>
                <w:sz w:val="21"/>
              </w:rPr>
            </w:pPr>
          </w:p>
          <w:p>
            <w:pPr>
              <w:spacing w:before="65" w:line="228" w:lineRule="auto"/>
              <w:ind w:left="163" w:right="105" w:hanging="54"/>
              <w:rPr>
                <w:rFonts w:ascii="宋体" w:hAnsi="宋体" w:eastAsia="宋体" w:cs="宋体"/>
                <w:sz w:val="20"/>
                <w:szCs w:val="20"/>
              </w:rPr>
            </w:pPr>
            <w:r>
              <w:rPr>
                <w:rFonts w:ascii="宋体" w:hAnsi="宋体" w:eastAsia="宋体" w:cs="宋体"/>
                <w:spacing w:val="-2"/>
                <w:sz w:val="20"/>
                <w:szCs w:val="20"/>
              </w:rPr>
              <w:t>42.轮式</w:t>
            </w:r>
            <w:r>
              <w:rPr>
                <w:rFonts w:ascii="宋体" w:hAnsi="宋体" w:eastAsia="宋体" w:cs="宋体"/>
                <w:spacing w:val="3"/>
                <w:sz w:val="20"/>
                <w:szCs w:val="20"/>
              </w:rPr>
              <w:t xml:space="preserve"> </w:t>
            </w:r>
            <w:r>
              <w:rPr>
                <w:rFonts w:ascii="宋体" w:hAnsi="宋体" w:eastAsia="宋体" w:cs="宋体"/>
                <w:spacing w:val="-3"/>
                <w:sz w:val="20"/>
                <w:szCs w:val="20"/>
              </w:rPr>
              <w:t>拖拉机</w:t>
            </w:r>
          </w:p>
        </w:tc>
        <w:tc>
          <w:tcPr>
            <w:tcW w:w="671" w:type="dxa"/>
            <w:tcBorders>
              <w:bottom w:val="single" w:color="000000" w:sz="2" w:space="0"/>
            </w:tcBorders>
            <w:vAlign w:val="top"/>
          </w:tcPr>
          <w:p>
            <w:pPr>
              <w:spacing w:before="182" w:line="180" w:lineRule="auto"/>
              <w:ind w:firstLine="139"/>
              <w:rPr>
                <w:rFonts w:ascii="宋体" w:hAnsi="宋体" w:eastAsia="宋体" w:cs="宋体"/>
                <w:sz w:val="20"/>
                <w:szCs w:val="20"/>
              </w:rPr>
            </w:pPr>
            <w:r>
              <w:rPr>
                <w:rFonts w:ascii="宋体" w:hAnsi="宋体" w:eastAsia="宋体" w:cs="宋体"/>
                <w:spacing w:val="-1"/>
                <w:sz w:val="20"/>
                <w:szCs w:val="20"/>
              </w:rPr>
              <w:t>42.1</w:t>
            </w:r>
          </w:p>
        </w:tc>
        <w:tc>
          <w:tcPr>
            <w:tcW w:w="2578" w:type="dxa"/>
            <w:vAlign w:val="top"/>
          </w:tcPr>
          <w:p>
            <w:pPr>
              <w:spacing w:before="150" w:line="184" w:lineRule="auto"/>
              <w:ind w:firstLine="35"/>
              <w:rPr>
                <w:rFonts w:ascii="宋体" w:hAnsi="宋体" w:eastAsia="宋体" w:cs="宋体"/>
                <w:sz w:val="20"/>
                <w:szCs w:val="20"/>
              </w:rPr>
            </w:pPr>
            <w:r>
              <w:rPr>
                <w:rFonts w:ascii="宋体" w:hAnsi="宋体" w:eastAsia="宋体" w:cs="宋体"/>
                <w:spacing w:val="-2"/>
                <w:sz w:val="20"/>
                <w:szCs w:val="20"/>
              </w:rPr>
              <w:t>20—30马力两轮驱动拖拉机</w:t>
            </w:r>
          </w:p>
        </w:tc>
        <w:tc>
          <w:tcPr>
            <w:tcW w:w="5115" w:type="dxa"/>
            <w:vAlign w:val="top"/>
          </w:tcPr>
          <w:p>
            <w:pPr>
              <w:spacing w:before="150" w:line="184" w:lineRule="auto"/>
              <w:ind w:firstLine="38"/>
              <w:rPr>
                <w:rFonts w:ascii="宋体" w:hAnsi="宋体" w:eastAsia="宋体" w:cs="宋体"/>
                <w:sz w:val="20"/>
                <w:szCs w:val="20"/>
              </w:rPr>
            </w:pPr>
            <w:r>
              <w:rPr>
                <w:rFonts w:ascii="宋体" w:hAnsi="宋体" w:eastAsia="宋体" w:cs="宋体"/>
                <w:spacing w:val="-1"/>
                <w:sz w:val="20"/>
                <w:szCs w:val="20"/>
              </w:rPr>
              <w:t>20马力≤功率＜30马力；驱动方式：两轮驱动</w:t>
            </w:r>
          </w:p>
        </w:tc>
        <w:tc>
          <w:tcPr>
            <w:tcW w:w="962" w:type="dxa"/>
            <w:vAlign w:val="top"/>
          </w:tcPr>
          <w:p>
            <w:pPr>
              <w:spacing w:before="183" w:line="180" w:lineRule="auto"/>
              <w:ind w:firstLine="292"/>
              <w:rPr>
                <w:rFonts w:ascii="宋体" w:hAnsi="宋体" w:eastAsia="宋体" w:cs="宋体"/>
                <w:sz w:val="20"/>
                <w:szCs w:val="20"/>
              </w:rPr>
            </w:pPr>
            <w:r>
              <w:rPr>
                <w:rFonts w:ascii="宋体" w:hAnsi="宋体" w:eastAsia="宋体" w:cs="宋体"/>
                <w:spacing w:val="-1"/>
                <w:sz w:val="20"/>
                <w:szCs w:val="20"/>
              </w:rPr>
              <w:t>4700</w:t>
            </w:r>
          </w:p>
        </w:tc>
        <w:tc>
          <w:tcPr>
            <w:tcW w:w="2616" w:type="dxa"/>
            <w:vAlign w:val="top"/>
          </w:tcPr>
          <w:p>
            <w:pPr>
              <w:spacing w:before="150" w:line="184" w:lineRule="auto"/>
              <w:ind w:firstLine="44"/>
              <w:rPr>
                <w:rFonts w:ascii="宋体" w:hAnsi="宋体" w:eastAsia="宋体" w:cs="宋体"/>
                <w:sz w:val="20"/>
                <w:szCs w:val="20"/>
              </w:rPr>
            </w:pPr>
            <w:r>
              <w:rPr>
                <w:rFonts w:ascii="宋体" w:hAnsi="宋体" w:eastAsia="宋体" w:cs="宋体"/>
                <w:spacing w:val="-4"/>
                <w:sz w:val="20"/>
                <w:szCs w:val="20"/>
              </w:rPr>
              <w:t>不含皮带传动轮式拖拉机。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85" w:line="180" w:lineRule="auto"/>
              <w:ind w:firstLine="139"/>
              <w:rPr>
                <w:rFonts w:ascii="宋体" w:hAnsi="宋体" w:eastAsia="宋体" w:cs="宋体"/>
                <w:sz w:val="20"/>
                <w:szCs w:val="20"/>
              </w:rPr>
            </w:pPr>
            <w:r>
              <w:rPr>
                <w:rFonts w:ascii="宋体" w:hAnsi="宋体" w:eastAsia="宋体" w:cs="宋体"/>
                <w:spacing w:val="-1"/>
                <w:sz w:val="20"/>
                <w:szCs w:val="20"/>
              </w:rPr>
              <w:t>42.2</w:t>
            </w:r>
          </w:p>
        </w:tc>
        <w:tc>
          <w:tcPr>
            <w:tcW w:w="2578" w:type="dxa"/>
            <w:vAlign w:val="top"/>
          </w:tcPr>
          <w:p>
            <w:pPr>
              <w:spacing w:before="151" w:line="184" w:lineRule="auto"/>
              <w:ind w:firstLine="37"/>
              <w:rPr>
                <w:rFonts w:ascii="宋体" w:hAnsi="宋体" w:eastAsia="宋体" w:cs="宋体"/>
                <w:sz w:val="20"/>
                <w:szCs w:val="20"/>
              </w:rPr>
            </w:pPr>
            <w:r>
              <w:rPr>
                <w:rFonts w:ascii="宋体" w:hAnsi="宋体" w:eastAsia="宋体" w:cs="宋体"/>
                <w:spacing w:val="-2"/>
                <w:sz w:val="20"/>
                <w:szCs w:val="20"/>
              </w:rPr>
              <w:t>30—40马力两轮驱动拖拉机</w:t>
            </w:r>
          </w:p>
        </w:tc>
        <w:tc>
          <w:tcPr>
            <w:tcW w:w="5115" w:type="dxa"/>
            <w:vAlign w:val="top"/>
          </w:tcPr>
          <w:p>
            <w:pPr>
              <w:spacing w:before="151" w:line="184" w:lineRule="auto"/>
              <w:ind w:firstLine="39"/>
              <w:rPr>
                <w:rFonts w:ascii="宋体" w:hAnsi="宋体" w:eastAsia="宋体" w:cs="宋体"/>
                <w:sz w:val="20"/>
                <w:szCs w:val="20"/>
              </w:rPr>
            </w:pPr>
            <w:r>
              <w:rPr>
                <w:rFonts w:ascii="宋体" w:hAnsi="宋体" w:eastAsia="宋体" w:cs="宋体"/>
                <w:spacing w:val="-2"/>
                <w:sz w:val="20"/>
                <w:szCs w:val="20"/>
              </w:rPr>
              <w:t>30马力≤功率＜40马力；驱动方式：两轮驱动</w:t>
            </w:r>
          </w:p>
        </w:tc>
        <w:tc>
          <w:tcPr>
            <w:tcW w:w="962" w:type="dxa"/>
            <w:vAlign w:val="top"/>
          </w:tcPr>
          <w:p>
            <w:pPr>
              <w:spacing w:before="185" w:line="180" w:lineRule="auto"/>
              <w:ind w:firstLine="294"/>
              <w:rPr>
                <w:rFonts w:ascii="宋体" w:hAnsi="宋体" w:eastAsia="宋体" w:cs="宋体"/>
                <w:sz w:val="20"/>
                <w:szCs w:val="20"/>
              </w:rPr>
            </w:pPr>
            <w:r>
              <w:rPr>
                <w:rFonts w:ascii="宋体" w:hAnsi="宋体" w:eastAsia="宋体" w:cs="宋体"/>
                <w:spacing w:val="-2"/>
                <w:sz w:val="20"/>
                <w:szCs w:val="20"/>
              </w:rPr>
              <w:t>6900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782" w:type="dxa"/>
            <w:vMerge w:val="continue"/>
            <w:tcBorders>
              <w:top w:val="nil"/>
              <w:bottom w:val="nil"/>
            </w:tcBorders>
            <w:vAlign w:val="top"/>
          </w:tcPr>
          <w:p>
            <w:pPr>
              <w:rPr>
                <w:rFonts w:ascii="宋体"/>
                <w:sz w:val="21"/>
              </w:rPr>
            </w:pPr>
          </w:p>
        </w:tc>
        <w:tc>
          <w:tcPr>
            <w:tcW w:w="961" w:type="dxa"/>
            <w:vMerge w:val="continue"/>
            <w:tcBorders>
              <w:top w:val="nil"/>
              <w:bottom w:val="nil"/>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86" w:line="180" w:lineRule="auto"/>
              <w:ind w:firstLine="139"/>
              <w:rPr>
                <w:rFonts w:ascii="宋体" w:hAnsi="宋体" w:eastAsia="宋体" w:cs="宋体"/>
                <w:sz w:val="20"/>
                <w:szCs w:val="20"/>
              </w:rPr>
            </w:pPr>
            <w:r>
              <w:rPr>
                <w:rFonts w:ascii="宋体" w:hAnsi="宋体" w:eastAsia="宋体" w:cs="宋体"/>
                <w:spacing w:val="-1"/>
                <w:sz w:val="20"/>
                <w:szCs w:val="20"/>
              </w:rPr>
              <w:t>42.3</w:t>
            </w:r>
          </w:p>
        </w:tc>
        <w:tc>
          <w:tcPr>
            <w:tcW w:w="2578" w:type="dxa"/>
            <w:vAlign w:val="top"/>
          </w:tcPr>
          <w:p>
            <w:pPr>
              <w:spacing w:before="152" w:line="184" w:lineRule="auto"/>
              <w:ind w:firstLine="32"/>
              <w:rPr>
                <w:rFonts w:ascii="宋体" w:hAnsi="宋体" w:eastAsia="宋体" w:cs="宋体"/>
                <w:sz w:val="20"/>
                <w:szCs w:val="20"/>
              </w:rPr>
            </w:pPr>
            <w:r>
              <w:rPr>
                <w:rFonts w:ascii="宋体" w:hAnsi="宋体" w:eastAsia="宋体" w:cs="宋体"/>
                <w:spacing w:val="-1"/>
                <w:sz w:val="20"/>
                <w:szCs w:val="20"/>
              </w:rPr>
              <w:t>40—50马力两轮驱动拖拉机</w:t>
            </w:r>
          </w:p>
        </w:tc>
        <w:tc>
          <w:tcPr>
            <w:tcW w:w="5115" w:type="dxa"/>
            <w:vAlign w:val="top"/>
          </w:tcPr>
          <w:p>
            <w:pPr>
              <w:spacing w:before="152" w:line="184" w:lineRule="auto"/>
              <w:ind w:firstLine="34"/>
              <w:rPr>
                <w:rFonts w:ascii="宋体" w:hAnsi="宋体" w:eastAsia="宋体" w:cs="宋体"/>
                <w:sz w:val="20"/>
                <w:szCs w:val="20"/>
              </w:rPr>
            </w:pPr>
            <w:r>
              <w:rPr>
                <w:rFonts w:ascii="宋体" w:hAnsi="宋体" w:eastAsia="宋体" w:cs="宋体"/>
                <w:spacing w:val="-1"/>
                <w:sz w:val="20"/>
                <w:szCs w:val="20"/>
              </w:rPr>
              <w:t>40马力≤功率＜50马力；驱动方式：两轮驱动</w:t>
            </w:r>
          </w:p>
        </w:tc>
        <w:tc>
          <w:tcPr>
            <w:tcW w:w="962" w:type="dxa"/>
            <w:vAlign w:val="top"/>
          </w:tcPr>
          <w:p>
            <w:pPr>
              <w:spacing w:before="186" w:line="180" w:lineRule="auto"/>
              <w:ind w:firstLine="297"/>
              <w:rPr>
                <w:rFonts w:ascii="宋体" w:hAnsi="宋体" w:eastAsia="宋体" w:cs="宋体"/>
                <w:sz w:val="20"/>
                <w:szCs w:val="20"/>
              </w:rPr>
            </w:pPr>
            <w:r>
              <w:rPr>
                <w:rFonts w:ascii="宋体" w:hAnsi="宋体" w:eastAsia="宋体" w:cs="宋体"/>
                <w:spacing w:val="-2"/>
                <w:sz w:val="20"/>
                <w:szCs w:val="20"/>
              </w:rPr>
              <w:t>7500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82" w:type="dxa"/>
            <w:vMerge w:val="continue"/>
            <w:tcBorders>
              <w:top w:val="nil"/>
            </w:tcBorders>
            <w:vAlign w:val="top"/>
          </w:tcPr>
          <w:p>
            <w:pPr>
              <w:rPr>
                <w:rFonts w:ascii="宋体"/>
                <w:sz w:val="21"/>
              </w:rPr>
            </w:pPr>
          </w:p>
        </w:tc>
        <w:tc>
          <w:tcPr>
            <w:tcW w:w="961" w:type="dxa"/>
            <w:vMerge w:val="continue"/>
            <w:tcBorders>
              <w:top w:val="nil"/>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before="187" w:line="180" w:lineRule="auto"/>
              <w:ind w:firstLine="139"/>
              <w:rPr>
                <w:rFonts w:ascii="宋体" w:hAnsi="宋体" w:eastAsia="宋体" w:cs="宋体"/>
                <w:sz w:val="20"/>
                <w:szCs w:val="20"/>
              </w:rPr>
            </w:pPr>
            <w:r>
              <w:rPr>
                <w:rFonts w:ascii="宋体" w:hAnsi="宋体" w:eastAsia="宋体" w:cs="宋体"/>
                <w:spacing w:val="-1"/>
                <w:sz w:val="20"/>
                <w:szCs w:val="20"/>
              </w:rPr>
              <w:t>42.4</w:t>
            </w:r>
          </w:p>
        </w:tc>
        <w:tc>
          <w:tcPr>
            <w:tcW w:w="2578" w:type="dxa"/>
            <w:vAlign w:val="top"/>
          </w:tcPr>
          <w:p>
            <w:pPr>
              <w:spacing w:before="154" w:line="184" w:lineRule="auto"/>
              <w:ind w:firstLine="37"/>
              <w:rPr>
                <w:rFonts w:ascii="宋体" w:hAnsi="宋体" w:eastAsia="宋体" w:cs="宋体"/>
                <w:sz w:val="20"/>
                <w:szCs w:val="20"/>
              </w:rPr>
            </w:pPr>
            <w:r>
              <w:rPr>
                <w:rFonts w:ascii="宋体" w:hAnsi="宋体" w:eastAsia="宋体" w:cs="宋体"/>
                <w:spacing w:val="-2"/>
                <w:sz w:val="20"/>
                <w:szCs w:val="20"/>
              </w:rPr>
              <w:t>50—60马力两轮驱动拖拉机</w:t>
            </w:r>
          </w:p>
        </w:tc>
        <w:tc>
          <w:tcPr>
            <w:tcW w:w="5115" w:type="dxa"/>
            <w:vAlign w:val="top"/>
          </w:tcPr>
          <w:p>
            <w:pPr>
              <w:spacing w:before="154" w:line="184" w:lineRule="auto"/>
              <w:ind w:firstLine="39"/>
              <w:rPr>
                <w:rFonts w:ascii="宋体" w:hAnsi="宋体" w:eastAsia="宋体" w:cs="宋体"/>
                <w:sz w:val="20"/>
                <w:szCs w:val="20"/>
              </w:rPr>
            </w:pPr>
            <w:r>
              <w:rPr>
                <w:rFonts w:ascii="宋体" w:hAnsi="宋体" w:eastAsia="宋体" w:cs="宋体"/>
                <w:spacing w:val="-2"/>
                <w:sz w:val="20"/>
                <w:szCs w:val="20"/>
              </w:rPr>
              <w:t>50马力≤功率＜60马力；驱动方式：两轮驱动</w:t>
            </w:r>
          </w:p>
        </w:tc>
        <w:tc>
          <w:tcPr>
            <w:tcW w:w="962" w:type="dxa"/>
            <w:vAlign w:val="top"/>
          </w:tcPr>
          <w:p>
            <w:pPr>
              <w:spacing w:before="187" w:line="180" w:lineRule="auto"/>
              <w:ind w:firstLine="293"/>
              <w:rPr>
                <w:rFonts w:ascii="宋体" w:hAnsi="宋体" w:eastAsia="宋体" w:cs="宋体"/>
                <w:sz w:val="20"/>
                <w:szCs w:val="20"/>
              </w:rPr>
            </w:pPr>
            <w:r>
              <w:rPr>
                <w:rFonts w:ascii="宋体" w:hAnsi="宋体" w:eastAsia="宋体" w:cs="宋体"/>
                <w:spacing w:val="-2"/>
                <w:sz w:val="20"/>
                <w:szCs w:val="20"/>
              </w:rPr>
              <w:t>8200</w:t>
            </w:r>
          </w:p>
        </w:tc>
        <w:tc>
          <w:tcPr>
            <w:tcW w:w="2616" w:type="dxa"/>
            <w:vAlign w:val="top"/>
          </w:tcPr>
          <w:p>
            <w:pPr>
              <w:rPr>
                <w:rFonts w:ascii="宋体"/>
                <w:sz w:val="21"/>
              </w:rPr>
            </w:pPr>
          </w:p>
        </w:tc>
      </w:tr>
    </w:tbl>
    <w:p>
      <w:pPr>
        <w:rPr>
          <w:rFonts w:ascii="宋体"/>
          <w:sz w:val="21"/>
        </w:rPr>
      </w:pPr>
    </w:p>
    <w:p>
      <w:pPr>
        <w:sectPr>
          <w:headerReference r:id="rId14" w:type="default"/>
          <w:pgSz w:w="16839" w:h="11907"/>
          <w:pgMar w:top="400" w:right="1115" w:bottom="0" w:left="1099" w:header="567" w:footer="567" w:gutter="0"/>
          <w:pgNumType w:fmt="numberInDash"/>
          <w:cols w:space="720" w:num="1"/>
        </w:sectPr>
      </w:pPr>
    </w:p>
    <w:p/>
    <w:p/>
    <w:p>
      <w:pPr>
        <w:spacing w:line="192" w:lineRule="exact"/>
      </w:pPr>
    </w:p>
    <w:tbl>
      <w:tblPr>
        <w:tblStyle w:val="7"/>
        <w:tblW w:w="1460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961"/>
        <w:gridCol w:w="923"/>
        <w:gridCol w:w="671"/>
        <w:gridCol w:w="2578"/>
        <w:gridCol w:w="5115"/>
        <w:gridCol w:w="962"/>
        <w:gridCol w:w="2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82" w:type="dxa"/>
            <w:vMerge w:val="restart"/>
            <w:tcBorders>
              <w:bottom w:val="nil"/>
              <w:right w:val="single" w:color="000000" w:sz="2" w:space="0"/>
            </w:tcBorders>
            <w:vAlign w:val="top"/>
          </w:tcPr>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5" w:line="228" w:lineRule="auto"/>
              <w:ind w:left="96" w:right="88" w:hanging="2"/>
              <w:rPr>
                <w:rFonts w:ascii="宋体" w:hAnsi="宋体" w:eastAsia="宋体" w:cs="宋体"/>
                <w:sz w:val="20"/>
                <w:szCs w:val="20"/>
              </w:rPr>
            </w:pPr>
            <w:r>
              <w:rPr>
                <w:rFonts w:ascii="宋体" w:hAnsi="宋体" w:eastAsia="宋体" w:cs="宋体"/>
                <w:spacing w:val="-4"/>
                <w:sz w:val="20"/>
                <w:szCs w:val="20"/>
              </w:rPr>
              <w:t>十、动</w:t>
            </w:r>
            <w:r>
              <w:rPr>
                <w:rFonts w:ascii="宋体" w:hAnsi="宋体" w:eastAsia="宋体" w:cs="宋体"/>
                <w:spacing w:val="1"/>
                <w:sz w:val="20"/>
                <w:szCs w:val="20"/>
              </w:rPr>
              <w:t xml:space="preserve"> </w:t>
            </w:r>
            <w:r>
              <w:rPr>
                <w:rFonts w:ascii="宋体" w:hAnsi="宋体" w:eastAsia="宋体" w:cs="宋体"/>
                <w:spacing w:val="-5"/>
                <w:sz w:val="20"/>
                <w:szCs w:val="20"/>
              </w:rPr>
              <w:t>力机械</w:t>
            </w:r>
          </w:p>
        </w:tc>
        <w:tc>
          <w:tcPr>
            <w:tcW w:w="961" w:type="dxa"/>
            <w:vMerge w:val="restart"/>
            <w:tcBorders>
              <w:left w:val="single" w:color="000000" w:sz="2" w:space="0"/>
              <w:bottom w:val="nil"/>
              <w:right w:val="single" w:color="000000" w:sz="2" w:space="0"/>
            </w:tcBorders>
            <w:vAlign w:val="top"/>
          </w:tcPr>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before="65" w:line="228" w:lineRule="auto"/>
              <w:ind w:left="88" w:right="81" w:firstLine="102"/>
              <w:rPr>
                <w:rFonts w:ascii="宋体" w:hAnsi="宋体" w:eastAsia="宋体" w:cs="宋体"/>
                <w:sz w:val="20"/>
                <w:szCs w:val="20"/>
              </w:rPr>
            </w:pPr>
            <w:r>
              <w:rPr>
                <w:rFonts w:ascii="宋体" w:hAnsi="宋体" w:eastAsia="宋体" w:cs="宋体"/>
                <w:spacing w:val="-9"/>
                <w:sz w:val="20"/>
                <w:szCs w:val="20"/>
              </w:rPr>
              <w:t>（二十</w:t>
            </w:r>
            <w:r>
              <w:rPr>
                <w:rFonts w:ascii="宋体" w:hAnsi="宋体" w:eastAsia="宋体" w:cs="宋体"/>
                <w:spacing w:val="1"/>
                <w:sz w:val="20"/>
                <w:szCs w:val="20"/>
              </w:rPr>
              <w:t xml:space="preserve">  </w:t>
            </w:r>
            <w:r>
              <w:rPr>
                <w:rFonts w:ascii="宋体" w:hAnsi="宋体" w:eastAsia="宋体" w:cs="宋体"/>
                <w:spacing w:val="-4"/>
                <w:sz w:val="20"/>
                <w:szCs w:val="20"/>
              </w:rPr>
              <w:t>一）拖拉</w:t>
            </w:r>
          </w:p>
          <w:p>
            <w:pPr>
              <w:spacing w:line="204" w:lineRule="auto"/>
              <w:ind w:firstLine="384"/>
              <w:rPr>
                <w:rFonts w:ascii="宋体" w:hAnsi="宋体" w:eastAsia="宋体" w:cs="宋体"/>
                <w:sz w:val="20"/>
                <w:szCs w:val="20"/>
              </w:rPr>
            </w:pPr>
            <w:r>
              <w:rPr>
                <w:rFonts w:ascii="宋体" w:hAnsi="宋体" w:eastAsia="宋体" w:cs="宋体"/>
                <w:sz w:val="20"/>
                <w:szCs w:val="20"/>
              </w:rPr>
              <w:t>机</w:t>
            </w:r>
          </w:p>
        </w:tc>
        <w:tc>
          <w:tcPr>
            <w:tcW w:w="923" w:type="dxa"/>
            <w:vMerge w:val="restart"/>
            <w:tcBorders>
              <w:left w:val="single" w:color="000000" w:sz="2" w:space="0"/>
              <w:bottom w:val="nil"/>
              <w:right w:val="single" w:color="000000" w:sz="2" w:space="0"/>
            </w:tcBorders>
            <w:vAlign w:val="top"/>
          </w:tcPr>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5" w:line="228" w:lineRule="auto"/>
              <w:ind w:left="168" w:right="110" w:hanging="54"/>
              <w:rPr>
                <w:rFonts w:ascii="宋体" w:hAnsi="宋体" w:eastAsia="宋体" w:cs="宋体"/>
                <w:sz w:val="20"/>
                <w:szCs w:val="20"/>
              </w:rPr>
            </w:pPr>
            <w:r>
              <w:rPr>
                <w:rFonts w:ascii="宋体" w:hAnsi="宋体" w:eastAsia="宋体" w:cs="宋体"/>
                <w:spacing w:val="-2"/>
                <w:sz w:val="20"/>
                <w:szCs w:val="20"/>
              </w:rPr>
              <w:t>42.轮式</w:t>
            </w:r>
            <w:r>
              <w:rPr>
                <w:rFonts w:ascii="宋体" w:hAnsi="宋体" w:eastAsia="宋体" w:cs="宋体"/>
                <w:spacing w:val="3"/>
                <w:sz w:val="20"/>
                <w:szCs w:val="20"/>
              </w:rPr>
              <w:t xml:space="preserve"> </w:t>
            </w:r>
            <w:r>
              <w:rPr>
                <w:rFonts w:ascii="宋体" w:hAnsi="宋体" w:eastAsia="宋体" w:cs="宋体"/>
                <w:spacing w:val="-3"/>
                <w:sz w:val="20"/>
                <w:szCs w:val="20"/>
              </w:rPr>
              <w:t>拖拉机</w:t>
            </w:r>
          </w:p>
        </w:tc>
        <w:tc>
          <w:tcPr>
            <w:tcW w:w="671" w:type="dxa"/>
            <w:tcBorders>
              <w:left w:val="single" w:color="000000" w:sz="2" w:space="0"/>
              <w:bottom w:val="single" w:color="000000" w:sz="2" w:space="0"/>
              <w:right w:val="single" w:color="000000" w:sz="2" w:space="0"/>
            </w:tcBorders>
            <w:vAlign w:val="top"/>
          </w:tcPr>
          <w:p>
            <w:pPr>
              <w:spacing w:before="174" w:line="180" w:lineRule="auto"/>
              <w:ind w:firstLine="144"/>
              <w:rPr>
                <w:rFonts w:ascii="宋体" w:hAnsi="宋体" w:eastAsia="宋体" w:cs="宋体"/>
                <w:sz w:val="20"/>
                <w:szCs w:val="20"/>
              </w:rPr>
            </w:pPr>
            <w:r>
              <w:rPr>
                <w:rFonts w:ascii="宋体" w:hAnsi="宋体" w:eastAsia="宋体" w:cs="宋体"/>
                <w:spacing w:val="-1"/>
                <w:sz w:val="20"/>
                <w:szCs w:val="20"/>
              </w:rPr>
              <w:t>42.5</w:t>
            </w:r>
          </w:p>
        </w:tc>
        <w:tc>
          <w:tcPr>
            <w:tcW w:w="2578" w:type="dxa"/>
            <w:tcBorders>
              <w:left w:val="single" w:color="000000" w:sz="2" w:space="0"/>
              <w:right w:val="single" w:color="000000" w:sz="2" w:space="0"/>
            </w:tcBorders>
            <w:vAlign w:val="top"/>
          </w:tcPr>
          <w:p>
            <w:pPr>
              <w:spacing w:before="140" w:line="184" w:lineRule="auto"/>
              <w:ind w:firstLine="39"/>
              <w:rPr>
                <w:rFonts w:ascii="宋体" w:hAnsi="宋体" w:eastAsia="宋体" w:cs="宋体"/>
                <w:sz w:val="20"/>
                <w:szCs w:val="20"/>
              </w:rPr>
            </w:pPr>
            <w:r>
              <w:rPr>
                <w:rFonts w:ascii="宋体" w:hAnsi="宋体" w:eastAsia="宋体" w:cs="宋体"/>
                <w:spacing w:val="-2"/>
                <w:sz w:val="20"/>
                <w:szCs w:val="20"/>
              </w:rPr>
              <w:t>60—70马力两轮驱动拖拉机</w:t>
            </w:r>
          </w:p>
        </w:tc>
        <w:tc>
          <w:tcPr>
            <w:tcW w:w="5115" w:type="dxa"/>
            <w:tcBorders>
              <w:left w:val="single" w:color="000000" w:sz="2" w:space="0"/>
              <w:right w:val="single" w:color="000000" w:sz="2" w:space="0"/>
            </w:tcBorders>
            <w:vAlign w:val="top"/>
          </w:tcPr>
          <w:p>
            <w:pPr>
              <w:spacing w:before="140" w:line="184" w:lineRule="auto"/>
              <w:ind w:firstLine="42"/>
              <w:rPr>
                <w:rFonts w:ascii="宋体" w:hAnsi="宋体" w:eastAsia="宋体" w:cs="宋体"/>
                <w:sz w:val="20"/>
                <w:szCs w:val="20"/>
              </w:rPr>
            </w:pPr>
            <w:r>
              <w:rPr>
                <w:rFonts w:ascii="宋体" w:hAnsi="宋体" w:eastAsia="宋体" w:cs="宋体"/>
                <w:spacing w:val="-1"/>
                <w:sz w:val="20"/>
                <w:szCs w:val="20"/>
              </w:rPr>
              <w:t>60马力≤功率＜70马力；驱动方式：两轮驱动</w:t>
            </w:r>
          </w:p>
        </w:tc>
        <w:tc>
          <w:tcPr>
            <w:tcW w:w="962" w:type="dxa"/>
            <w:tcBorders>
              <w:left w:val="single" w:color="000000" w:sz="2" w:space="0"/>
              <w:right w:val="single" w:color="000000" w:sz="2" w:space="0"/>
            </w:tcBorders>
            <w:vAlign w:val="top"/>
          </w:tcPr>
          <w:p>
            <w:pPr>
              <w:spacing w:before="174" w:line="180" w:lineRule="auto"/>
              <w:ind w:firstLine="298"/>
              <w:rPr>
                <w:rFonts w:ascii="宋体" w:hAnsi="宋体" w:eastAsia="宋体" w:cs="宋体"/>
                <w:sz w:val="20"/>
                <w:szCs w:val="20"/>
              </w:rPr>
            </w:pPr>
            <w:r>
              <w:rPr>
                <w:rFonts w:ascii="宋体" w:hAnsi="宋体" w:eastAsia="宋体" w:cs="宋体"/>
                <w:spacing w:val="-2"/>
                <w:sz w:val="20"/>
                <w:szCs w:val="20"/>
              </w:rPr>
              <w:t>9000</w:t>
            </w:r>
          </w:p>
        </w:tc>
        <w:tc>
          <w:tcPr>
            <w:tcW w:w="2616" w:type="dxa"/>
            <w:tcBorders>
              <w:left w:val="single" w:color="000000" w:sz="2" w:space="0"/>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73" w:line="180" w:lineRule="auto"/>
              <w:ind w:firstLine="139"/>
              <w:rPr>
                <w:rFonts w:ascii="宋体" w:hAnsi="宋体" w:eastAsia="宋体" w:cs="宋体"/>
                <w:sz w:val="20"/>
                <w:szCs w:val="20"/>
              </w:rPr>
            </w:pPr>
            <w:r>
              <w:rPr>
                <w:rFonts w:ascii="宋体" w:hAnsi="宋体" w:eastAsia="宋体" w:cs="宋体"/>
                <w:spacing w:val="-1"/>
                <w:sz w:val="20"/>
                <w:szCs w:val="20"/>
              </w:rPr>
              <w:t>42.6</w:t>
            </w:r>
          </w:p>
        </w:tc>
        <w:tc>
          <w:tcPr>
            <w:tcW w:w="2578" w:type="dxa"/>
            <w:vAlign w:val="top"/>
          </w:tcPr>
          <w:p>
            <w:pPr>
              <w:spacing w:before="139" w:line="184" w:lineRule="auto"/>
              <w:ind w:firstLine="37"/>
              <w:rPr>
                <w:rFonts w:ascii="宋体" w:hAnsi="宋体" w:eastAsia="宋体" w:cs="宋体"/>
                <w:sz w:val="20"/>
                <w:szCs w:val="20"/>
              </w:rPr>
            </w:pPr>
            <w:r>
              <w:rPr>
                <w:rFonts w:ascii="宋体" w:hAnsi="宋体" w:eastAsia="宋体" w:cs="宋体"/>
                <w:spacing w:val="-2"/>
                <w:sz w:val="20"/>
                <w:szCs w:val="20"/>
              </w:rPr>
              <w:t>70—80马力两轮驱动拖拉机</w:t>
            </w:r>
          </w:p>
        </w:tc>
        <w:tc>
          <w:tcPr>
            <w:tcW w:w="5115" w:type="dxa"/>
            <w:vAlign w:val="top"/>
          </w:tcPr>
          <w:p>
            <w:pPr>
              <w:spacing w:before="139" w:line="184" w:lineRule="auto"/>
              <w:ind w:firstLine="40"/>
              <w:rPr>
                <w:rFonts w:ascii="宋体" w:hAnsi="宋体" w:eastAsia="宋体" w:cs="宋体"/>
                <w:sz w:val="20"/>
                <w:szCs w:val="20"/>
              </w:rPr>
            </w:pPr>
            <w:r>
              <w:rPr>
                <w:rFonts w:ascii="宋体" w:hAnsi="宋体" w:eastAsia="宋体" w:cs="宋体"/>
                <w:spacing w:val="-2"/>
                <w:sz w:val="20"/>
                <w:szCs w:val="20"/>
              </w:rPr>
              <w:t>70马力≤功率＜80马力；驱动方式：两轮驱动</w:t>
            </w:r>
          </w:p>
        </w:tc>
        <w:tc>
          <w:tcPr>
            <w:tcW w:w="962" w:type="dxa"/>
            <w:vAlign w:val="top"/>
          </w:tcPr>
          <w:p>
            <w:pPr>
              <w:spacing w:before="172" w:line="180" w:lineRule="auto"/>
              <w:ind w:firstLine="257"/>
              <w:rPr>
                <w:rFonts w:ascii="宋体" w:hAnsi="宋体" w:eastAsia="宋体" w:cs="宋体"/>
                <w:sz w:val="20"/>
                <w:szCs w:val="20"/>
              </w:rPr>
            </w:pPr>
            <w:r>
              <w:rPr>
                <w:rFonts w:ascii="宋体" w:hAnsi="宋体" w:eastAsia="宋体" w:cs="宋体"/>
                <w:spacing w:val="-4"/>
                <w:sz w:val="20"/>
                <w:szCs w:val="20"/>
              </w:rPr>
              <w:t>11300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74" w:line="180" w:lineRule="auto"/>
              <w:ind w:firstLine="139"/>
              <w:rPr>
                <w:rFonts w:ascii="宋体" w:hAnsi="宋体" w:eastAsia="宋体" w:cs="宋体"/>
                <w:sz w:val="20"/>
                <w:szCs w:val="20"/>
              </w:rPr>
            </w:pPr>
            <w:r>
              <w:rPr>
                <w:rFonts w:ascii="宋体" w:hAnsi="宋体" w:eastAsia="宋体" w:cs="宋体"/>
                <w:spacing w:val="-1"/>
                <w:sz w:val="20"/>
                <w:szCs w:val="20"/>
              </w:rPr>
              <w:t>42.7</w:t>
            </w:r>
          </w:p>
        </w:tc>
        <w:tc>
          <w:tcPr>
            <w:tcW w:w="2578" w:type="dxa"/>
            <w:vAlign w:val="top"/>
          </w:tcPr>
          <w:p>
            <w:pPr>
              <w:spacing w:before="140" w:line="184" w:lineRule="auto"/>
              <w:ind w:firstLine="33"/>
              <w:rPr>
                <w:rFonts w:ascii="宋体" w:hAnsi="宋体" w:eastAsia="宋体" w:cs="宋体"/>
                <w:sz w:val="20"/>
                <w:szCs w:val="20"/>
              </w:rPr>
            </w:pPr>
            <w:r>
              <w:rPr>
                <w:rFonts w:ascii="宋体" w:hAnsi="宋体" w:eastAsia="宋体" w:cs="宋体"/>
                <w:spacing w:val="-1"/>
                <w:sz w:val="20"/>
                <w:szCs w:val="20"/>
              </w:rPr>
              <w:t>80—90马力两轮驱动拖拉机</w:t>
            </w:r>
          </w:p>
        </w:tc>
        <w:tc>
          <w:tcPr>
            <w:tcW w:w="5115" w:type="dxa"/>
            <w:vAlign w:val="top"/>
          </w:tcPr>
          <w:p>
            <w:pPr>
              <w:spacing w:before="140" w:line="184" w:lineRule="auto"/>
              <w:ind w:firstLine="36"/>
              <w:rPr>
                <w:rFonts w:ascii="宋体" w:hAnsi="宋体" w:eastAsia="宋体" w:cs="宋体"/>
                <w:sz w:val="20"/>
                <w:szCs w:val="20"/>
              </w:rPr>
            </w:pPr>
            <w:r>
              <w:rPr>
                <w:rFonts w:ascii="宋体" w:hAnsi="宋体" w:eastAsia="宋体" w:cs="宋体"/>
                <w:spacing w:val="-1"/>
                <w:sz w:val="20"/>
                <w:szCs w:val="20"/>
              </w:rPr>
              <w:t>80马力≤功率＜90马力；驱动方式：两轮驱动</w:t>
            </w:r>
          </w:p>
        </w:tc>
        <w:tc>
          <w:tcPr>
            <w:tcW w:w="962" w:type="dxa"/>
            <w:vAlign w:val="top"/>
          </w:tcPr>
          <w:p>
            <w:pPr>
              <w:spacing w:before="173" w:line="180" w:lineRule="auto"/>
              <w:ind w:firstLine="257"/>
              <w:rPr>
                <w:rFonts w:ascii="宋体" w:hAnsi="宋体" w:eastAsia="宋体" w:cs="宋体"/>
                <w:sz w:val="20"/>
                <w:szCs w:val="20"/>
              </w:rPr>
            </w:pPr>
            <w:r>
              <w:rPr>
                <w:rFonts w:ascii="宋体" w:hAnsi="宋体" w:eastAsia="宋体" w:cs="宋体"/>
                <w:spacing w:val="-4"/>
                <w:sz w:val="20"/>
                <w:szCs w:val="20"/>
              </w:rPr>
              <w:t>13600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76" w:line="180" w:lineRule="auto"/>
              <w:ind w:firstLine="139"/>
              <w:rPr>
                <w:rFonts w:ascii="宋体" w:hAnsi="宋体" w:eastAsia="宋体" w:cs="宋体"/>
                <w:sz w:val="20"/>
                <w:szCs w:val="20"/>
              </w:rPr>
            </w:pPr>
            <w:r>
              <w:rPr>
                <w:rFonts w:ascii="宋体" w:hAnsi="宋体" w:eastAsia="宋体" w:cs="宋体"/>
                <w:spacing w:val="-1"/>
                <w:sz w:val="20"/>
                <w:szCs w:val="20"/>
              </w:rPr>
              <w:t>42.8</w:t>
            </w:r>
          </w:p>
        </w:tc>
        <w:tc>
          <w:tcPr>
            <w:tcW w:w="2578" w:type="dxa"/>
            <w:vAlign w:val="top"/>
          </w:tcPr>
          <w:p>
            <w:pPr>
              <w:spacing w:before="142" w:line="184" w:lineRule="auto"/>
              <w:ind w:firstLine="33"/>
              <w:rPr>
                <w:rFonts w:ascii="宋体" w:hAnsi="宋体" w:eastAsia="宋体" w:cs="宋体"/>
                <w:sz w:val="20"/>
                <w:szCs w:val="20"/>
              </w:rPr>
            </w:pPr>
            <w:r>
              <w:rPr>
                <w:rFonts w:ascii="宋体" w:hAnsi="宋体" w:eastAsia="宋体" w:cs="宋体"/>
                <w:spacing w:val="-1"/>
                <w:sz w:val="20"/>
                <w:szCs w:val="20"/>
              </w:rPr>
              <w:t>90—100马力两轮驱动拖拉机</w:t>
            </w:r>
          </w:p>
        </w:tc>
        <w:tc>
          <w:tcPr>
            <w:tcW w:w="5115" w:type="dxa"/>
            <w:vAlign w:val="top"/>
          </w:tcPr>
          <w:p>
            <w:pPr>
              <w:spacing w:before="142" w:line="184" w:lineRule="auto"/>
              <w:ind w:firstLine="36"/>
              <w:rPr>
                <w:rFonts w:ascii="宋体" w:hAnsi="宋体" w:eastAsia="宋体" w:cs="宋体"/>
                <w:sz w:val="20"/>
                <w:szCs w:val="20"/>
              </w:rPr>
            </w:pPr>
            <w:r>
              <w:rPr>
                <w:rFonts w:ascii="宋体" w:hAnsi="宋体" w:eastAsia="宋体" w:cs="宋体"/>
                <w:spacing w:val="-1"/>
                <w:sz w:val="20"/>
                <w:szCs w:val="20"/>
              </w:rPr>
              <w:t>90马力≤功率＜100马力；驱动方式：两轮驱动</w:t>
            </w:r>
          </w:p>
        </w:tc>
        <w:tc>
          <w:tcPr>
            <w:tcW w:w="962" w:type="dxa"/>
            <w:vAlign w:val="top"/>
          </w:tcPr>
          <w:p>
            <w:pPr>
              <w:spacing w:before="175" w:line="180" w:lineRule="auto"/>
              <w:ind w:firstLine="257"/>
              <w:rPr>
                <w:rFonts w:ascii="宋体" w:hAnsi="宋体" w:eastAsia="宋体" w:cs="宋体"/>
                <w:sz w:val="20"/>
                <w:szCs w:val="20"/>
              </w:rPr>
            </w:pPr>
            <w:r>
              <w:rPr>
                <w:rFonts w:ascii="宋体" w:hAnsi="宋体" w:eastAsia="宋体" w:cs="宋体"/>
                <w:spacing w:val="-4"/>
                <w:sz w:val="20"/>
                <w:szCs w:val="20"/>
              </w:rPr>
              <w:t>18400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29" w:line="180" w:lineRule="auto"/>
              <w:ind w:firstLine="139"/>
              <w:rPr>
                <w:rFonts w:ascii="宋体" w:hAnsi="宋体" w:eastAsia="宋体" w:cs="宋体"/>
                <w:sz w:val="20"/>
                <w:szCs w:val="20"/>
              </w:rPr>
            </w:pPr>
            <w:r>
              <w:rPr>
                <w:rFonts w:ascii="宋体" w:hAnsi="宋体" w:eastAsia="宋体" w:cs="宋体"/>
                <w:spacing w:val="-1"/>
                <w:sz w:val="20"/>
                <w:szCs w:val="20"/>
              </w:rPr>
              <w:t>42.9</w:t>
            </w:r>
          </w:p>
        </w:tc>
        <w:tc>
          <w:tcPr>
            <w:tcW w:w="2578" w:type="dxa"/>
            <w:vAlign w:val="top"/>
          </w:tcPr>
          <w:p>
            <w:pPr>
              <w:spacing w:before="73" w:line="206" w:lineRule="auto"/>
              <w:ind w:left="32" w:right="44" w:firstLine="15"/>
              <w:rPr>
                <w:rFonts w:ascii="宋体" w:hAnsi="宋体" w:eastAsia="宋体" w:cs="宋体"/>
                <w:sz w:val="20"/>
                <w:szCs w:val="20"/>
              </w:rPr>
            </w:pPr>
            <w:r>
              <w:rPr>
                <w:rFonts w:ascii="宋体" w:hAnsi="宋体" w:eastAsia="宋体" w:cs="宋体"/>
                <w:spacing w:val="-3"/>
                <w:sz w:val="20"/>
                <w:szCs w:val="20"/>
              </w:rPr>
              <w:t>100马力及以上两轮驱动拖拉</w:t>
            </w:r>
            <w:r>
              <w:rPr>
                <w:rFonts w:ascii="宋体" w:hAnsi="宋体" w:eastAsia="宋体" w:cs="宋体"/>
                <w:spacing w:val="12"/>
                <w:sz w:val="20"/>
                <w:szCs w:val="20"/>
              </w:rPr>
              <w:t xml:space="preserve"> </w:t>
            </w:r>
            <w:r>
              <w:rPr>
                <w:rFonts w:ascii="宋体" w:hAnsi="宋体" w:eastAsia="宋体" w:cs="宋体"/>
                <w:sz w:val="20"/>
                <w:szCs w:val="20"/>
              </w:rPr>
              <w:t>机</w:t>
            </w:r>
          </w:p>
        </w:tc>
        <w:tc>
          <w:tcPr>
            <w:tcW w:w="5115" w:type="dxa"/>
            <w:vAlign w:val="top"/>
          </w:tcPr>
          <w:p>
            <w:pPr>
              <w:spacing w:before="195" w:line="184" w:lineRule="auto"/>
              <w:ind w:firstLine="38"/>
              <w:rPr>
                <w:rFonts w:ascii="宋体" w:hAnsi="宋体" w:eastAsia="宋体" w:cs="宋体"/>
                <w:sz w:val="20"/>
                <w:szCs w:val="20"/>
              </w:rPr>
            </w:pPr>
            <w:r>
              <w:rPr>
                <w:rFonts w:ascii="宋体" w:hAnsi="宋体" w:eastAsia="宋体" w:cs="宋体"/>
                <w:spacing w:val="-2"/>
                <w:sz w:val="20"/>
                <w:szCs w:val="20"/>
              </w:rPr>
              <w:t>功率≥100马力；驱动方式：两轮驱动</w:t>
            </w:r>
          </w:p>
        </w:tc>
        <w:tc>
          <w:tcPr>
            <w:tcW w:w="962" w:type="dxa"/>
            <w:vAlign w:val="top"/>
          </w:tcPr>
          <w:p>
            <w:pPr>
              <w:spacing w:before="229" w:line="180" w:lineRule="auto"/>
              <w:ind w:firstLine="244"/>
              <w:rPr>
                <w:rFonts w:ascii="宋体" w:hAnsi="宋体" w:eastAsia="宋体" w:cs="宋体"/>
                <w:sz w:val="20"/>
                <w:szCs w:val="20"/>
              </w:rPr>
            </w:pPr>
            <w:r>
              <w:rPr>
                <w:rFonts w:ascii="宋体" w:hAnsi="宋体" w:eastAsia="宋体" w:cs="宋体"/>
                <w:spacing w:val="-2"/>
                <w:sz w:val="20"/>
                <w:szCs w:val="20"/>
              </w:rPr>
              <w:t>22000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76" w:line="180" w:lineRule="auto"/>
              <w:ind w:firstLine="88"/>
              <w:rPr>
                <w:rFonts w:ascii="宋体" w:hAnsi="宋体" w:eastAsia="宋体" w:cs="宋体"/>
                <w:sz w:val="20"/>
                <w:szCs w:val="20"/>
              </w:rPr>
            </w:pPr>
            <w:r>
              <w:rPr>
                <w:rFonts w:ascii="宋体" w:hAnsi="宋体" w:eastAsia="宋体" w:cs="宋体"/>
                <w:spacing w:val="-1"/>
                <w:sz w:val="20"/>
                <w:szCs w:val="20"/>
              </w:rPr>
              <w:t>42.10</w:t>
            </w:r>
          </w:p>
        </w:tc>
        <w:tc>
          <w:tcPr>
            <w:tcW w:w="2578" w:type="dxa"/>
            <w:vAlign w:val="top"/>
          </w:tcPr>
          <w:p>
            <w:pPr>
              <w:spacing w:before="143" w:line="184" w:lineRule="auto"/>
              <w:ind w:firstLine="35"/>
              <w:rPr>
                <w:rFonts w:ascii="宋体" w:hAnsi="宋体" w:eastAsia="宋体" w:cs="宋体"/>
                <w:sz w:val="20"/>
                <w:szCs w:val="20"/>
              </w:rPr>
            </w:pPr>
            <w:r>
              <w:rPr>
                <w:rFonts w:ascii="宋体" w:hAnsi="宋体" w:eastAsia="宋体" w:cs="宋体"/>
                <w:spacing w:val="-2"/>
                <w:sz w:val="20"/>
                <w:szCs w:val="20"/>
              </w:rPr>
              <w:t>20—30马力四轮驱动拖拉机</w:t>
            </w:r>
          </w:p>
        </w:tc>
        <w:tc>
          <w:tcPr>
            <w:tcW w:w="5115" w:type="dxa"/>
            <w:vAlign w:val="top"/>
          </w:tcPr>
          <w:p>
            <w:pPr>
              <w:spacing w:before="143" w:line="184" w:lineRule="auto"/>
              <w:ind w:firstLine="38"/>
              <w:rPr>
                <w:rFonts w:ascii="宋体" w:hAnsi="宋体" w:eastAsia="宋体" w:cs="宋体"/>
                <w:sz w:val="20"/>
                <w:szCs w:val="20"/>
              </w:rPr>
            </w:pPr>
            <w:r>
              <w:rPr>
                <w:rFonts w:ascii="宋体" w:hAnsi="宋体" w:eastAsia="宋体" w:cs="宋体"/>
                <w:spacing w:val="-1"/>
                <w:sz w:val="20"/>
                <w:szCs w:val="20"/>
              </w:rPr>
              <w:t>20马力≤功率＜30马力；驱动方式：四轮驱动</w:t>
            </w:r>
          </w:p>
        </w:tc>
        <w:tc>
          <w:tcPr>
            <w:tcW w:w="962" w:type="dxa"/>
            <w:vAlign w:val="top"/>
          </w:tcPr>
          <w:p>
            <w:pPr>
              <w:spacing w:before="177" w:line="180" w:lineRule="auto"/>
              <w:ind w:firstLine="296"/>
              <w:rPr>
                <w:rFonts w:ascii="宋体" w:hAnsi="宋体" w:eastAsia="宋体" w:cs="宋体"/>
                <w:sz w:val="20"/>
                <w:szCs w:val="20"/>
              </w:rPr>
            </w:pPr>
            <w:r>
              <w:rPr>
                <w:rFonts w:ascii="宋体" w:hAnsi="宋体" w:eastAsia="宋体" w:cs="宋体"/>
                <w:spacing w:val="-2"/>
                <w:sz w:val="20"/>
                <w:szCs w:val="20"/>
              </w:rPr>
              <w:t>5000</w:t>
            </w:r>
          </w:p>
        </w:tc>
        <w:tc>
          <w:tcPr>
            <w:tcW w:w="2616" w:type="dxa"/>
            <w:vAlign w:val="top"/>
          </w:tcPr>
          <w:p>
            <w:pPr>
              <w:spacing w:before="143" w:line="184" w:lineRule="auto"/>
              <w:ind w:firstLine="44"/>
              <w:rPr>
                <w:rFonts w:ascii="宋体" w:hAnsi="宋体" w:eastAsia="宋体" w:cs="宋体"/>
                <w:sz w:val="20"/>
                <w:szCs w:val="20"/>
              </w:rPr>
            </w:pPr>
            <w:r>
              <w:rPr>
                <w:rFonts w:ascii="宋体" w:hAnsi="宋体" w:eastAsia="宋体" w:cs="宋体"/>
                <w:spacing w:val="-4"/>
                <w:sz w:val="20"/>
                <w:szCs w:val="20"/>
              </w:rPr>
              <w:t>不含皮带传动轮式拖拉机。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77" w:line="180" w:lineRule="auto"/>
              <w:ind w:firstLine="88"/>
              <w:rPr>
                <w:rFonts w:ascii="宋体" w:hAnsi="宋体" w:eastAsia="宋体" w:cs="宋体"/>
                <w:sz w:val="20"/>
                <w:szCs w:val="20"/>
              </w:rPr>
            </w:pPr>
            <w:r>
              <w:rPr>
                <w:rFonts w:ascii="宋体" w:hAnsi="宋体" w:eastAsia="宋体" w:cs="宋体"/>
                <w:spacing w:val="-1"/>
                <w:sz w:val="20"/>
                <w:szCs w:val="20"/>
              </w:rPr>
              <w:t>42.11</w:t>
            </w:r>
          </w:p>
        </w:tc>
        <w:tc>
          <w:tcPr>
            <w:tcW w:w="2578" w:type="dxa"/>
            <w:vAlign w:val="top"/>
          </w:tcPr>
          <w:p>
            <w:pPr>
              <w:spacing w:before="145" w:line="184" w:lineRule="auto"/>
              <w:ind w:firstLine="37"/>
              <w:rPr>
                <w:rFonts w:ascii="宋体" w:hAnsi="宋体" w:eastAsia="宋体" w:cs="宋体"/>
                <w:sz w:val="20"/>
                <w:szCs w:val="20"/>
              </w:rPr>
            </w:pPr>
            <w:r>
              <w:rPr>
                <w:rFonts w:ascii="宋体" w:hAnsi="宋体" w:eastAsia="宋体" w:cs="宋体"/>
                <w:spacing w:val="-2"/>
                <w:sz w:val="20"/>
                <w:szCs w:val="20"/>
              </w:rPr>
              <w:t>30—40马力四轮驱动拖拉机</w:t>
            </w:r>
          </w:p>
        </w:tc>
        <w:tc>
          <w:tcPr>
            <w:tcW w:w="5115" w:type="dxa"/>
            <w:vAlign w:val="top"/>
          </w:tcPr>
          <w:p>
            <w:pPr>
              <w:spacing w:before="145" w:line="184" w:lineRule="auto"/>
              <w:ind w:firstLine="39"/>
              <w:rPr>
                <w:rFonts w:ascii="宋体" w:hAnsi="宋体" w:eastAsia="宋体" w:cs="宋体"/>
                <w:sz w:val="20"/>
                <w:szCs w:val="20"/>
              </w:rPr>
            </w:pPr>
            <w:r>
              <w:rPr>
                <w:rFonts w:ascii="宋体" w:hAnsi="宋体" w:eastAsia="宋体" w:cs="宋体"/>
                <w:spacing w:val="-2"/>
                <w:sz w:val="20"/>
                <w:szCs w:val="20"/>
              </w:rPr>
              <w:t>30马力≤功率＜40马力；驱动方式：四轮驱动</w:t>
            </w:r>
          </w:p>
        </w:tc>
        <w:tc>
          <w:tcPr>
            <w:tcW w:w="962" w:type="dxa"/>
            <w:vAlign w:val="top"/>
          </w:tcPr>
          <w:p>
            <w:pPr>
              <w:spacing w:before="177" w:line="180" w:lineRule="auto"/>
              <w:ind w:firstLine="293"/>
              <w:rPr>
                <w:rFonts w:ascii="宋体" w:hAnsi="宋体" w:eastAsia="宋体" w:cs="宋体"/>
                <w:sz w:val="20"/>
                <w:szCs w:val="20"/>
              </w:rPr>
            </w:pPr>
            <w:r>
              <w:rPr>
                <w:rFonts w:ascii="宋体" w:hAnsi="宋体" w:eastAsia="宋体" w:cs="宋体"/>
                <w:spacing w:val="-2"/>
                <w:sz w:val="20"/>
                <w:szCs w:val="20"/>
              </w:rPr>
              <w:t>8100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77" w:line="180" w:lineRule="auto"/>
              <w:ind w:firstLine="88"/>
              <w:rPr>
                <w:rFonts w:ascii="宋体" w:hAnsi="宋体" w:eastAsia="宋体" w:cs="宋体"/>
                <w:sz w:val="20"/>
                <w:szCs w:val="20"/>
              </w:rPr>
            </w:pPr>
            <w:r>
              <w:rPr>
                <w:rFonts w:ascii="宋体" w:hAnsi="宋体" w:eastAsia="宋体" w:cs="宋体"/>
                <w:spacing w:val="-1"/>
                <w:sz w:val="20"/>
                <w:szCs w:val="20"/>
              </w:rPr>
              <w:t>42.12</w:t>
            </w:r>
          </w:p>
        </w:tc>
        <w:tc>
          <w:tcPr>
            <w:tcW w:w="2578" w:type="dxa"/>
            <w:vAlign w:val="top"/>
          </w:tcPr>
          <w:p>
            <w:pPr>
              <w:spacing w:before="145" w:line="184" w:lineRule="auto"/>
              <w:ind w:firstLine="32"/>
              <w:rPr>
                <w:rFonts w:ascii="宋体" w:hAnsi="宋体" w:eastAsia="宋体" w:cs="宋体"/>
                <w:sz w:val="20"/>
                <w:szCs w:val="20"/>
              </w:rPr>
            </w:pPr>
            <w:r>
              <w:rPr>
                <w:rFonts w:ascii="宋体" w:hAnsi="宋体" w:eastAsia="宋体" w:cs="宋体"/>
                <w:spacing w:val="-1"/>
                <w:sz w:val="20"/>
                <w:szCs w:val="20"/>
              </w:rPr>
              <w:t>40—50马力四轮驱动拖拉机</w:t>
            </w:r>
          </w:p>
        </w:tc>
        <w:tc>
          <w:tcPr>
            <w:tcW w:w="5115" w:type="dxa"/>
            <w:vAlign w:val="top"/>
          </w:tcPr>
          <w:p>
            <w:pPr>
              <w:spacing w:before="145" w:line="184" w:lineRule="auto"/>
              <w:ind w:firstLine="34"/>
              <w:rPr>
                <w:rFonts w:ascii="宋体" w:hAnsi="宋体" w:eastAsia="宋体" w:cs="宋体"/>
                <w:sz w:val="20"/>
                <w:szCs w:val="20"/>
              </w:rPr>
            </w:pPr>
            <w:r>
              <w:rPr>
                <w:rFonts w:ascii="宋体" w:hAnsi="宋体" w:eastAsia="宋体" w:cs="宋体"/>
                <w:spacing w:val="-1"/>
                <w:sz w:val="20"/>
                <w:szCs w:val="20"/>
              </w:rPr>
              <w:t>40马力≤功率＜50马力；驱动方式：四轮驱动</w:t>
            </w:r>
          </w:p>
        </w:tc>
        <w:tc>
          <w:tcPr>
            <w:tcW w:w="962" w:type="dxa"/>
            <w:vAlign w:val="top"/>
          </w:tcPr>
          <w:p>
            <w:pPr>
              <w:spacing w:before="179" w:line="180" w:lineRule="auto"/>
              <w:ind w:firstLine="293"/>
              <w:rPr>
                <w:rFonts w:ascii="宋体" w:hAnsi="宋体" w:eastAsia="宋体" w:cs="宋体"/>
                <w:sz w:val="20"/>
                <w:szCs w:val="20"/>
              </w:rPr>
            </w:pPr>
            <w:r>
              <w:rPr>
                <w:rFonts w:ascii="宋体" w:hAnsi="宋体" w:eastAsia="宋体" w:cs="宋体"/>
                <w:spacing w:val="-2"/>
                <w:sz w:val="20"/>
                <w:szCs w:val="20"/>
              </w:rPr>
              <w:t>8400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79" w:line="180" w:lineRule="auto"/>
              <w:ind w:firstLine="88"/>
              <w:rPr>
                <w:rFonts w:ascii="宋体" w:hAnsi="宋体" w:eastAsia="宋体" w:cs="宋体"/>
                <w:sz w:val="20"/>
                <w:szCs w:val="20"/>
              </w:rPr>
            </w:pPr>
            <w:r>
              <w:rPr>
                <w:rFonts w:ascii="宋体" w:hAnsi="宋体" w:eastAsia="宋体" w:cs="宋体"/>
                <w:spacing w:val="-1"/>
                <w:sz w:val="20"/>
                <w:szCs w:val="20"/>
              </w:rPr>
              <w:t>42.13</w:t>
            </w:r>
          </w:p>
        </w:tc>
        <w:tc>
          <w:tcPr>
            <w:tcW w:w="2578" w:type="dxa"/>
            <w:vAlign w:val="top"/>
          </w:tcPr>
          <w:p>
            <w:pPr>
              <w:spacing w:before="146" w:line="184" w:lineRule="auto"/>
              <w:ind w:firstLine="37"/>
              <w:rPr>
                <w:rFonts w:ascii="宋体" w:hAnsi="宋体" w:eastAsia="宋体" w:cs="宋体"/>
                <w:sz w:val="20"/>
                <w:szCs w:val="20"/>
              </w:rPr>
            </w:pPr>
            <w:r>
              <w:rPr>
                <w:rFonts w:ascii="宋体" w:hAnsi="宋体" w:eastAsia="宋体" w:cs="宋体"/>
                <w:spacing w:val="-2"/>
                <w:sz w:val="20"/>
                <w:szCs w:val="20"/>
              </w:rPr>
              <w:t>50—60马力四轮驱动拖拉机</w:t>
            </w:r>
          </w:p>
        </w:tc>
        <w:tc>
          <w:tcPr>
            <w:tcW w:w="5115" w:type="dxa"/>
            <w:vAlign w:val="top"/>
          </w:tcPr>
          <w:p>
            <w:pPr>
              <w:spacing w:before="146" w:line="184" w:lineRule="auto"/>
              <w:ind w:firstLine="39"/>
              <w:rPr>
                <w:rFonts w:ascii="宋体" w:hAnsi="宋体" w:eastAsia="宋体" w:cs="宋体"/>
                <w:sz w:val="20"/>
                <w:szCs w:val="20"/>
              </w:rPr>
            </w:pPr>
            <w:r>
              <w:rPr>
                <w:rFonts w:ascii="宋体" w:hAnsi="宋体" w:eastAsia="宋体" w:cs="宋体"/>
                <w:spacing w:val="-2"/>
                <w:sz w:val="20"/>
                <w:szCs w:val="20"/>
              </w:rPr>
              <w:t>50马力≤功率＜60马力；驱动方式：四轮驱动</w:t>
            </w:r>
          </w:p>
        </w:tc>
        <w:tc>
          <w:tcPr>
            <w:tcW w:w="962" w:type="dxa"/>
            <w:vAlign w:val="top"/>
          </w:tcPr>
          <w:p>
            <w:pPr>
              <w:spacing w:before="179" w:line="180" w:lineRule="auto"/>
              <w:ind w:firstLine="257"/>
              <w:rPr>
                <w:rFonts w:ascii="宋体" w:hAnsi="宋体" w:eastAsia="宋体" w:cs="宋体"/>
                <w:sz w:val="20"/>
                <w:szCs w:val="20"/>
              </w:rPr>
            </w:pPr>
            <w:r>
              <w:rPr>
                <w:rFonts w:ascii="宋体" w:hAnsi="宋体" w:eastAsia="宋体" w:cs="宋体"/>
                <w:spacing w:val="-4"/>
                <w:sz w:val="20"/>
                <w:szCs w:val="20"/>
              </w:rPr>
              <w:t>10300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79" w:line="180" w:lineRule="auto"/>
              <w:ind w:firstLine="88"/>
              <w:rPr>
                <w:rFonts w:ascii="宋体" w:hAnsi="宋体" w:eastAsia="宋体" w:cs="宋体"/>
                <w:sz w:val="20"/>
                <w:szCs w:val="20"/>
              </w:rPr>
            </w:pPr>
            <w:r>
              <w:rPr>
                <w:rFonts w:ascii="宋体" w:hAnsi="宋体" w:eastAsia="宋体" w:cs="宋体"/>
                <w:spacing w:val="-1"/>
                <w:sz w:val="20"/>
                <w:szCs w:val="20"/>
              </w:rPr>
              <w:t>42.14</w:t>
            </w:r>
          </w:p>
        </w:tc>
        <w:tc>
          <w:tcPr>
            <w:tcW w:w="2578" w:type="dxa"/>
            <w:vAlign w:val="top"/>
          </w:tcPr>
          <w:p>
            <w:pPr>
              <w:spacing w:before="147" w:line="184" w:lineRule="auto"/>
              <w:ind w:firstLine="34"/>
              <w:rPr>
                <w:rFonts w:ascii="宋体" w:hAnsi="宋体" w:eastAsia="宋体" w:cs="宋体"/>
                <w:sz w:val="20"/>
                <w:szCs w:val="20"/>
              </w:rPr>
            </w:pPr>
            <w:r>
              <w:rPr>
                <w:rFonts w:ascii="宋体" w:hAnsi="宋体" w:eastAsia="宋体" w:cs="宋体"/>
                <w:spacing w:val="-2"/>
                <w:sz w:val="20"/>
                <w:szCs w:val="20"/>
              </w:rPr>
              <w:t>60—70马力四轮驱动拖拉机</w:t>
            </w:r>
          </w:p>
        </w:tc>
        <w:tc>
          <w:tcPr>
            <w:tcW w:w="5115" w:type="dxa"/>
            <w:vAlign w:val="top"/>
          </w:tcPr>
          <w:p>
            <w:pPr>
              <w:spacing w:before="147" w:line="184" w:lineRule="auto"/>
              <w:ind w:firstLine="37"/>
              <w:rPr>
                <w:rFonts w:ascii="宋体" w:hAnsi="宋体" w:eastAsia="宋体" w:cs="宋体"/>
                <w:sz w:val="20"/>
                <w:szCs w:val="20"/>
              </w:rPr>
            </w:pPr>
            <w:r>
              <w:rPr>
                <w:rFonts w:ascii="宋体" w:hAnsi="宋体" w:eastAsia="宋体" w:cs="宋体"/>
                <w:spacing w:val="-1"/>
                <w:sz w:val="20"/>
                <w:szCs w:val="20"/>
              </w:rPr>
              <w:t>60马力≤功率＜70马力；驱动方式：四轮驱动</w:t>
            </w:r>
          </w:p>
        </w:tc>
        <w:tc>
          <w:tcPr>
            <w:tcW w:w="962" w:type="dxa"/>
            <w:vAlign w:val="top"/>
          </w:tcPr>
          <w:p>
            <w:pPr>
              <w:spacing w:before="179" w:line="180" w:lineRule="auto"/>
              <w:ind w:firstLine="257"/>
              <w:rPr>
                <w:rFonts w:ascii="宋体" w:hAnsi="宋体" w:eastAsia="宋体" w:cs="宋体"/>
                <w:sz w:val="20"/>
                <w:szCs w:val="20"/>
              </w:rPr>
            </w:pPr>
            <w:r>
              <w:rPr>
                <w:rFonts w:ascii="宋体" w:hAnsi="宋体" w:eastAsia="宋体" w:cs="宋体"/>
                <w:spacing w:val="-4"/>
                <w:sz w:val="20"/>
                <w:szCs w:val="20"/>
              </w:rPr>
              <w:t>12000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179" w:line="180" w:lineRule="auto"/>
              <w:ind w:firstLine="88"/>
              <w:rPr>
                <w:rFonts w:ascii="宋体" w:hAnsi="宋体" w:eastAsia="宋体" w:cs="宋体"/>
                <w:sz w:val="20"/>
                <w:szCs w:val="20"/>
              </w:rPr>
            </w:pPr>
            <w:r>
              <w:rPr>
                <w:rFonts w:ascii="宋体" w:hAnsi="宋体" w:eastAsia="宋体" w:cs="宋体"/>
                <w:spacing w:val="-1"/>
                <w:sz w:val="20"/>
                <w:szCs w:val="20"/>
              </w:rPr>
              <w:t>42.15</w:t>
            </w:r>
          </w:p>
        </w:tc>
        <w:tc>
          <w:tcPr>
            <w:tcW w:w="2578" w:type="dxa"/>
            <w:vAlign w:val="top"/>
          </w:tcPr>
          <w:p>
            <w:pPr>
              <w:spacing w:before="147" w:line="184" w:lineRule="auto"/>
              <w:ind w:firstLine="37"/>
              <w:rPr>
                <w:rFonts w:ascii="宋体" w:hAnsi="宋体" w:eastAsia="宋体" w:cs="宋体"/>
                <w:sz w:val="20"/>
                <w:szCs w:val="20"/>
              </w:rPr>
            </w:pPr>
            <w:r>
              <w:rPr>
                <w:rFonts w:ascii="宋体" w:hAnsi="宋体" w:eastAsia="宋体" w:cs="宋体"/>
                <w:spacing w:val="-2"/>
                <w:sz w:val="20"/>
                <w:szCs w:val="20"/>
              </w:rPr>
              <w:t>70—80马力四轮驱动拖拉机</w:t>
            </w:r>
          </w:p>
        </w:tc>
        <w:tc>
          <w:tcPr>
            <w:tcW w:w="5115" w:type="dxa"/>
            <w:vAlign w:val="top"/>
          </w:tcPr>
          <w:p>
            <w:pPr>
              <w:spacing w:before="147" w:line="184" w:lineRule="auto"/>
              <w:ind w:firstLine="40"/>
              <w:rPr>
                <w:rFonts w:ascii="宋体" w:hAnsi="宋体" w:eastAsia="宋体" w:cs="宋体"/>
                <w:sz w:val="20"/>
                <w:szCs w:val="20"/>
              </w:rPr>
            </w:pPr>
            <w:r>
              <w:rPr>
                <w:rFonts w:ascii="宋体" w:hAnsi="宋体" w:eastAsia="宋体" w:cs="宋体"/>
                <w:spacing w:val="-2"/>
                <w:sz w:val="20"/>
                <w:szCs w:val="20"/>
              </w:rPr>
              <w:t>70马力≤功率＜80马力；驱动方式：四轮驱动</w:t>
            </w:r>
          </w:p>
        </w:tc>
        <w:tc>
          <w:tcPr>
            <w:tcW w:w="962" w:type="dxa"/>
            <w:vAlign w:val="top"/>
          </w:tcPr>
          <w:p>
            <w:pPr>
              <w:spacing w:before="179" w:line="180" w:lineRule="auto"/>
              <w:ind w:firstLine="257"/>
              <w:rPr>
                <w:rFonts w:ascii="宋体" w:hAnsi="宋体" w:eastAsia="宋体" w:cs="宋体"/>
                <w:sz w:val="20"/>
                <w:szCs w:val="20"/>
              </w:rPr>
            </w:pPr>
            <w:r>
              <w:rPr>
                <w:rFonts w:ascii="宋体" w:hAnsi="宋体" w:eastAsia="宋体" w:cs="宋体"/>
                <w:spacing w:val="-4"/>
                <w:sz w:val="20"/>
                <w:szCs w:val="20"/>
              </w:rPr>
              <w:t>13600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31" w:line="180" w:lineRule="auto"/>
              <w:ind w:firstLine="88"/>
              <w:rPr>
                <w:rFonts w:ascii="宋体" w:hAnsi="宋体" w:eastAsia="宋体" w:cs="宋体"/>
                <w:sz w:val="20"/>
                <w:szCs w:val="20"/>
              </w:rPr>
            </w:pPr>
            <w:r>
              <w:rPr>
                <w:rFonts w:ascii="宋体" w:hAnsi="宋体" w:eastAsia="宋体" w:cs="宋体"/>
                <w:spacing w:val="-1"/>
                <w:sz w:val="20"/>
                <w:szCs w:val="20"/>
              </w:rPr>
              <w:t>42.16</w:t>
            </w:r>
          </w:p>
        </w:tc>
        <w:tc>
          <w:tcPr>
            <w:tcW w:w="2578" w:type="dxa"/>
            <w:vAlign w:val="top"/>
          </w:tcPr>
          <w:p>
            <w:pPr>
              <w:spacing w:before="198" w:line="184" w:lineRule="auto"/>
              <w:ind w:firstLine="33"/>
              <w:rPr>
                <w:rFonts w:ascii="宋体" w:hAnsi="宋体" w:eastAsia="宋体" w:cs="宋体"/>
                <w:sz w:val="20"/>
                <w:szCs w:val="20"/>
              </w:rPr>
            </w:pPr>
            <w:r>
              <w:rPr>
                <w:rFonts w:ascii="宋体" w:hAnsi="宋体" w:eastAsia="宋体" w:cs="宋体"/>
                <w:spacing w:val="-1"/>
                <w:sz w:val="20"/>
                <w:szCs w:val="20"/>
              </w:rPr>
              <w:t>80—90马力四轮驱动拖拉机</w:t>
            </w:r>
          </w:p>
        </w:tc>
        <w:tc>
          <w:tcPr>
            <w:tcW w:w="5115" w:type="dxa"/>
            <w:vAlign w:val="top"/>
          </w:tcPr>
          <w:p>
            <w:pPr>
              <w:spacing w:before="76" w:line="206" w:lineRule="auto"/>
              <w:ind w:left="56" w:right="88" w:hanging="20"/>
              <w:rPr>
                <w:rFonts w:ascii="宋体" w:hAnsi="宋体" w:eastAsia="宋体" w:cs="宋体"/>
                <w:sz w:val="20"/>
                <w:szCs w:val="20"/>
              </w:rPr>
            </w:pPr>
            <w:r>
              <w:rPr>
                <w:rFonts w:ascii="宋体" w:hAnsi="宋体" w:eastAsia="宋体" w:cs="宋体"/>
                <w:spacing w:val="-1"/>
                <w:sz w:val="20"/>
                <w:szCs w:val="20"/>
              </w:rPr>
              <w:t>80马力≤功率＜90马力；驱动方式：四轮驱动；最小使用</w:t>
            </w:r>
            <w:r>
              <w:rPr>
                <w:rFonts w:ascii="宋体" w:hAnsi="宋体" w:eastAsia="宋体" w:cs="宋体"/>
                <w:spacing w:val="2"/>
                <w:sz w:val="20"/>
                <w:szCs w:val="20"/>
              </w:rPr>
              <w:t xml:space="preserve"> </w:t>
            </w:r>
            <w:r>
              <w:rPr>
                <w:rFonts w:ascii="宋体" w:hAnsi="宋体" w:eastAsia="宋体" w:cs="宋体"/>
                <w:spacing w:val="-3"/>
                <w:sz w:val="20"/>
                <w:szCs w:val="20"/>
              </w:rPr>
              <w:t>比质量≥40kg/kW</w:t>
            </w:r>
          </w:p>
        </w:tc>
        <w:tc>
          <w:tcPr>
            <w:tcW w:w="962" w:type="dxa"/>
            <w:vAlign w:val="top"/>
          </w:tcPr>
          <w:p>
            <w:pPr>
              <w:spacing w:before="231" w:line="180" w:lineRule="auto"/>
              <w:ind w:firstLine="257"/>
              <w:rPr>
                <w:rFonts w:ascii="宋体" w:hAnsi="宋体" w:eastAsia="宋体" w:cs="宋体"/>
                <w:sz w:val="20"/>
                <w:szCs w:val="20"/>
              </w:rPr>
            </w:pPr>
            <w:r>
              <w:rPr>
                <w:rFonts w:ascii="宋体" w:hAnsi="宋体" w:eastAsia="宋体" w:cs="宋体"/>
                <w:spacing w:val="-4"/>
                <w:sz w:val="20"/>
                <w:szCs w:val="20"/>
              </w:rPr>
              <w:t>18000</w:t>
            </w:r>
          </w:p>
        </w:tc>
        <w:tc>
          <w:tcPr>
            <w:tcW w:w="2616" w:type="dxa"/>
            <w:vMerge w:val="restart"/>
            <w:tcBorders>
              <w:bottom w:val="nil"/>
            </w:tcBorders>
            <w:vAlign w:val="top"/>
          </w:tcPr>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65" w:line="228" w:lineRule="auto"/>
              <w:ind w:left="43" w:right="76"/>
              <w:rPr>
                <w:rFonts w:ascii="宋体" w:hAnsi="宋体" w:eastAsia="宋体" w:cs="宋体"/>
                <w:sz w:val="20"/>
                <w:szCs w:val="20"/>
              </w:rPr>
            </w:pPr>
            <w:r>
              <w:rPr>
                <w:rFonts w:ascii="宋体" w:hAnsi="宋体" w:eastAsia="宋体" w:cs="宋体"/>
                <w:spacing w:val="-2"/>
                <w:sz w:val="20"/>
                <w:szCs w:val="20"/>
              </w:rPr>
              <w:t>最小使用比质量（kg/kW）=</w:t>
            </w:r>
            <w:r>
              <w:rPr>
                <w:rFonts w:ascii="宋体" w:hAnsi="宋体" w:eastAsia="宋体" w:cs="宋体"/>
                <w:spacing w:val="4"/>
                <w:sz w:val="20"/>
                <w:szCs w:val="20"/>
              </w:rPr>
              <w:t xml:space="preserve">  </w:t>
            </w:r>
            <w:r>
              <w:rPr>
                <w:rFonts w:ascii="宋体" w:hAnsi="宋体" w:eastAsia="宋体" w:cs="宋体"/>
                <w:spacing w:val="-2"/>
                <w:sz w:val="20"/>
                <w:szCs w:val="20"/>
              </w:rPr>
              <w:t>最小使用质量/配套发动机标</w:t>
            </w:r>
            <w:r>
              <w:rPr>
                <w:rFonts w:ascii="宋体" w:hAnsi="宋体" w:eastAsia="宋体" w:cs="宋体"/>
                <w:spacing w:val="6"/>
                <w:sz w:val="20"/>
                <w:szCs w:val="20"/>
              </w:rPr>
              <w:t xml:space="preserve"> </w:t>
            </w:r>
            <w:r>
              <w:rPr>
                <w:rFonts w:ascii="宋体" w:hAnsi="宋体" w:eastAsia="宋体" w:cs="宋体"/>
                <w:spacing w:val="-8"/>
                <w:sz w:val="20"/>
                <w:szCs w:val="20"/>
              </w:rPr>
              <w:t>定功率。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line="281" w:lineRule="auto"/>
              <w:rPr>
                <w:rFonts w:ascii="宋体"/>
                <w:sz w:val="21"/>
              </w:rPr>
            </w:pPr>
          </w:p>
          <w:p>
            <w:pPr>
              <w:spacing w:before="65" w:line="180" w:lineRule="auto"/>
              <w:ind w:firstLine="88"/>
              <w:rPr>
                <w:rFonts w:ascii="宋体" w:hAnsi="宋体" w:eastAsia="宋体" w:cs="宋体"/>
                <w:sz w:val="20"/>
                <w:szCs w:val="20"/>
              </w:rPr>
            </w:pPr>
            <w:r>
              <w:rPr>
                <w:rFonts w:ascii="宋体" w:hAnsi="宋体" w:eastAsia="宋体" w:cs="宋体"/>
                <w:spacing w:val="-1"/>
                <w:sz w:val="20"/>
                <w:szCs w:val="20"/>
              </w:rPr>
              <w:t>42.17</w:t>
            </w:r>
          </w:p>
        </w:tc>
        <w:tc>
          <w:tcPr>
            <w:tcW w:w="2578" w:type="dxa"/>
            <w:vAlign w:val="top"/>
          </w:tcPr>
          <w:p>
            <w:pPr>
              <w:spacing w:before="228" w:line="228" w:lineRule="auto"/>
              <w:ind w:left="33" w:right="143"/>
              <w:rPr>
                <w:rFonts w:ascii="宋体" w:hAnsi="宋体" w:eastAsia="宋体" w:cs="宋体"/>
                <w:sz w:val="20"/>
                <w:szCs w:val="20"/>
              </w:rPr>
            </w:pPr>
            <w:r>
              <w:rPr>
                <w:rFonts w:ascii="宋体" w:hAnsi="宋体" w:eastAsia="宋体" w:cs="宋体"/>
                <w:spacing w:val="-2"/>
                <w:sz w:val="20"/>
                <w:szCs w:val="20"/>
              </w:rPr>
              <w:t>80—90马力四轮驱动动力换</w:t>
            </w:r>
            <w:r>
              <w:rPr>
                <w:rFonts w:ascii="宋体" w:hAnsi="宋体" w:eastAsia="宋体" w:cs="宋体"/>
                <w:spacing w:val="13"/>
                <w:sz w:val="20"/>
                <w:szCs w:val="20"/>
              </w:rPr>
              <w:t xml:space="preserve"> </w:t>
            </w:r>
            <w:r>
              <w:rPr>
                <w:rFonts w:ascii="宋体" w:hAnsi="宋体" w:eastAsia="宋体" w:cs="宋体"/>
                <w:spacing w:val="-3"/>
                <w:sz w:val="20"/>
                <w:szCs w:val="20"/>
              </w:rPr>
              <w:t>挡拖拉机</w:t>
            </w:r>
          </w:p>
        </w:tc>
        <w:tc>
          <w:tcPr>
            <w:tcW w:w="5115" w:type="dxa"/>
            <w:vAlign w:val="top"/>
          </w:tcPr>
          <w:p>
            <w:pPr>
              <w:spacing w:before="107" w:line="228" w:lineRule="auto"/>
              <w:ind w:left="36" w:right="190"/>
              <w:rPr>
                <w:rFonts w:ascii="宋体" w:hAnsi="宋体" w:eastAsia="宋体" w:cs="宋体"/>
                <w:sz w:val="20"/>
                <w:szCs w:val="20"/>
              </w:rPr>
            </w:pPr>
            <w:r>
              <w:rPr>
                <w:rFonts w:ascii="宋体" w:hAnsi="宋体" w:eastAsia="宋体" w:cs="宋体"/>
                <w:spacing w:val="-1"/>
                <w:sz w:val="20"/>
                <w:szCs w:val="20"/>
              </w:rPr>
              <w:t>80马力≤功率＜90马力；驱动方式：四轮驱动；换挡方</w:t>
            </w:r>
            <w:r>
              <w:rPr>
                <w:rFonts w:ascii="宋体" w:hAnsi="宋体" w:eastAsia="宋体" w:cs="宋体"/>
                <w:spacing w:val="1"/>
                <w:sz w:val="20"/>
                <w:szCs w:val="20"/>
              </w:rPr>
              <w:t xml:space="preserve">  </w:t>
            </w:r>
            <w:r>
              <w:rPr>
                <w:rFonts w:ascii="宋体" w:hAnsi="宋体" w:eastAsia="宋体" w:cs="宋体"/>
                <w:spacing w:val="-2"/>
                <w:sz w:val="20"/>
                <w:szCs w:val="20"/>
              </w:rPr>
              <w:t>式：部分动力换挡、动力换挡/换向、无级变速；最小使</w:t>
            </w:r>
            <w:r>
              <w:rPr>
                <w:rFonts w:ascii="宋体" w:hAnsi="宋体" w:eastAsia="宋体" w:cs="宋体"/>
                <w:spacing w:val="22"/>
                <w:sz w:val="20"/>
                <w:szCs w:val="20"/>
              </w:rPr>
              <w:t xml:space="preserve"> </w:t>
            </w:r>
            <w:r>
              <w:rPr>
                <w:rFonts w:ascii="宋体" w:hAnsi="宋体" w:eastAsia="宋体" w:cs="宋体"/>
                <w:spacing w:val="-1"/>
                <w:sz w:val="20"/>
                <w:szCs w:val="20"/>
              </w:rPr>
              <w:t>用比质量≥40kg/kW</w:t>
            </w:r>
          </w:p>
        </w:tc>
        <w:tc>
          <w:tcPr>
            <w:tcW w:w="962" w:type="dxa"/>
            <w:vAlign w:val="top"/>
          </w:tcPr>
          <w:p>
            <w:pPr>
              <w:spacing w:line="281" w:lineRule="auto"/>
              <w:rPr>
                <w:rFonts w:ascii="宋体"/>
                <w:sz w:val="21"/>
              </w:rPr>
            </w:pPr>
          </w:p>
          <w:p>
            <w:pPr>
              <w:spacing w:before="65" w:line="180" w:lineRule="auto"/>
              <w:ind w:firstLine="244"/>
              <w:rPr>
                <w:rFonts w:ascii="宋体" w:hAnsi="宋体" w:eastAsia="宋体" w:cs="宋体"/>
                <w:sz w:val="20"/>
                <w:szCs w:val="20"/>
              </w:rPr>
            </w:pPr>
            <w:r>
              <w:rPr>
                <w:rFonts w:ascii="宋体" w:hAnsi="宋体" w:eastAsia="宋体" w:cs="宋体"/>
                <w:spacing w:val="-2"/>
                <w:sz w:val="20"/>
                <w:szCs w:val="20"/>
              </w:rPr>
              <w:t>21500</w:t>
            </w:r>
          </w:p>
        </w:tc>
        <w:tc>
          <w:tcPr>
            <w:tcW w:w="2616"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40" w:line="180" w:lineRule="auto"/>
              <w:ind w:firstLine="88"/>
              <w:rPr>
                <w:rFonts w:ascii="宋体" w:hAnsi="宋体" w:eastAsia="宋体" w:cs="宋体"/>
                <w:sz w:val="20"/>
                <w:szCs w:val="20"/>
              </w:rPr>
            </w:pPr>
            <w:r>
              <w:rPr>
                <w:rFonts w:ascii="宋体" w:hAnsi="宋体" w:eastAsia="宋体" w:cs="宋体"/>
                <w:spacing w:val="-1"/>
                <w:sz w:val="20"/>
                <w:szCs w:val="20"/>
              </w:rPr>
              <w:t>42.18</w:t>
            </w:r>
          </w:p>
        </w:tc>
        <w:tc>
          <w:tcPr>
            <w:tcW w:w="2578" w:type="dxa"/>
            <w:vAlign w:val="top"/>
          </w:tcPr>
          <w:p>
            <w:pPr>
              <w:spacing w:before="208" w:line="184" w:lineRule="auto"/>
              <w:ind w:firstLine="33"/>
              <w:rPr>
                <w:rFonts w:ascii="宋体" w:hAnsi="宋体" w:eastAsia="宋体" w:cs="宋体"/>
                <w:sz w:val="20"/>
                <w:szCs w:val="20"/>
              </w:rPr>
            </w:pPr>
            <w:r>
              <w:rPr>
                <w:rFonts w:ascii="宋体" w:hAnsi="宋体" w:eastAsia="宋体" w:cs="宋体"/>
                <w:spacing w:val="-1"/>
                <w:sz w:val="20"/>
                <w:szCs w:val="20"/>
              </w:rPr>
              <w:t>90—100马力四轮驱动拖拉机</w:t>
            </w:r>
          </w:p>
        </w:tc>
        <w:tc>
          <w:tcPr>
            <w:tcW w:w="5115" w:type="dxa"/>
            <w:vAlign w:val="top"/>
          </w:tcPr>
          <w:p>
            <w:pPr>
              <w:spacing w:before="86" w:line="206" w:lineRule="auto"/>
              <w:ind w:left="36" w:right="186"/>
              <w:rPr>
                <w:rFonts w:ascii="宋体" w:hAnsi="宋体" w:eastAsia="宋体" w:cs="宋体"/>
                <w:sz w:val="20"/>
                <w:szCs w:val="20"/>
              </w:rPr>
            </w:pPr>
            <w:r>
              <w:rPr>
                <w:rFonts w:ascii="宋体" w:hAnsi="宋体" w:eastAsia="宋体" w:cs="宋体"/>
                <w:spacing w:val="-1"/>
                <w:sz w:val="20"/>
                <w:szCs w:val="20"/>
              </w:rPr>
              <w:t>90马力≤功率＜100马力；驱动方式：四轮驱动；最小使</w:t>
            </w:r>
            <w:r>
              <w:rPr>
                <w:rFonts w:ascii="宋体" w:hAnsi="宋体" w:eastAsia="宋体" w:cs="宋体"/>
                <w:spacing w:val="3"/>
                <w:sz w:val="20"/>
                <w:szCs w:val="20"/>
              </w:rPr>
              <w:t xml:space="preserve"> </w:t>
            </w:r>
            <w:r>
              <w:rPr>
                <w:rFonts w:ascii="宋体" w:hAnsi="宋体" w:eastAsia="宋体" w:cs="宋体"/>
                <w:spacing w:val="-1"/>
                <w:sz w:val="20"/>
                <w:szCs w:val="20"/>
              </w:rPr>
              <w:t>用比质量≥40kg/kW</w:t>
            </w:r>
          </w:p>
        </w:tc>
        <w:tc>
          <w:tcPr>
            <w:tcW w:w="962" w:type="dxa"/>
            <w:vAlign w:val="top"/>
          </w:tcPr>
          <w:p>
            <w:pPr>
              <w:spacing w:before="240" w:line="180" w:lineRule="auto"/>
              <w:ind w:firstLine="244"/>
              <w:rPr>
                <w:rFonts w:ascii="宋体" w:hAnsi="宋体" w:eastAsia="宋体" w:cs="宋体"/>
                <w:sz w:val="20"/>
                <w:szCs w:val="20"/>
              </w:rPr>
            </w:pPr>
            <w:r>
              <w:rPr>
                <w:rFonts w:ascii="宋体" w:hAnsi="宋体" w:eastAsia="宋体" w:cs="宋体"/>
                <w:spacing w:val="-2"/>
                <w:sz w:val="20"/>
                <w:szCs w:val="20"/>
              </w:rPr>
              <w:t>21500</w:t>
            </w:r>
          </w:p>
        </w:tc>
        <w:tc>
          <w:tcPr>
            <w:tcW w:w="2616"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line="284" w:lineRule="auto"/>
              <w:rPr>
                <w:rFonts w:ascii="宋体"/>
                <w:sz w:val="21"/>
              </w:rPr>
            </w:pPr>
          </w:p>
          <w:p>
            <w:pPr>
              <w:spacing w:before="65" w:line="180" w:lineRule="auto"/>
              <w:ind w:firstLine="88"/>
              <w:rPr>
                <w:rFonts w:ascii="宋体" w:hAnsi="宋体" w:eastAsia="宋体" w:cs="宋体"/>
                <w:sz w:val="20"/>
                <w:szCs w:val="20"/>
              </w:rPr>
            </w:pPr>
            <w:r>
              <w:rPr>
                <w:rFonts w:ascii="宋体" w:hAnsi="宋体" w:eastAsia="宋体" w:cs="宋体"/>
                <w:spacing w:val="-1"/>
                <w:sz w:val="20"/>
                <w:szCs w:val="20"/>
              </w:rPr>
              <w:t>42.19</w:t>
            </w:r>
          </w:p>
        </w:tc>
        <w:tc>
          <w:tcPr>
            <w:tcW w:w="2578" w:type="dxa"/>
            <w:vAlign w:val="top"/>
          </w:tcPr>
          <w:p>
            <w:pPr>
              <w:spacing w:before="231" w:line="228" w:lineRule="auto"/>
              <w:ind w:left="33" w:right="42"/>
              <w:rPr>
                <w:rFonts w:ascii="宋体" w:hAnsi="宋体" w:eastAsia="宋体" w:cs="宋体"/>
                <w:sz w:val="20"/>
                <w:szCs w:val="20"/>
              </w:rPr>
            </w:pPr>
            <w:r>
              <w:rPr>
                <w:rFonts w:ascii="宋体" w:hAnsi="宋体" w:eastAsia="宋体" w:cs="宋体"/>
                <w:spacing w:val="-1"/>
                <w:sz w:val="20"/>
                <w:szCs w:val="20"/>
              </w:rPr>
              <w:t>90—100马力四轮驱动动力换</w:t>
            </w:r>
            <w:r>
              <w:rPr>
                <w:rFonts w:ascii="宋体" w:hAnsi="宋体" w:eastAsia="宋体" w:cs="宋体"/>
                <w:spacing w:val="1"/>
                <w:sz w:val="20"/>
                <w:szCs w:val="20"/>
              </w:rPr>
              <w:t xml:space="preserve"> </w:t>
            </w:r>
            <w:r>
              <w:rPr>
                <w:rFonts w:ascii="宋体" w:hAnsi="宋体" w:eastAsia="宋体" w:cs="宋体"/>
                <w:spacing w:val="-3"/>
                <w:sz w:val="20"/>
                <w:szCs w:val="20"/>
              </w:rPr>
              <w:t>挡拖拉机</w:t>
            </w:r>
          </w:p>
        </w:tc>
        <w:tc>
          <w:tcPr>
            <w:tcW w:w="5115" w:type="dxa"/>
            <w:vAlign w:val="top"/>
          </w:tcPr>
          <w:p>
            <w:pPr>
              <w:spacing w:before="109" w:line="228" w:lineRule="auto"/>
              <w:ind w:left="36" w:right="186"/>
              <w:rPr>
                <w:rFonts w:ascii="宋体" w:hAnsi="宋体" w:eastAsia="宋体" w:cs="宋体"/>
                <w:sz w:val="20"/>
                <w:szCs w:val="20"/>
              </w:rPr>
            </w:pPr>
            <w:r>
              <w:rPr>
                <w:rFonts w:ascii="宋体" w:hAnsi="宋体" w:eastAsia="宋体" w:cs="宋体"/>
                <w:spacing w:val="-1"/>
                <w:sz w:val="20"/>
                <w:szCs w:val="20"/>
              </w:rPr>
              <w:t>90马力≤功率＜100马力；驱动方式：四轮驱动；换挡方</w:t>
            </w:r>
            <w:r>
              <w:rPr>
                <w:rFonts w:ascii="宋体" w:hAnsi="宋体" w:eastAsia="宋体" w:cs="宋体"/>
                <w:spacing w:val="3"/>
                <w:sz w:val="20"/>
                <w:szCs w:val="20"/>
              </w:rPr>
              <w:t xml:space="preserve"> </w:t>
            </w:r>
            <w:r>
              <w:rPr>
                <w:rFonts w:ascii="宋体" w:hAnsi="宋体" w:eastAsia="宋体" w:cs="宋体"/>
                <w:spacing w:val="-2"/>
                <w:sz w:val="20"/>
                <w:szCs w:val="20"/>
              </w:rPr>
              <w:t>式：部分动力换挡、动力换挡/换向、无级变速；最小使</w:t>
            </w:r>
            <w:r>
              <w:rPr>
                <w:rFonts w:ascii="宋体" w:hAnsi="宋体" w:eastAsia="宋体" w:cs="宋体"/>
                <w:spacing w:val="22"/>
                <w:sz w:val="20"/>
                <w:szCs w:val="20"/>
              </w:rPr>
              <w:t xml:space="preserve"> </w:t>
            </w:r>
            <w:r>
              <w:rPr>
                <w:rFonts w:ascii="宋体" w:hAnsi="宋体" w:eastAsia="宋体" w:cs="宋体"/>
                <w:spacing w:val="-1"/>
                <w:sz w:val="20"/>
                <w:szCs w:val="20"/>
              </w:rPr>
              <w:t>用比质量≥40kg/kW</w:t>
            </w:r>
          </w:p>
        </w:tc>
        <w:tc>
          <w:tcPr>
            <w:tcW w:w="962" w:type="dxa"/>
            <w:vAlign w:val="top"/>
          </w:tcPr>
          <w:p>
            <w:pPr>
              <w:spacing w:line="285" w:lineRule="auto"/>
              <w:rPr>
                <w:rFonts w:ascii="宋体"/>
                <w:sz w:val="21"/>
              </w:rPr>
            </w:pPr>
          </w:p>
          <w:p>
            <w:pPr>
              <w:spacing w:before="65" w:line="180" w:lineRule="auto"/>
              <w:ind w:firstLine="244"/>
              <w:rPr>
                <w:rFonts w:ascii="宋体" w:hAnsi="宋体" w:eastAsia="宋体" w:cs="宋体"/>
                <w:sz w:val="20"/>
                <w:szCs w:val="20"/>
              </w:rPr>
            </w:pPr>
            <w:r>
              <w:rPr>
                <w:rFonts w:ascii="宋体" w:hAnsi="宋体" w:eastAsia="宋体" w:cs="宋体"/>
                <w:spacing w:val="-2"/>
                <w:sz w:val="20"/>
                <w:szCs w:val="20"/>
              </w:rPr>
              <w:t>24500</w:t>
            </w:r>
          </w:p>
        </w:tc>
        <w:tc>
          <w:tcPr>
            <w:tcW w:w="2616"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trPr>
        <w:tc>
          <w:tcPr>
            <w:tcW w:w="782" w:type="dxa"/>
            <w:vMerge w:val="continue"/>
            <w:tcBorders>
              <w:top w:val="nil"/>
              <w:right w:val="single" w:color="000000" w:sz="2" w:space="0"/>
            </w:tcBorders>
            <w:vAlign w:val="top"/>
          </w:tcPr>
          <w:p>
            <w:pPr>
              <w:rPr>
                <w:rFonts w:ascii="宋体"/>
                <w:sz w:val="21"/>
              </w:rPr>
            </w:pPr>
          </w:p>
        </w:tc>
        <w:tc>
          <w:tcPr>
            <w:tcW w:w="961" w:type="dxa"/>
            <w:vMerge w:val="continue"/>
            <w:tcBorders>
              <w:top w:val="nil"/>
              <w:left w:val="single" w:color="000000" w:sz="2" w:space="0"/>
              <w:right w:val="single" w:color="000000" w:sz="2" w:space="0"/>
            </w:tcBorders>
            <w:vAlign w:val="top"/>
          </w:tcPr>
          <w:p>
            <w:pPr>
              <w:rPr>
                <w:rFonts w:ascii="宋体"/>
                <w:sz w:val="21"/>
              </w:rPr>
            </w:pPr>
          </w:p>
        </w:tc>
        <w:tc>
          <w:tcPr>
            <w:tcW w:w="923" w:type="dxa"/>
            <w:vMerge w:val="continue"/>
            <w:tcBorders>
              <w:top w:val="nil"/>
              <w:left w:val="single" w:color="000000" w:sz="2" w:space="0"/>
              <w:right w:val="single" w:color="000000" w:sz="2" w:space="0"/>
            </w:tcBorders>
            <w:vAlign w:val="top"/>
          </w:tcPr>
          <w:p>
            <w:pPr>
              <w:rPr>
                <w:rFonts w:ascii="宋体"/>
                <w:sz w:val="21"/>
              </w:rPr>
            </w:pPr>
          </w:p>
        </w:tc>
        <w:tc>
          <w:tcPr>
            <w:tcW w:w="671" w:type="dxa"/>
            <w:tcBorders>
              <w:top w:val="single" w:color="000000" w:sz="2" w:space="0"/>
            </w:tcBorders>
            <w:vAlign w:val="top"/>
          </w:tcPr>
          <w:p>
            <w:pPr>
              <w:spacing w:before="323" w:line="180" w:lineRule="auto"/>
              <w:ind w:firstLine="139"/>
              <w:rPr>
                <w:rFonts w:ascii="宋体" w:hAnsi="宋体" w:eastAsia="宋体" w:cs="宋体"/>
                <w:sz w:val="20"/>
                <w:szCs w:val="20"/>
              </w:rPr>
            </w:pPr>
            <w:r>
              <w:rPr>
                <w:rFonts w:ascii="宋体" w:hAnsi="宋体" w:eastAsia="宋体" w:cs="宋体"/>
                <w:spacing w:val="-1"/>
                <w:sz w:val="20"/>
                <w:szCs w:val="20"/>
              </w:rPr>
              <w:t>42.2</w:t>
            </w:r>
          </w:p>
        </w:tc>
        <w:tc>
          <w:tcPr>
            <w:tcW w:w="2578" w:type="dxa"/>
            <w:vAlign w:val="top"/>
          </w:tcPr>
          <w:p>
            <w:pPr>
              <w:spacing w:before="167" w:line="228" w:lineRule="auto"/>
              <w:ind w:left="32" w:right="141" w:firstLine="15"/>
              <w:rPr>
                <w:rFonts w:ascii="宋体" w:hAnsi="宋体" w:eastAsia="宋体" w:cs="宋体"/>
                <w:sz w:val="20"/>
                <w:szCs w:val="20"/>
              </w:rPr>
            </w:pPr>
            <w:r>
              <w:rPr>
                <w:rFonts w:ascii="宋体" w:hAnsi="宋体" w:eastAsia="宋体" w:cs="宋体"/>
                <w:spacing w:val="-2"/>
                <w:sz w:val="20"/>
                <w:szCs w:val="20"/>
              </w:rPr>
              <w:t>100—120马力四轮驱动拖拉</w:t>
            </w:r>
            <w:r>
              <w:rPr>
                <w:rFonts w:ascii="宋体" w:hAnsi="宋体" w:eastAsia="宋体" w:cs="宋体"/>
                <w:spacing w:val="3"/>
                <w:sz w:val="20"/>
                <w:szCs w:val="20"/>
              </w:rPr>
              <w:t xml:space="preserve"> </w:t>
            </w:r>
            <w:r>
              <w:rPr>
                <w:rFonts w:ascii="宋体" w:hAnsi="宋体" w:eastAsia="宋体" w:cs="宋体"/>
                <w:sz w:val="20"/>
                <w:szCs w:val="20"/>
              </w:rPr>
              <w:t>机</w:t>
            </w:r>
          </w:p>
        </w:tc>
        <w:tc>
          <w:tcPr>
            <w:tcW w:w="5115" w:type="dxa"/>
            <w:vAlign w:val="top"/>
          </w:tcPr>
          <w:p>
            <w:pPr>
              <w:spacing w:before="167" w:line="228" w:lineRule="auto"/>
              <w:ind w:left="37" w:right="86" w:firstLine="13"/>
              <w:rPr>
                <w:rFonts w:ascii="宋体" w:hAnsi="宋体" w:eastAsia="宋体" w:cs="宋体"/>
                <w:sz w:val="20"/>
                <w:szCs w:val="20"/>
              </w:rPr>
            </w:pPr>
            <w:r>
              <w:rPr>
                <w:rFonts w:ascii="宋体" w:hAnsi="宋体" w:eastAsia="宋体" w:cs="宋体"/>
                <w:spacing w:val="-2"/>
                <w:sz w:val="20"/>
                <w:szCs w:val="20"/>
              </w:rPr>
              <w:t>100马力≤功率＜120马力；驱动方式：四轮驱动；最小使</w:t>
            </w:r>
            <w:r>
              <w:rPr>
                <w:rFonts w:ascii="宋体" w:hAnsi="宋体" w:eastAsia="宋体" w:cs="宋体"/>
                <w:spacing w:val="19"/>
                <w:sz w:val="20"/>
                <w:szCs w:val="20"/>
              </w:rPr>
              <w:t xml:space="preserve"> </w:t>
            </w:r>
            <w:r>
              <w:rPr>
                <w:rFonts w:ascii="宋体" w:hAnsi="宋体" w:eastAsia="宋体" w:cs="宋体"/>
                <w:spacing w:val="-1"/>
                <w:sz w:val="20"/>
                <w:szCs w:val="20"/>
              </w:rPr>
              <w:t>用比质量≥43kg/kW</w:t>
            </w:r>
          </w:p>
        </w:tc>
        <w:tc>
          <w:tcPr>
            <w:tcW w:w="962" w:type="dxa"/>
            <w:vAlign w:val="top"/>
          </w:tcPr>
          <w:p>
            <w:pPr>
              <w:spacing w:before="323" w:line="180" w:lineRule="auto"/>
              <w:ind w:firstLine="244"/>
              <w:rPr>
                <w:rFonts w:ascii="宋体" w:hAnsi="宋体" w:eastAsia="宋体" w:cs="宋体"/>
                <w:sz w:val="20"/>
                <w:szCs w:val="20"/>
              </w:rPr>
            </w:pPr>
            <w:r>
              <w:rPr>
                <w:rFonts w:ascii="宋体" w:hAnsi="宋体" w:eastAsia="宋体" w:cs="宋体"/>
                <w:spacing w:val="-2"/>
                <w:sz w:val="20"/>
                <w:szCs w:val="20"/>
              </w:rPr>
              <w:t>24500</w:t>
            </w:r>
          </w:p>
        </w:tc>
        <w:tc>
          <w:tcPr>
            <w:tcW w:w="2616" w:type="dxa"/>
            <w:vMerge w:val="continue"/>
            <w:tcBorders>
              <w:top w:val="nil"/>
            </w:tcBorders>
            <w:vAlign w:val="top"/>
          </w:tcPr>
          <w:p>
            <w:pPr>
              <w:rPr>
                <w:rFonts w:ascii="宋体"/>
                <w:sz w:val="21"/>
              </w:rPr>
            </w:pPr>
          </w:p>
        </w:tc>
      </w:tr>
    </w:tbl>
    <w:p>
      <w:pPr>
        <w:rPr>
          <w:rFonts w:ascii="宋体"/>
          <w:sz w:val="21"/>
        </w:rPr>
      </w:pPr>
    </w:p>
    <w:p>
      <w:pPr>
        <w:sectPr>
          <w:headerReference r:id="rId15" w:type="default"/>
          <w:pgSz w:w="16839" w:h="11907"/>
          <w:pgMar w:top="400" w:right="1115" w:bottom="0" w:left="1099" w:header="567" w:footer="567" w:gutter="0"/>
          <w:pgNumType w:fmt="numberInDash"/>
          <w:cols w:space="720" w:num="1"/>
        </w:sectPr>
      </w:pPr>
    </w:p>
    <w:p/>
    <w:p/>
    <w:p>
      <w:pPr>
        <w:spacing w:line="192" w:lineRule="exact"/>
      </w:pPr>
    </w:p>
    <w:tbl>
      <w:tblPr>
        <w:tblStyle w:val="7"/>
        <w:tblW w:w="1460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961"/>
        <w:gridCol w:w="923"/>
        <w:gridCol w:w="671"/>
        <w:gridCol w:w="2578"/>
        <w:gridCol w:w="5115"/>
        <w:gridCol w:w="962"/>
        <w:gridCol w:w="2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782" w:type="dxa"/>
            <w:vMerge w:val="restart"/>
            <w:tcBorders>
              <w:bottom w:val="nil"/>
              <w:right w:val="single" w:color="000000" w:sz="2" w:space="0"/>
            </w:tcBorders>
            <w:vAlign w:val="top"/>
          </w:tcPr>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before="65" w:line="228" w:lineRule="auto"/>
              <w:ind w:left="96" w:right="88" w:hanging="2"/>
              <w:rPr>
                <w:rFonts w:ascii="宋体" w:hAnsi="宋体" w:eastAsia="宋体" w:cs="宋体"/>
                <w:sz w:val="20"/>
                <w:szCs w:val="20"/>
              </w:rPr>
            </w:pPr>
            <w:r>
              <w:rPr>
                <w:rFonts w:ascii="宋体" w:hAnsi="宋体" w:eastAsia="宋体" w:cs="宋体"/>
                <w:spacing w:val="-4"/>
                <w:sz w:val="20"/>
                <w:szCs w:val="20"/>
              </w:rPr>
              <w:t>十、动</w:t>
            </w:r>
            <w:r>
              <w:rPr>
                <w:rFonts w:ascii="宋体" w:hAnsi="宋体" w:eastAsia="宋体" w:cs="宋体"/>
                <w:spacing w:val="1"/>
                <w:sz w:val="20"/>
                <w:szCs w:val="20"/>
              </w:rPr>
              <w:t xml:space="preserve"> </w:t>
            </w:r>
            <w:r>
              <w:rPr>
                <w:rFonts w:ascii="宋体" w:hAnsi="宋体" w:eastAsia="宋体" w:cs="宋体"/>
                <w:spacing w:val="-5"/>
                <w:sz w:val="20"/>
                <w:szCs w:val="20"/>
              </w:rPr>
              <w:t>力机械</w:t>
            </w:r>
          </w:p>
        </w:tc>
        <w:tc>
          <w:tcPr>
            <w:tcW w:w="961" w:type="dxa"/>
            <w:vMerge w:val="restart"/>
            <w:tcBorders>
              <w:left w:val="single" w:color="000000" w:sz="2" w:space="0"/>
              <w:bottom w:val="nil"/>
              <w:right w:val="single" w:color="000000" w:sz="2" w:space="0"/>
            </w:tcBorders>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5" w:line="206" w:lineRule="auto"/>
              <w:ind w:left="88" w:right="81" w:firstLine="102"/>
              <w:rPr>
                <w:rFonts w:ascii="宋体" w:hAnsi="宋体" w:eastAsia="宋体" w:cs="宋体"/>
                <w:sz w:val="20"/>
                <w:szCs w:val="20"/>
              </w:rPr>
            </w:pPr>
            <w:r>
              <w:rPr>
                <w:rFonts w:ascii="宋体" w:hAnsi="宋体" w:eastAsia="宋体" w:cs="宋体"/>
                <w:spacing w:val="-9"/>
                <w:sz w:val="20"/>
                <w:szCs w:val="20"/>
              </w:rPr>
              <w:t>（二十</w:t>
            </w:r>
            <w:r>
              <w:rPr>
                <w:rFonts w:ascii="宋体" w:hAnsi="宋体" w:eastAsia="宋体" w:cs="宋体"/>
                <w:spacing w:val="1"/>
                <w:sz w:val="20"/>
                <w:szCs w:val="20"/>
              </w:rPr>
              <w:t xml:space="preserve">  </w:t>
            </w:r>
            <w:r>
              <w:rPr>
                <w:rFonts w:ascii="宋体" w:hAnsi="宋体" w:eastAsia="宋体" w:cs="宋体"/>
                <w:spacing w:val="-4"/>
                <w:sz w:val="20"/>
                <w:szCs w:val="20"/>
              </w:rPr>
              <w:t>一）拖拉</w:t>
            </w:r>
          </w:p>
          <w:p>
            <w:pPr>
              <w:spacing w:before="47" w:line="184" w:lineRule="auto"/>
              <w:ind w:firstLine="384"/>
              <w:rPr>
                <w:rFonts w:ascii="宋体" w:hAnsi="宋体" w:eastAsia="宋体" w:cs="宋体"/>
                <w:sz w:val="20"/>
                <w:szCs w:val="20"/>
              </w:rPr>
            </w:pPr>
            <w:r>
              <w:rPr>
                <w:rFonts w:ascii="宋体" w:hAnsi="宋体" w:eastAsia="宋体" w:cs="宋体"/>
                <w:sz w:val="20"/>
                <w:szCs w:val="20"/>
              </w:rPr>
              <w:t>机</w:t>
            </w:r>
          </w:p>
        </w:tc>
        <w:tc>
          <w:tcPr>
            <w:tcW w:w="923" w:type="dxa"/>
            <w:vMerge w:val="restart"/>
            <w:tcBorders>
              <w:left w:val="single" w:color="000000" w:sz="2" w:space="0"/>
              <w:bottom w:val="nil"/>
              <w:right w:val="single" w:color="000000" w:sz="2" w:space="0"/>
            </w:tcBorders>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6" w:lineRule="auto"/>
              <w:rPr>
                <w:rFonts w:ascii="宋体"/>
                <w:sz w:val="21"/>
              </w:rPr>
            </w:pPr>
          </w:p>
          <w:p>
            <w:pPr>
              <w:spacing w:line="256" w:lineRule="auto"/>
              <w:rPr>
                <w:rFonts w:ascii="宋体"/>
                <w:sz w:val="21"/>
              </w:rPr>
            </w:pPr>
          </w:p>
          <w:p>
            <w:pPr>
              <w:spacing w:before="65" w:line="228" w:lineRule="auto"/>
              <w:ind w:left="168" w:right="110" w:hanging="54"/>
              <w:rPr>
                <w:rFonts w:ascii="宋体" w:hAnsi="宋体" w:eastAsia="宋体" w:cs="宋体"/>
                <w:sz w:val="20"/>
                <w:szCs w:val="20"/>
              </w:rPr>
            </w:pPr>
            <w:r>
              <w:rPr>
                <w:rFonts w:ascii="宋体" w:hAnsi="宋体" w:eastAsia="宋体" w:cs="宋体"/>
                <w:spacing w:val="-2"/>
                <w:sz w:val="20"/>
                <w:szCs w:val="20"/>
              </w:rPr>
              <w:t>42.轮式</w:t>
            </w:r>
            <w:r>
              <w:rPr>
                <w:rFonts w:ascii="宋体" w:hAnsi="宋体" w:eastAsia="宋体" w:cs="宋体"/>
                <w:spacing w:val="3"/>
                <w:sz w:val="20"/>
                <w:szCs w:val="20"/>
              </w:rPr>
              <w:t xml:space="preserve"> </w:t>
            </w:r>
            <w:r>
              <w:rPr>
                <w:rFonts w:ascii="宋体" w:hAnsi="宋体" w:eastAsia="宋体" w:cs="宋体"/>
                <w:spacing w:val="-3"/>
                <w:sz w:val="20"/>
                <w:szCs w:val="20"/>
              </w:rPr>
              <w:t>拖拉机</w:t>
            </w:r>
          </w:p>
        </w:tc>
        <w:tc>
          <w:tcPr>
            <w:tcW w:w="671" w:type="dxa"/>
            <w:tcBorders>
              <w:left w:val="single" w:color="000000" w:sz="2" w:space="0"/>
              <w:bottom w:val="single" w:color="000000" w:sz="2" w:space="0"/>
              <w:right w:val="single" w:color="000000" w:sz="2" w:space="0"/>
            </w:tcBorders>
            <w:vAlign w:val="top"/>
          </w:tcPr>
          <w:p>
            <w:pPr>
              <w:spacing w:line="274" w:lineRule="auto"/>
              <w:rPr>
                <w:rFonts w:ascii="宋体"/>
                <w:sz w:val="21"/>
              </w:rPr>
            </w:pPr>
          </w:p>
          <w:p>
            <w:pPr>
              <w:spacing w:before="65" w:line="180" w:lineRule="auto"/>
              <w:ind w:firstLine="93"/>
              <w:rPr>
                <w:rFonts w:ascii="宋体" w:hAnsi="宋体" w:eastAsia="宋体" w:cs="宋体"/>
                <w:sz w:val="20"/>
                <w:szCs w:val="20"/>
              </w:rPr>
            </w:pPr>
            <w:r>
              <w:rPr>
                <w:rFonts w:ascii="宋体" w:hAnsi="宋体" w:eastAsia="宋体" w:cs="宋体"/>
                <w:spacing w:val="-1"/>
                <w:sz w:val="20"/>
                <w:szCs w:val="20"/>
              </w:rPr>
              <w:t>42.21</w:t>
            </w:r>
          </w:p>
        </w:tc>
        <w:tc>
          <w:tcPr>
            <w:tcW w:w="2578" w:type="dxa"/>
            <w:tcBorders>
              <w:left w:val="single" w:color="000000" w:sz="2" w:space="0"/>
              <w:right w:val="single" w:color="000000" w:sz="2" w:space="0"/>
            </w:tcBorders>
            <w:vAlign w:val="top"/>
          </w:tcPr>
          <w:p>
            <w:pPr>
              <w:spacing w:before="220" w:line="228" w:lineRule="auto"/>
              <w:ind w:left="39" w:right="146" w:firstLine="13"/>
              <w:rPr>
                <w:rFonts w:ascii="宋体" w:hAnsi="宋体" w:eastAsia="宋体" w:cs="宋体"/>
                <w:sz w:val="20"/>
                <w:szCs w:val="20"/>
              </w:rPr>
            </w:pPr>
            <w:r>
              <w:rPr>
                <w:rFonts w:ascii="宋体" w:hAnsi="宋体" w:eastAsia="宋体" w:cs="宋体"/>
                <w:spacing w:val="-2"/>
                <w:sz w:val="20"/>
                <w:szCs w:val="20"/>
              </w:rPr>
              <w:t>100—120马力四轮驱动动力</w:t>
            </w:r>
            <w:r>
              <w:rPr>
                <w:rFonts w:ascii="宋体" w:hAnsi="宋体" w:eastAsia="宋体" w:cs="宋体"/>
                <w:spacing w:val="3"/>
                <w:sz w:val="20"/>
                <w:szCs w:val="20"/>
              </w:rPr>
              <w:t xml:space="preserve"> </w:t>
            </w:r>
            <w:r>
              <w:rPr>
                <w:rFonts w:ascii="宋体" w:hAnsi="宋体" w:eastAsia="宋体" w:cs="宋体"/>
                <w:spacing w:val="-3"/>
                <w:sz w:val="20"/>
                <w:szCs w:val="20"/>
              </w:rPr>
              <w:t>换挡拖拉机</w:t>
            </w:r>
          </w:p>
        </w:tc>
        <w:tc>
          <w:tcPr>
            <w:tcW w:w="5115" w:type="dxa"/>
            <w:tcBorders>
              <w:left w:val="single" w:color="000000" w:sz="2" w:space="0"/>
              <w:right w:val="single" w:color="000000" w:sz="2" w:space="0"/>
            </w:tcBorders>
            <w:vAlign w:val="top"/>
          </w:tcPr>
          <w:p>
            <w:pPr>
              <w:spacing w:before="97" w:line="228" w:lineRule="auto"/>
              <w:ind w:left="42" w:right="91" w:firstLine="13"/>
              <w:rPr>
                <w:rFonts w:ascii="宋体" w:hAnsi="宋体" w:eastAsia="宋体" w:cs="宋体"/>
                <w:sz w:val="20"/>
                <w:szCs w:val="20"/>
              </w:rPr>
            </w:pPr>
            <w:r>
              <w:rPr>
                <w:rFonts w:ascii="宋体" w:hAnsi="宋体" w:eastAsia="宋体" w:cs="宋体"/>
                <w:spacing w:val="-2"/>
                <w:sz w:val="20"/>
                <w:szCs w:val="20"/>
              </w:rPr>
              <w:t>100马力≤功率＜120马力；驱动方式：四轮驱动；换挡方</w:t>
            </w:r>
            <w:r>
              <w:rPr>
                <w:rFonts w:ascii="宋体" w:hAnsi="宋体" w:eastAsia="宋体" w:cs="宋体"/>
                <w:spacing w:val="19"/>
                <w:sz w:val="20"/>
                <w:szCs w:val="20"/>
              </w:rPr>
              <w:t xml:space="preserve"> </w:t>
            </w:r>
            <w:r>
              <w:rPr>
                <w:rFonts w:ascii="宋体" w:hAnsi="宋体" w:eastAsia="宋体" w:cs="宋体"/>
                <w:spacing w:val="-2"/>
                <w:sz w:val="20"/>
                <w:szCs w:val="20"/>
              </w:rPr>
              <w:t>式：部分动力换挡、动力换挡/换向、无级变速；最小使</w:t>
            </w:r>
            <w:r>
              <w:rPr>
                <w:rFonts w:ascii="宋体" w:hAnsi="宋体" w:eastAsia="宋体" w:cs="宋体"/>
                <w:spacing w:val="11"/>
                <w:sz w:val="20"/>
                <w:szCs w:val="20"/>
              </w:rPr>
              <w:t xml:space="preserve">  </w:t>
            </w:r>
            <w:r>
              <w:rPr>
                <w:rFonts w:ascii="宋体" w:hAnsi="宋体" w:eastAsia="宋体" w:cs="宋体"/>
                <w:spacing w:val="-1"/>
                <w:sz w:val="20"/>
                <w:szCs w:val="20"/>
              </w:rPr>
              <w:t>用比质量≥43kg/kW</w:t>
            </w:r>
          </w:p>
        </w:tc>
        <w:tc>
          <w:tcPr>
            <w:tcW w:w="962" w:type="dxa"/>
            <w:tcBorders>
              <w:left w:val="single" w:color="000000" w:sz="2" w:space="0"/>
              <w:right w:val="single" w:color="000000" w:sz="2" w:space="0"/>
            </w:tcBorders>
            <w:vAlign w:val="top"/>
          </w:tcPr>
          <w:p>
            <w:pPr>
              <w:spacing w:line="275" w:lineRule="auto"/>
              <w:rPr>
                <w:rFonts w:ascii="宋体"/>
                <w:sz w:val="21"/>
              </w:rPr>
            </w:pPr>
          </w:p>
          <w:p>
            <w:pPr>
              <w:spacing w:before="65" w:line="180" w:lineRule="auto"/>
              <w:ind w:firstLine="249"/>
              <w:rPr>
                <w:rFonts w:ascii="宋体" w:hAnsi="宋体" w:eastAsia="宋体" w:cs="宋体"/>
                <w:sz w:val="20"/>
                <w:szCs w:val="20"/>
              </w:rPr>
            </w:pPr>
            <w:r>
              <w:rPr>
                <w:rFonts w:ascii="宋体" w:hAnsi="宋体" w:eastAsia="宋体" w:cs="宋体"/>
                <w:spacing w:val="-2"/>
                <w:sz w:val="20"/>
                <w:szCs w:val="20"/>
              </w:rPr>
              <w:t>27500</w:t>
            </w:r>
          </w:p>
        </w:tc>
        <w:tc>
          <w:tcPr>
            <w:tcW w:w="2616" w:type="dxa"/>
            <w:vMerge w:val="restart"/>
            <w:tcBorders>
              <w:left w:val="single" w:color="000000" w:sz="2" w:space="0"/>
              <w:bottom w:val="nil"/>
              <w:right w:val="single" w:color="000000" w:sz="2" w:space="0"/>
            </w:tcBorders>
            <w:vAlign w:val="top"/>
          </w:tcPr>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before="66" w:line="228" w:lineRule="auto"/>
              <w:ind w:left="48" w:right="81"/>
              <w:rPr>
                <w:rFonts w:ascii="宋体" w:hAnsi="宋体" w:eastAsia="宋体" w:cs="宋体"/>
                <w:sz w:val="20"/>
                <w:szCs w:val="20"/>
              </w:rPr>
            </w:pPr>
            <w:r>
              <w:rPr>
                <w:rFonts w:ascii="宋体" w:hAnsi="宋体" w:eastAsia="宋体" w:cs="宋体"/>
                <w:spacing w:val="-2"/>
                <w:sz w:val="20"/>
                <w:szCs w:val="20"/>
              </w:rPr>
              <w:t>最小使用比质量（kg/kW）=</w:t>
            </w:r>
            <w:r>
              <w:rPr>
                <w:rFonts w:ascii="宋体" w:hAnsi="宋体" w:eastAsia="宋体" w:cs="宋体"/>
                <w:spacing w:val="4"/>
                <w:sz w:val="20"/>
                <w:szCs w:val="20"/>
              </w:rPr>
              <w:t xml:space="preserve">  </w:t>
            </w:r>
            <w:r>
              <w:rPr>
                <w:rFonts w:ascii="宋体" w:hAnsi="宋体" w:eastAsia="宋体" w:cs="宋体"/>
                <w:spacing w:val="-2"/>
                <w:sz w:val="20"/>
                <w:szCs w:val="20"/>
              </w:rPr>
              <w:t>最小使用质量/配套发动机标</w:t>
            </w:r>
            <w:r>
              <w:rPr>
                <w:rFonts w:ascii="宋体" w:hAnsi="宋体" w:eastAsia="宋体" w:cs="宋体"/>
                <w:spacing w:val="6"/>
                <w:sz w:val="20"/>
                <w:szCs w:val="20"/>
              </w:rPr>
              <w:t xml:space="preserve"> </w:t>
            </w:r>
            <w:r>
              <w:rPr>
                <w:rFonts w:ascii="宋体" w:hAnsi="宋体" w:eastAsia="宋体" w:cs="宋体"/>
                <w:spacing w:val="-8"/>
                <w:sz w:val="20"/>
                <w:szCs w:val="20"/>
              </w:rPr>
              <w:t>定功率。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60" w:line="180" w:lineRule="auto"/>
              <w:ind w:firstLine="88"/>
              <w:rPr>
                <w:rFonts w:ascii="宋体" w:hAnsi="宋体" w:eastAsia="宋体" w:cs="宋体"/>
                <w:sz w:val="20"/>
                <w:szCs w:val="20"/>
              </w:rPr>
            </w:pPr>
            <w:r>
              <w:rPr>
                <w:rFonts w:ascii="宋体" w:hAnsi="宋体" w:eastAsia="宋体" w:cs="宋体"/>
                <w:spacing w:val="-1"/>
                <w:sz w:val="20"/>
                <w:szCs w:val="20"/>
              </w:rPr>
              <w:t>42.22</w:t>
            </w:r>
          </w:p>
        </w:tc>
        <w:tc>
          <w:tcPr>
            <w:tcW w:w="2578" w:type="dxa"/>
            <w:vAlign w:val="top"/>
          </w:tcPr>
          <w:p>
            <w:pPr>
              <w:spacing w:before="105" w:line="228" w:lineRule="auto"/>
              <w:ind w:left="32" w:right="141" w:firstLine="15"/>
              <w:rPr>
                <w:rFonts w:ascii="宋体" w:hAnsi="宋体" w:eastAsia="宋体" w:cs="宋体"/>
                <w:sz w:val="20"/>
                <w:szCs w:val="20"/>
              </w:rPr>
            </w:pPr>
            <w:r>
              <w:rPr>
                <w:rFonts w:ascii="宋体" w:hAnsi="宋体" w:eastAsia="宋体" w:cs="宋体"/>
                <w:spacing w:val="-2"/>
                <w:sz w:val="20"/>
                <w:szCs w:val="20"/>
              </w:rPr>
              <w:t>120—140马力四轮驱动拖拉</w:t>
            </w:r>
            <w:r>
              <w:rPr>
                <w:rFonts w:ascii="宋体" w:hAnsi="宋体" w:eastAsia="宋体" w:cs="宋体"/>
                <w:spacing w:val="3"/>
                <w:sz w:val="20"/>
                <w:szCs w:val="20"/>
              </w:rPr>
              <w:t xml:space="preserve"> </w:t>
            </w:r>
            <w:r>
              <w:rPr>
                <w:rFonts w:ascii="宋体" w:hAnsi="宋体" w:eastAsia="宋体" w:cs="宋体"/>
                <w:sz w:val="20"/>
                <w:szCs w:val="20"/>
              </w:rPr>
              <w:t>机</w:t>
            </w:r>
          </w:p>
        </w:tc>
        <w:tc>
          <w:tcPr>
            <w:tcW w:w="5115" w:type="dxa"/>
            <w:vAlign w:val="top"/>
          </w:tcPr>
          <w:p>
            <w:pPr>
              <w:spacing w:before="105" w:line="228" w:lineRule="auto"/>
              <w:ind w:left="37" w:right="86" w:firstLine="13"/>
              <w:rPr>
                <w:rFonts w:ascii="宋体" w:hAnsi="宋体" w:eastAsia="宋体" w:cs="宋体"/>
                <w:sz w:val="20"/>
                <w:szCs w:val="20"/>
              </w:rPr>
            </w:pPr>
            <w:r>
              <w:rPr>
                <w:rFonts w:ascii="宋体" w:hAnsi="宋体" w:eastAsia="宋体" w:cs="宋体"/>
                <w:spacing w:val="-2"/>
                <w:sz w:val="20"/>
                <w:szCs w:val="20"/>
              </w:rPr>
              <w:t>120马力≤功率＜140马力；驱动方式：四轮驱动；最小使</w:t>
            </w:r>
            <w:r>
              <w:rPr>
                <w:rFonts w:ascii="宋体" w:hAnsi="宋体" w:eastAsia="宋体" w:cs="宋体"/>
                <w:spacing w:val="19"/>
                <w:sz w:val="20"/>
                <w:szCs w:val="20"/>
              </w:rPr>
              <w:t xml:space="preserve"> </w:t>
            </w:r>
            <w:r>
              <w:rPr>
                <w:rFonts w:ascii="宋体" w:hAnsi="宋体" w:eastAsia="宋体" w:cs="宋体"/>
                <w:spacing w:val="-1"/>
                <w:sz w:val="20"/>
                <w:szCs w:val="20"/>
              </w:rPr>
              <w:t>用比质量≥43kg/kW</w:t>
            </w:r>
          </w:p>
        </w:tc>
        <w:tc>
          <w:tcPr>
            <w:tcW w:w="962" w:type="dxa"/>
            <w:vAlign w:val="top"/>
          </w:tcPr>
          <w:p>
            <w:pPr>
              <w:spacing w:before="259" w:line="180" w:lineRule="auto"/>
              <w:ind w:firstLine="246"/>
              <w:rPr>
                <w:rFonts w:ascii="宋体" w:hAnsi="宋体" w:eastAsia="宋体" w:cs="宋体"/>
                <w:sz w:val="20"/>
                <w:szCs w:val="20"/>
              </w:rPr>
            </w:pPr>
            <w:r>
              <w:rPr>
                <w:rFonts w:ascii="宋体" w:hAnsi="宋体" w:eastAsia="宋体" w:cs="宋体"/>
                <w:spacing w:val="-2"/>
                <w:sz w:val="20"/>
                <w:szCs w:val="20"/>
              </w:rPr>
              <w:t>31900</w:t>
            </w:r>
          </w:p>
        </w:tc>
        <w:tc>
          <w:tcPr>
            <w:tcW w:w="2616" w:type="dxa"/>
            <w:vMerge w:val="continue"/>
            <w:tcBorders>
              <w:top w:val="nil"/>
              <w:left w:val="single" w:color="000000" w:sz="2" w:space="0"/>
              <w:bottom w:val="nil"/>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line="276" w:lineRule="auto"/>
              <w:rPr>
                <w:rFonts w:ascii="宋体"/>
                <w:sz w:val="21"/>
              </w:rPr>
            </w:pPr>
          </w:p>
          <w:p>
            <w:pPr>
              <w:spacing w:before="65" w:line="180" w:lineRule="auto"/>
              <w:ind w:firstLine="88"/>
              <w:rPr>
                <w:rFonts w:ascii="宋体" w:hAnsi="宋体" w:eastAsia="宋体" w:cs="宋体"/>
                <w:sz w:val="20"/>
                <w:szCs w:val="20"/>
              </w:rPr>
            </w:pPr>
            <w:r>
              <w:rPr>
                <w:rFonts w:ascii="宋体" w:hAnsi="宋体" w:eastAsia="宋体" w:cs="宋体"/>
                <w:spacing w:val="-1"/>
                <w:sz w:val="20"/>
                <w:szCs w:val="20"/>
              </w:rPr>
              <w:t>42.23</w:t>
            </w:r>
          </w:p>
        </w:tc>
        <w:tc>
          <w:tcPr>
            <w:tcW w:w="2578" w:type="dxa"/>
            <w:vAlign w:val="top"/>
          </w:tcPr>
          <w:p>
            <w:pPr>
              <w:spacing w:before="221" w:line="228" w:lineRule="auto"/>
              <w:ind w:left="34" w:right="141" w:firstLine="13"/>
              <w:rPr>
                <w:rFonts w:ascii="宋体" w:hAnsi="宋体" w:eastAsia="宋体" w:cs="宋体"/>
                <w:sz w:val="20"/>
                <w:szCs w:val="20"/>
              </w:rPr>
            </w:pPr>
            <w:r>
              <w:rPr>
                <w:rFonts w:ascii="宋体" w:hAnsi="宋体" w:eastAsia="宋体" w:cs="宋体"/>
                <w:spacing w:val="-2"/>
                <w:sz w:val="20"/>
                <w:szCs w:val="20"/>
              </w:rPr>
              <w:t>120—140马力四轮驱动动力</w:t>
            </w:r>
            <w:r>
              <w:rPr>
                <w:rFonts w:ascii="宋体" w:hAnsi="宋体" w:eastAsia="宋体" w:cs="宋体"/>
                <w:spacing w:val="3"/>
                <w:sz w:val="20"/>
                <w:szCs w:val="20"/>
              </w:rPr>
              <w:t xml:space="preserve"> </w:t>
            </w:r>
            <w:r>
              <w:rPr>
                <w:rFonts w:ascii="宋体" w:hAnsi="宋体" w:eastAsia="宋体" w:cs="宋体"/>
                <w:spacing w:val="-3"/>
                <w:sz w:val="20"/>
                <w:szCs w:val="20"/>
              </w:rPr>
              <w:t>换挡拖拉机</w:t>
            </w:r>
          </w:p>
        </w:tc>
        <w:tc>
          <w:tcPr>
            <w:tcW w:w="5115" w:type="dxa"/>
            <w:vAlign w:val="top"/>
          </w:tcPr>
          <w:p>
            <w:pPr>
              <w:spacing w:before="99" w:line="228" w:lineRule="auto"/>
              <w:ind w:left="37" w:right="86" w:firstLine="13"/>
              <w:rPr>
                <w:rFonts w:ascii="宋体" w:hAnsi="宋体" w:eastAsia="宋体" w:cs="宋体"/>
                <w:sz w:val="20"/>
                <w:szCs w:val="20"/>
              </w:rPr>
            </w:pPr>
            <w:r>
              <w:rPr>
                <w:rFonts w:ascii="宋体" w:hAnsi="宋体" w:eastAsia="宋体" w:cs="宋体"/>
                <w:spacing w:val="-2"/>
                <w:sz w:val="20"/>
                <w:szCs w:val="20"/>
              </w:rPr>
              <w:t>120马力≤功率＜140马力；驱动方式：四轮驱动；换挡方</w:t>
            </w:r>
            <w:r>
              <w:rPr>
                <w:rFonts w:ascii="宋体" w:hAnsi="宋体" w:eastAsia="宋体" w:cs="宋体"/>
                <w:spacing w:val="19"/>
                <w:sz w:val="20"/>
                <w:szCs w:val="20"/>
              </w:rPr>
              <w:t xml:space="preserve"> </w:t>
            </w:r>
            <w:r>
              <w:rPr>
                <w:rFonts w:ascii="宋体" w:hAnsi="宋体" w:eastAsia="宋体" w:cs="宋体"/>
                <w:spacing w:val="-2"/>
                <w:sz w:val="20"/>
                <w:szCs w:val="20"/>
              </w:rPr>
              <w:t>式：部分动力换挡、动力换挡/换向、无级变速；最小使</w:t>
            </w:r>
            <w:r>
              <w:rPr>
                <w:rFonts w:ascii="宋体" w:hAnsi="宋体" w:eastAsia="宋体" w:cs="宋体"/>
                <w:spacing w:val="11"/>
                <w:sz w:val="20"/>
                <w:szCs w:val="20"/>
              </w:rPr>
              <w:t xml:space="preserve">  </w:t>
            </w:r>
            <w:r>
              <w:rPr>
                <w:rFonts w:ascii="宋体" w:hAnsi="宋体" w:eastAsia="宋体" w:cs="宋体"/>
                <w:spacing w:val="-1"/>
                <w:sz w:val="20"/>
                <w:szCs w:val="20"/>
              </w:rPr>
              <w:t>用比质量≥43kg/kW</w:t>
            </w:r>
          </w:p>
        </w:tc>
        <w:tc>
          <w:tcPr>
            <w:tcW w:w="962" w:type="dxa"/>
            <w:vAlign w:val="top"/>
          </w:tcPr>
          <w:p>
            <w:pPr>
              <w:spacing w:line="276" w:lineRule="auto"/>
              <w:rPr>
                <w:rFonts w:ascii="宋体"/>
                <w:sz w:val="21"/>
              </w:rPr>
            </w:pPr>
          </w:p>
          <w:p>
            <w:pPr>
              <w:spacing w:before="65" w:line="180" w:lineRule="auto"/>
              <w:ind w:firstLine="246"/>
              <w:rPr>
                <w:rFonts w:ascii="宋体" w:hAnsi="宋体" w:eastAsia="宋体" w:cs="宋体"/>
                <w:sz w:val="20"/>
                <w:szCs w:val="20"/>
              </w:rPr>
            </w:pPr>
            <w:r>
              <w:rPr>
                <w:rFonts w:ascii="宋体" w:hAnsi="宋体" w:eastAsia="宋体" w:cs="宋体"/>
                <w:spacing w:val="-2"/>
                <w:sz w:val="20"/>
                <w:szCs w:val="20"/>
              </w:rPr>
              <w:t>34900</w:t>
            </w:r>
          </w:p>
        </w:tc>
        <w:tc>
          <w:tcPr>
            <w:tcW w:w="2616" w:type="dxa"/>
            <w:vMerge w:val="continue"/>
            <w:tcBorders>
              <w:top w:val="nil"/>
              <w:left w:val="single" w:color="000000" w:sz="2" w:space="0"/>
              <w:bottom w:val="nil"/>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62" w:line="180" w:lineRule="auto"/>
              <w:ind w:firstLine="88"/>
              <w:rPr>
                <w:rFonts w:ascii="宋体" w:hAnsi="宋体" w:eastAsia="宋体" w:cs="宋体"/>
                <w:sz w:val="20"/>
                <w:szCs w:val="20"/>
              </w:rPr>
            </w:pPr>
            <w:r>
              <w:rPr>
                <w:rFonts w:ascii="宋体" w:hAnsi="宋体" w:eastAsia="宋体" w:cs="宋体"/>
                <w:spacing w:val="-1"/>
                <w:sz w:val="20"/>
                <w:szCs w:val="20"/>
              </w:rPr>
              <w:t>42.24</w:t>
            </w:r>
          </w:p>
        </w:tc>
        <w:tc>
          <w:tcPr>
            <w:tcW w:w="2578" w:type="dxa"/>
            <w:vAlign w:val="top"/>
          </w:tcPr>
          <w:p>
            <w:pPr>
              <w:spacing w:before="107" w:line="228" w:lineRule="auto"/>
              <w:ind w:left="32" w:right="141" w:firstLine="15"/>
              <w:rPr>
                <w:rFonts w:ascii="宋体" w:hAnsi="宋体" w:eastAsia="宋体" w:cs="宋体"/>
                <w:sz w:val="20"/>
                <w:szCs w:val="20"/>
              </w:rPr>
            </w:pPr>
            <w:r>
              <w:rPr>
                <w:rFonts w:ascii="宋体" w:hAnsi="宋体" w:eastAsia="宋体" w:cs="宋体"/>
                <w:spacing w:val="-2"/>
                <w:sz w:val="20"/>
                <w:szCs w:val="20"/>
              </w:rPr>
              <w:t>140—160马力四轮驱动拖拉</w:t>
            </w:r>
            <w:r>
              <w:rPr>
                <w:rFonts w:ascii="宋体" w:hAnsi="宋体" w:eastAsia="宋体" w:cs="宋体"/>
                <w:spacing w:val="3"/>
                <w:sz w:val="20"/>
                <w:szCs w:val="20"/>
              </w:rPr>
              <w:t xml:space="preserve"> </w:t>
            </w:r>
            <w:r>
              <w:rPr>
                <w:rFonts w:ascii="宋体" w:hAnsi="宋体" w:eastAsia="宋体" w:cs="宋体"/>
                <w:sz w:val="20"/>
                <w:szCs w:val="20"/>
              </w:rPr>
              <w:t>机</w:t>
            </w:r>
          </w:p>
        </w:tc>
        <w:tc>
          <w:tcPr>
            <w:tcW w:w="5115" w:type="dxa"/>
            <w:vAlign w:val="top"/>
          </w:tcPr>
          <w:p>
            <w:pPr>
              <w:spacing w:before="107" w:line="228" w:lineRule="auto"/>
              <w:ind w:left="37" w:right="86" w:firstLine="13"/>
              <w:rPr>
                <w:rFonts w:ascii="宋体" w:hAnsi="宋体" w:eastAsia="宋体" w:cs="宋体"/>
                <w:sz w:val="20"/>
                <w:szCs w:val="20"/>
              </w:rPr>
            </w:pPr>
            <w:r>
              <w:rPr>
                <w:rFonts w:ascii="宋体" w:hAnsi="宋体" w:eastAsia="宋体" w:cs="宋体"/>
                <w:spacing w:val="-2"/>
                <w:sz w:val="20"/>
                <w:szCs w:val="20"/>
              </w:rPr>
              <w:t>140马力≤功率＜160马力；驱动方式：四轮驱动；最小使</w:t>
            </w:r>
            <w:r>
              <w:rPr>
                <w:rFonts w:ascii="宋体" w:hAnsi="宋体" w:eastAsia="宋体" w:cs="宋体"/>
                <w:spacing w:val="19"/>
                <w:sz w:val="20"/>
                <w:szCs w:val="20"/>
              </w:rPr>
              <w:t xml:space="preserve"> </w:t>
            </w:r>
            <w:r>
              <w:rPr>
                <w:rFonts w:ascii="宋体" w:hAnsi="宋体" w:eastAsia="宋体" w:cs="宋体"/>
                <w:spacing w:val="-1"/>
                <w:sz w:val="20"/>
                <w:szCs w:val="20"/>
              </w:rPr>
              <w:t>用比质量≥43kg/kW</w:t>
            </w:r>
          </w:p>
        </w:tc>
        <w:tc>
          <w:tcPr>
            <w:tcW w:w="962" w:type="dxa"/>
            <w:vAlign w:val="top"/>
          </w:tcPr>
          <w:p>
            <w:pPr>
              <w:spacing w:before="262" w:line="180" w:lineRule="auto"/>
              <w:ind w:firstLine="246"/>
              <w:rPr>
                <w:rFonts w:ascii="宋体" w:hAnsi="宋体" w:eastAsia="宋体" w:cs="宋体"/>
                <w:sz w:val="20"/>
                <w:szCs w:val="20"/>
              </w:rPr>
            </w:pPr>
            <w:r>
              <w:rPr>
                <w:rFonts w:ascii="宋体" w:hAnsi="宋体" w:eastAsia="宋体" w:cs="宋体"/>
                <w:spacing w:val="-2"/>
                <w:sz w:val="20"/>
                <w:szCs w:val="20"/>
              </w:rPr>
              <w:t>38800</w:t>
            </w:r>
          </w:p>
        </w:tc>
        <w:tc>
          <w:tcPr>
            <w:tcW w:w="2616" w:type="dxa"/>
            <w:vMerge w:val="continue"/>
            <w:tcBorders>
              <w:top w:val="nil"/>
              <w:left w:val="single" w:color="000000" w:sz="2" w:space="0"/>
              <w:bottom w:val="nil"/>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line="278" w:lineRule="auto"/>
              <w:rPr>
                <w:rFonts w:ascii="宋体"/>
                <w:sz w:val="21"/>
              </w:rPr>
            </w:pPr>
          </w:p>
          <w:p>
            <w:pPr>
              <w:spacing w:before="65" w:line="180" w:lineRule="auto"/>
              <w:ind w:firstLine="88"/>
              <w:rPr>
                <w:rFonts w:ascii="宋体" w:hAnsi="宋体" w:eastAsia="宋体" w:cs="宋体"/>
                <w:sz w:val="20"/>
                <w:szCs w:val="20"/>
              </w:rPr>
            </w:pPr>
            <w:r>
              <w:rPr>
                <w:rFonts w:ascii="宋体" w:hAnsi="宋体" w:eastAsia="宋体" w:cs="宋体"/>
                <w:spacing w:val="-1"/>
                <w:sz w:val="20"/>
                <w:szCs w:val="20"/>
              </w:rPr>
              <w:t>42.25</w:t>
            </w:r>
          </w:p>
        </w:tc>
        <w:tc>
          <w:tcPr>
            <w:tcW w:w="2578" w:type="dxa"/>
            <w:vAlign w:val="top"/>
          </w:tcPr>
          <w:p>
            <w:pPr>
              <w:spacing w:before="223" w:line="228" w:lineRule="auto"/>
              <w:ind w:left="34" w:right="141" w:firstLine="13"/>
              <w:rPr>
                <w:rFonts w:ascii="宋体" w:hAnsi="宋体" w:eastAsia="宋体" w:cs="宋体"/>
                <w:sz w:val="20"/>
                <w:szCs w:val="20"/>
              </w:rPr>
            </w:pPr>
            <w:r>
              <w:rPr>
                <w:rFonts w:ascii="宋体" w:hAnsi="宋体" w:eastAsia="宋体" w:cs="宋体"/>
                <w:spacing w:val="-2"/>
                <w:sz w:val="20"/>
                <w:szCs w:val="20"/>
              </w:rPr>
              <w:t>140—160马力四轮驱动动力</w:t>
            </w:r>
            <w:r>
              <w:rPr>
                <w:rFonts w:ascii="宋体" w:hAnsi="宋体" w:eastAsia="宋体" w:cs="宋体"/>
                <w:spacing w:val="3"/>
                <w:sz w:val="20"/>
                <w:szCs w:val="20"/>
              </w:rPr>
              <w:t xml:space="preserve"> </w:t>
            </w:r>
            <w:r>
              <w:rPr>
                <w:rFonts w:ascii="宋体" w:hAnsi="宋体" w:eastAsia="宋体" w:cs="宋体"/>
                <w:spacing w:val="-3"/>
                <w:sz w:val="20"/>
                <w:szCs w:val="20"/>
              </w:rPr>
              <w:t>换挡拖拉机</w:t>
            </w:r>
          </w:p>
        </w:tc>
        <w:tc>
          <w:tcPr>
            <w:tcW w:w="5115" w:type="dxa"/>
            <w:vAlign w:val="top"/>
          </w:tcPr>
          <w:p>
            <w:pPr>
              <w:spacing w:before="101" w:line="228" w:lineRule="auto"/>
              <w:ind w:left="37" w:right="86" w:firstLine="13"/>
              <w:rPr>
                <w:rFonts w:ascii="宋体" w:hAnsi="宋体" w:eastAsia="宋体" w:cs="宋体"/>
                <w:sz w:val="20"/>
                <w:szCs w:val="20"/>
              </w:rPr>
            </w:pPr>
            <w:r>
              <w:rPr>
                <w:rFonts w:ascii="宋体" w:hAnsi="宋体" w:eastAsia="宋体" w:cs="宋体"/>
                <w:spacing w:val="-2"/>
                <w:sz w:val="20"/>
                <w:szCs w:val="20"/>
              </w:rPr>
              <w:t>140马力≤功率＜160马力；驱动方式：四轮驱动；换挡方</w:t>
            </w:r>
            <w:r>
              <w:rPr>
                <w:rFonts w:ascii="宋体" w:hAnsi="宋体" w:eastAsia="宋体" w:cs="宋体"/>
                <w:spacing w:val="19"/>
                <w:sz w:val="20"/>
                <w:szCs w:val="20"/>
              </w:rPr>
              <w:t xml:space="preserve"> </w:t>
            </w:r>
            <w:r>
              <w:rPr>
                <w:rFonts w:ascii="宋体" w:hAnsi="宋体" w:eastAsia="宋体" w:cs="宋体"/>
                <w:spacing w:val="-2"/>
                <w:sz w:val="20"/>
                <w:szCs w:val="20"/>
              </w:rPr>
              <w:t>式：部分动力换挡、动力换挡/换向、无级变速；最小使</w:t>
            </w:r>
            <w:r>
              <w:rPr>
                <w:rFonts w:ascii="宋体" w:hAnsi="宋体" w:eastAsia="宋体" w:cs="宋体"/>
                <w:spacing w:val="11"/>
                <w:sz w:val="20"/>
                <w:szCs w:val="20"/>
              </w:rPr>
              <w:t xml:space="preserve">  </w:t>
            </w:r>
            <w:r>
              <w:rPr>
                <w:rFonts w:ascii="宋体" w:hAnsi="宋体" w:eastAsia="宋体" w:cs="宋体"/>
                <w:spacing w:val="-1"/>
                <w:sz w:val="20"/>
                <w:szCs w:val="20"/>
              </w:rPr>
              <w:t>用比质量≥43kg/kW</w:t>
            </w:r>
          </w:p>
        </w:tc>
        <w:tc>
          <w:tcPr>
            <w:tcW w:w="962" w:type="dxa"/>
            <w:vAlign w:val="top"/>
          </w:tcPr>
          <w:p>
            <w:pPr>
              <w:spacing w:line="278" w:lineRule="auto"/>
              <w:rPr>
                <w:rFonts w:ascii="宋体"/>
                <w:sz w:val="21"/>
              </w:rPr>
            </w:pPr>
          </w:p>
          <w:p>
            <w:pPr>
              <w:spacing w:before="65" w:line="180" w:lineRule="auto"/>
              <w:ind w:firstLine="241"/>
              <w:rPr>
                <w:rFonts w:ascii="宋体" w:hAnsi="宋体" w:eastAsia="宋体" w:cs="宋体"/>
                <w:sz w:val="20"/>
                <w:szCs w:val="20"/>
              </w:rPr>
            </w:pPr>
            <w:r>
              <w:rPr>
                <w:rFonts w:ascii="宋体" w:hAnsi="宋体" w:eastAsia="宋体" w:cs="宋体"/>
                <w:spacing w:val="-1"/>
                <w:sz w:val="20"/>
                <w:szCs w:val="20"/>
              </w:rPr>
              <w:t>42800</w:t>
            </w:r>
          </w:p>
        </w:tc>
        <w:tc>
          <w:tcPr>
            <w:tcW w:w="2616" w:type="dxa"/>
            <w:vMerge w:val="continue"/>
            <w:tcBorders>
              <w:top w:val="nil"/>
              <w:left w:val="single" w:color="000000" w:sz="2" w:space="0"/>
              <w:bottom w:val="nil"/>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65" w:line="180" w:lineRule="auto"/>
              <w:ind w:firstLine="88"/>
              <w:rPr>
                <w:rFonts w:ascii="宋体" w:hAnsi="宋体" w:eastAsia="宋体" w:cs="宋体"/>
                <w:sz w:val="20"/>
                <w:szCs w:val="20"/>
              </w:rPr>
            </w:pPr>
            <w:r>
              <w:rPr>
                <w:rFonts w:ascii="宋体" w:hAnsi="宋体" w:eastAsia="宋体" w:cs="宋体"/>
                <w:spacing w:val="-1"/>
                <w:sz w:val="20"/>
                <w:szCs w:val="20"/>
              </w:rPr>
              <w:t>42.26</w:t>
            </w:r>
          </w:p>
        </w:tc>
        <w:tc>
          <w:tcPr>
            <w:tcW w:w="2578" w:type="dxa"/>
            <w:vAlign w:val="top"/>
          </w:tcPr>
          <w:p>
            <w:pPr>
              <w:spacing w:before="110" w:line="228" w:lineRule="auto"/>
              <w:ind w:left="32" w:right="141" w:firstLine="15"/>
              <w:rPr>
                <w:rFonts w:ascii="宋体" w:hAnsi="宋体" w:eastAsia="宋体" w:cs="宋体"/>
                <w:sz w:val="20"/>
                <w:szCs w:val="20"/>
              </w:rPr>
            </w:pPr>
            <w:r>
              <w:rPr>
                <w:rFonts w:ascii="宋体" w:hAnsi="宋体" w:eastAsia="宋体" w:cs="宋体"/>
                <w:spacing w:val="-2"/>
                <w:sz w:val="20"/>
                <w:szCs w:val="20"/>
              </w:rPr>
              <w:t>160—180马力四轮驱动拖拉</w:t>
            </w:r>
            <w:r>
              <w:rPr>
                <w:rFonts w:ascii="宋体" w:hAnsi="宋体" w:eastAsia="宋体" w:cs="宋体"/>
                <w:spacing w:val="3"/>
                <w:sz w:val="20"/>
                <w:szCs w:val="20"/>
              </w:rPr>
              <w:t xml:space="preserve"> </w:t>
            </w:r>
            <w:r>
              <w:rPr>
                <w:rFonts w:ascii="宋体" w:hAnsi="宋体" w:eastAsia="宋体" w:cs="宋体"/>
                <w:sz w:val="20"/>
                <w:szCs w:val="20"/>
              </w:rPr>
              <w:t>机</w:t>
            </w:r>
          </w:p>
        </w:tc>
        <w:tc>
          <w:tcPr>
            <w:tcW w:w="5115" w:type="dxa"/>
            <w:vAlign w:val="top"/>
          </w:tcPr>
          <w:p>
            <w:pPr>
              <w:spacing w:before="110" w:line="228" w:lineRule="auto"/>
              <w:ind w:left="37" w:right="86" w:firstLine="13"/>
              <w:rPr>
                <w:rFonts w:ascii="宋体" w:hAnsi="宋体" w:eastAsia="宋体" w:cs="宋体"/>
                <w:sz w:val="20"/>
                <w:szCs w:val="20"/>
              </w:rPr>
            </w:pPr>
            <w:r>
              <w:rPr>
                <w:rFonts w:ascii="宋体" w:hAnsi="宋体" w:eastAsia="宋体" w:cs="宋体"/>
                <w:spacing w:val="-2"/>
                <w:sz w:val="20"/>
                <w:szCs w:val="20"/>
              </w:rPr>
              <w:t>160马力≤功率＜180马力；驱动方式：四轮驱动；最小使</w:t>
            </w:r>
            <w:r>
              <w:rPr>
                <w:rFonts w:ascii="宋体" w:hAnsi="宋体" w:eastAsia="宋体" w:cs="宋体"/>
                <w:spacing w:val="19"/>
                <w:sz w:val="20"/>
                <w:szCs w:val="20"/>
              </w:rPr>
              <w:t xml:space="preserve"> </w:t>
            </w:r>
            <w:r>
              <w:rPr>
                <w:rFonts w:ascii="宋体" w:hAnsi="宋体" w:eastAsia="宋体" w:cs="宋体"/>
                <w:spacing w:val="-1"/>
                <w:sz w:val="20"/>
                <w:szCs w:val="20"/>
              </w:rPr>
              <w:t>用比质量≥43kg/kW</w:t>
            </w:r>
          </w:p>
        </w:tc>
        <w:tc>
          <w:tcPr>
            <w:tcW w:w="962" w:type="dxa"/>
            <w:vAlign w:val="top"/>
          </w:tcPr>
          <w:p>
            <w:pPr>
              <w:spacing w:before="265" w:line="180" w:lineRule="auto"/>
              <w:ind w:firstLine="241"/>
              <w:rPr>
                <w:rFonts w:ascii="宋体" w:hAnsi="宋体" w:eastAsia="宋体" w:cs="宋体"/>
                <w:sz w:val="20"/>
                <w:szCs w:val="20"/>
              </w:rPr>
            </w:pPr>
            <w:r>
              <w:rPr>
                <w:rFonts w:ascii="宋体" w:hAnsi="宋体" w:eastAsia="宋体" w:cs="宋体"/>
                <w:spacing w:val="-1"/>
                <w:sz w:val="20"/>
                <w:szCs w:val="20"/>
              </w:rPr>
              <w:t>45700</w:t>
            </w:r>
          </w:p>
        </w:tc>
        <w:tc>
          <w:tcPr>
            <w:tcW w:w="2616" w:type="dxa"/>
            <w:vMerge w:val="continue"/>
            <w:tcBorders>
              <w:top w:val="nil"/>
              <w:left w:val="single" w:color="000000" w:sz="2" w:space="0"/>
              <w:bottom w:val="nil"/>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66" w:line="180" w:lineRule="auto"/>
              <w:ind w:firstLine="88"/>
              <w:rPr>
                <w:rFonts w:ascii="宋体" w:hAnsi="宋体" w:eastAsia="宋体" w:cs="宋体"/>
                <w:sz w:val="20"/>
                <w:szCs w:val="20"/>
              </w:rPr>
            </w:pPr>
            <w:r>
              <w:rPr>
                <w:rFonts w:ascii="宋体" w:hAnsi="宋体" w:eastAsia="宋体" w:cs="宋体"/>
                <w:spacing w:val="-1"/>
                <w:sz w:val="20"/>
                <w:szCs w:val="20"/>
              </w:rPr>
              <w:t>42.27</w:t>
            </w:r>
          </w:p>
        </w:tc>
        <w:tc>
          <w:tcPr>
            <w:tcW w:w="2578" w:type="dxa"/>
            <w:vAlign w:val="top"/>
          </w:tcPr>
          <w:p>
            <w:pPr>
              <w:spacing w:before="110" w:line="228" w:lineRule="auto"/>
              <w:ind w:left="32" w:right="141" w:firstLine="15"/>
              <w:rPr>
                <w:rFonts w:ascii="宋体" w:hAnsi="宋体" w:eastAsia="宋体" w:cs="宋体"/>
                <w:sz w:val="20"/>
                <w:szCs w:val="20"/>
              </w:rPr>
            </w:pPr>
            <w:r>
              <w:rPr>
                <w:rFonts w:ascii="宋体" w:hAnsi="宋体" w:eastAsia="宋体" w:cs="宋体"/>
                <w:spacing w:val="-2"/>
                <w:sz w:val="20"/>
                <w:szCs w:val="20"/>
              </w:rPr>
              <w:t>180—200马力四轮驱动拖拉</w:t>
            </w:r>
            <w:r>
              <w:rPr>
                <w:rFonts w:ascii="宋体" w:hAnsi="宋体" w:eastAsia="宋体" w:cs="宋体"/>
                <w:spacing w:val="3"/>
                <w:sz w:val="20"/>
                <w:szCs w:val="20"/>
              </w:rPr>
              <w:t xml:space="preserve"> </w:t>
            </w:r>
            <w:r>
              <w:rPr>
                <w:rFonts w:ascii="宋体" w:hAnsi="宋体" w:eastAsia="宋体" w:cs="宋体"/>
                <w:sz w:val="20"/>
                <w:szCs w:val="20"/>
              </w:rPr>
              <w:t>机</w:t>
            </w:r>
          </w:p>
        </w:tc>
        <w:tc>
          <w:tcPr>
            <w:tcW w:w="5115" w:type="dxa"/>
            <w:vAlign w:val="top"/>
          </w:tcPr>
          <w:p>
            <w:pPr>
              <w:spacing w:before="110" w:line="228" w:lineRule="auto"/>
              <w:ind w:left="37" w:right="86" w:firstLine="13"/>
              <w:rPr>
                <w:rFonts w:ascii="宋体" w:hAnsi="宋体" w:eastAsia="宋体" w:cs="宋体"/>
                <w:sz w:val="20"/>
                <w:szCs w:val="20"/>
              </w:rPr>
            </w:pPr>
            <w:r>
              <w:rPr>
                <w:rFonts w:ascii="宋体" w:hAnsi="宋体" w:eastAsia="宋体" w:cs="宋体"/>
                <w:spacing w:val="-2"/>
                <w:sz w:val="20"/>
                <w:szCs w:val="20"/>
              </w:rPr>
              <w:t>180马力≤功率＜200马力；驱动方式：四轮驱动；最小使</w:t>
            </w:r>
            <w:r>
              <w:rPr>
                <w:rFonts w:ascii="宋体" w:hAnsi="宋体" w:eastAsia="宋体" w:cs="宋体"/>
                <w:spacing w:val="19"/>
                <w:sz w:val="20"/>
                <w:szCs w:val="20"/>
              </w:rPr>
              <w:t xml:space="preserve"> </w:t>
            </w:r>
            <w:r>
              <w:rPr>
                <w:rFonts w:ascii="宋体" w:hAnsi="宋体" w:eastAsia="宋体" w:cs="宋体"/>
                <w:spacing w:val="-1"/>
                <w:sz w:val="20"/>
                <w:szCs w:val="20"/>
              </w:rPr>
              <w:t>用比质量≥43kg/kW</w:t>
            </w:r>
          </w:p>
        </w:tc>
        <w:tc>
          <w:tcPr>
            <w:tcW w:w="962" w:type="dxa"/>
            <w:vAlign w:val="top"/>
          </w:tcPr>
          <w:p>
            <w:pPr>
              <w:spacing w:before="265" w:line="180" w:lineRule="auto"/>
              <w:ind w:firstLine="246"/>
              <w:rPr>
                <w:rFonts w:ascii="宋体" w:hAnsi="宋体" w:eastAsia="宋体" w:cs="宋体"/>
                <w:sz w:val="20"/>
                <w:szCs w:val="20"/>
              </w:rPr>
            </w:pPr>
            <w:r>
              <w:rPr>
                <w:rFonts w:ascii="宋体" w:hAnsi="宋体" w:eastAsia="宋体" w:cs="宋体"/>
                <w:spacing w:val="-2"/>
                <w:sz w:val="20"/>
                <w:szCs w:val="20"/>
              </w:rPr>
              <w:t>51200</w:t>
            </w:r>
          </w:p>
        </w:tc>
        <w:tc>
          <w:tcPr>
            <w:tcW w:w="2616" w:type="dxa"/>
            <w:vMerge w:val="continue"/>
            <w:tcBorders>
              <w:top w:val="nil"/>
              <w:left w:val="single" w:color="000000" w:sz="2" w:space="0"/>
              <w:bottom w:val="nil"/>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single" w:color="000000" w:sz="2" w:space="0"/>
              <w:right w:val="single" w:color="000000" w:sz="2" w:space="0"/>
            </w:tcBorders>
            <w:vAlign w:val="top"/>
          </w:tcPr>
          <w:p>
            <w:pPr>
              <w:rPr>
                <w:rFonts w:ascii="宋体"/>
                <w:sz w:val="21"/>
              </w:rPr>
            </w:pPr>
          </w:p>
        </w:tc>
        <w:tc>
          <w:tcPr>
            <w:tcW w:w="671" w:type="dxa"/>
            <w:tcBorders>
              <w:top w:val="single" w:color="000000" w:sz="2" w:space="0"/>
            </w:tcBorders>
            <w:vAlign w:val="top"/>
          </w:tcPr>
          <w:p>
            <w:pPr>
              <w:spacing w:before="267" w:line="180" w:lineRule="auto"/>
              <w:ind w:firstLine="88"/>
              <w:rPr>
                <w:rFonts w:ascii="宋体" w:hAnsi="宋体" w:eastAsia="宋体" w:cs="宋体"/>
                <w:sz w:val="20"/>
                <w:szCs w:val="20"/>
              </w:rPr>
            </w:pPr>
            <w:r>
              <w:rPr>
                <w:rFonts w:ascii="宋体" w:hAnsi="宋体" w:eastAsia="宋体" w:cs="宋体"/>
                <w:spacing w:val="-1"/>
                <w:sz w:val="20"/>
                <w:szCs w:val="20"/>
              </w:rPr>
              <w:t>42.28</w:t>
            </w:r>
          </w:p>
        </w:tc>
        <w:tc>
          <w:tcPr>
            <w:tcW w:w="2578" w:type="dxa"/>
            <w:vAlign w:val="top"/>
          </w:tcPr>
          <w:p>
            <w:pPr>
              <w:spacing w:before="112" w:line="228" w:lineRule="auto"/>
              <w:ind w:left="32" w:right="44" w:firstLine="3"/>
              <w:rPr>
                <w:rFonts w:ascii="宋体" w:hAnsi="宋体" w:eastAsia="宋体" w:cs="宋体"/>
                <w:sz w:val="20"/>
                <w:szCs w:val="20"/>
              </w:rPr>
            </w:pPr>
            <w:r>
              <w:rPr>
                <w:rFonts w:ascii="宋体" w:hAnsi="宋体" w:eastAsia="宋体" w:cs="宋体"/>
                <w:spacing w:val="-2"/>
                <w:sz w:val="20"/>
                <w:szCs w:val="20"/>
              </w:rPr>
              <w:t>200马力及以上四轮驱动拖拉</w:t>
            </w:r>
            <w:r>
              <w:rPr>
                <w:rFonts w:ascii="宋体" w:hAnsi="宋体" w:eastAsia="宋体" w:cs="宋体"/>
                <w:spacing w:val="10"/>
                <w:sz w:val="20"/>
                <w:szCs w:val="20"/>
              </w:rPr>
              <w:t xml:space="preserve"> </w:t>
            </w:r>
            <w:r>
              <w:rPr>
                <w:rFonts w:ascii="宋体" w:hAnsi="宋体" w:eastAsia="宋体" w:cs="宋体"/>
                <w:sz w:val="20"/>
                <w:szCs w:val="20"/>
              </w:rPr>
              <w:t>机</w:t>
            </w:r>
          </w:p>
        </w:tc>
        <w:tc>
          <w:tcPr>
            <w:tcW w:w="5115" w:type="dxa"/>
            <w:vAlign w:val="top"/>
          </w:tcPr>
          <w:p>
            <w:pPr>
              <w:spacing w:before="112" w:line="228" w:lineRule="auto"/>
              <w:ind w:left="54" w:right="188" w:hanging="16"/>
              <w:rPr>
                <w:rFonts w:ascii="宋体" w:hAnsi="宋体" w:eastAsia="宋体" w:cs="宋体"/>
                <w:sz w:val="20"/>
                <w:szCs w:val="20"/>
              </w:rPr>
            </w:pPr>
            <w:r>
              <w:rPr>
                <w:rFonts w:ascii="宋体" w:hAnsi="宋体" w:eastAsia="宋体" w:cs="宋体"/>
                <w:spacing w:val="-2"/>
                <w:sz w:val="20"/>
                <w:szCs w:val="20"/>
              </w:rPr>
              <w:t>功率≥200马力；驱动方式：四轮驱动；最小使用比质量</w:t>
            </w:r>
            <w:r>
              <w:rPr>
                <w:rFonts w:ascii="宋体" w:hAnsi="宋体" w:eastAsia="宋体" w:cs="宋体"/>
                <w:spacing w:val="24"/>
                <w:sz w:val="20"/>
                <w:szCs w:val="20"/>
              </w:rPr>
              <w:t xml:space="preserve"> </w:t>
            </w:r>
            <w:r>
              <w:rPr>
                <w:rFonts w:ascii="宋体" w:hAnsi="宋体" w:eastAsia="宋体" w:cs="宋体"/>
                <w:spacing w:val="-4"/>
                <w:sz w:val="20"/>
                <w:szCs w:val="20"/>
              </w:rPr>
              <w:t>≥43kg/kW</w:t>
            </w:r>
          </w:p>
        </w:tc>
        <w:tc>
          <w:tcPr>
            <w:tcW w:w="962" w:type="dxa"/>
            <w:vAlign w:val="top"/>
          </w:tcPr>
          <w:p>
            <w:pPr>
              <w:spacing w:before="267" w:line="180" w:lineRule="auto"/>
              <w:ind w:firstLine="246"/>
              <w:rPr>
                <w:rFonts w:ascii="宋体" w:hAnsi="宋体" w:eastAsia="宋体" w:cs="宋体"/>
                <w:sz w:val="20"/>
                <w:szCs w:val="20"/>
              </w:rPr>
            </w:pPr>
            <w:r>
              <w:rPr>
                <w:rFonts w:ascii="宋体" w:hAnsi="宋体" w:eastAsia="宋体" w:cs="宋体"/>
                <w:spacing w:val="-2"/>
                <w:sz w:val="20"/>
                <w:szCs w:val="20"/>
              </w:rPr>
              <w:t>53200</w:t>
            </w:r>
          </w:p>
        </w:tc>
        <w:tc>
          <w:tcPr>
            <w:tcW w:w="2616" w:type="dxa"/>
            <w:vMerge w:val="continue"/>
            <w:tcBorders>
              <w:top w:val="nil"/>
              <w:left w:val="single" w:color="000000" w:sz="2" w:space="0"/>
              <w:right w:val="single" w:color="000000" w:sz="2" w:space="0"/>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restart"/>
            <w:tcBorders>
              <w:top w:val="single" w:color="000000" w:sz="2" w:space="0"/>
              <w:bottom w:val="nil"/>
            </w:tcBorders>
            <w:vAlign w:val="top"/>
          </w:tcPr>
          <w:p>
            <w:pPr>
              <w:spacing w:line="295" w:lineRule="auto"/>
              <w:rPr>
                <w:rFonts w:ascii="宋体"/>
                <w:sz w:val="21"/>
              </w:rPr>
            </w:pPr>
          </w:p>
          <w:p>
            <w:pPr>
              <w:spacing w:line="295" w:lineRule="auto"/>
              <w:rPr>
                <w:rFonts w:ascii="宋体"/>
                <w:sz w:val="21"/>
              </w:rPr>
            </w:pPr>
          </w:p>
          <w:p>
            <w:pPr>
              <w:spacing w:line="296" w:lineRule="auto"/>
              <w:rPr>
                <w:rFonts w:ascii="宋体"/>
                <w:sz w:val="21"/>
              </w:rPr>
            </w:pPr>
          </w:p>
          <w:p>
            <w:pPr>
              <w:spacing w:line="296" w:lineRule="auto"/>
              <w:rPr>
                <w:rFonts w:ascii="宋体"/>
                <w:sz w:val="21"/>
              </w:rPr>
            </w:pPr>
          </w:p>
          <w:p>
            <w:pPr>
              <w:spacing w:before="65" w:line="228" w:lineRule="auto"/>
              <w:ind w:left="66" w:right="56" w:firstLine="43"/>
              <w:rPr>
                <w:rFonts w:ascii="宋体" w:hAnsi="宋体" w:eastAsia="宋体" w:cs="宋体"/>
                <w:sz w:val="20"/>
                <w:szCs w:val="20"/>
              </w:rPr>
            </w:pPr>
            <w:r>
              <w:rPr>
                <w:rFonts w:ascii="宋体" w:hAnsi="宋体" w:eastAsia="宋体" w:cs="宋体"/>
                <w:spacing w:val="-2"/>
                <w:sz w:val="20"/>
                <w:szCs w:val="20"/>
              </w:rPr>
              <w:t>43.履带</w:t>
            </w:r>
            <w:r>
              <w:rPr>
                <w:rFonts w:ascii="宋体" w:hAnsi="宋体" w:eastAsia="宋体" w:cs="宋体"/>
                <w:spacing w:val="3"/>
                <w:sz w:val="20"/>
                <w:szCs w:val="20"/>
              </w:rPr>
              <w:t xml:space="preserve"> </w:t>
            </w:r>
            <w:r>
              <w:rPr>
                <w:rFonts w:ascii="宋体" w:hAnsi="宋体" w:eastAsia="宋体" w:cs="宋体"/>
                <w:spacing w:val="-4"/>
                <w:sz w:val="20"/>
                <w:szCs w:val="20"/>
              </w:rPr>
              <w:t>式拖拉机</w:t>
            </w:r>
          </w:p>
        </w:tc>
        <w:tc>
          <w:tcPr>
            <w:tcW w:w="671" w:type="dxa"/>
            <w:tcBorders>
              <w:bottom w:val="single" w:color="000000" w:sz="2" w:space="0"/>
            </w:tcBorders>
            <w:vAlign w:val="top"/>
          </w:tcPr>
          <w:p>
            <w:pPr>
              <w:spacing w:before="267" w:line="180" w:lineRule="auto"/>
              <w:ind w:firstLine="139"/>
              <w:rPr>
                <w:rFonts w:ascii="宋体" w:hAnsi="宋体" w:eastAsia="宋体" w:cs="宋体"/>
                <w:sz w:val="20"/>
                <w:szCs w:val="20"/>
              </w:rPr>
            </w:pPr>
            <w:r>
              <w:rPr>
                <w:rFonts w:ascii="宋体" w:hAnsi="宋体" w:eastAsia="宋体" w:cs="宋体"/>
                <w:spacing w:val="-1"/>
                <w:sz w:val="20"/>
                <w:szCs w:val="20"/>
              </w:rPr>
              <w:t>43.1</w:t>
            </w:r>
          </w:p>
        </w:tc>
        <w:tc>
          <w:tcPr>
            <w:tcW w:w="2578" w:type="dxa"/>
            <w:vAlign w:val="top"/>
          </w:tcPr>
          <w:p>
            <w:pPr>
              <w:spacing w:before="113" w:line="228" w:lineRule="auto"/>
              <w:ind w:left="34" w:right="141" w:firstLine="13"/>
              <w:rPr>
                <w:rFonts w:ascii="宋体" w:hAnsi="宋体" w:eastAsia="宋体" w:cs="宋体"/>
                <w:sz w:val="20"/>
                <w:szCs w:val="20"/>
              </w:rPr>
            </w:pPr>
            <w:r>
              <w:rPr>
                <w:rFonts w:ascii="宋体" w:hAnsi="宋体" w:eastAsia="宋体" w:cs="宋体"/>
                <w:spacing w:val="-2"/>
                <w:sz w:val="20"/>
                <w:szCs w:val="20"/>
              </w:rPr>
              <w:t>100—130马力重型履带式拖</w:t>
            </w:r>
            <w:r>
              <w:rPr>
                <w:rFonts w:ascii="宋体" w:hAnsi="宋体" w:eastAsia="宋体" w:cs="宋体"/>
                <w:spacing w:val="3"/>
                <w:sz w:val="20"/>
                <w:szCs w:val="20"/>
              </w:rPr>
              <w:t xml:space="preserve"> </w:t>
            </w:r>
            <w:r>
              <w:rPr>
                <w:rFonts w:ascii="宋体" w:hAnsi="宋体" w:eastAsia="宋体" w:cs="宋体"/>
                <w:spacing w:val="-3"/>
                <w:sz w:val="20"/>
                <w:szCs w:val="20"/>
              </w:rPr>
              <w:t>拉机</w:t>
            </w:r>
          </w:p>
        </w:tc>
        <w:tc>
          <w:tcPr>
            <w:tcW w:w="5115" w:type="dxa"/>
            <w:vAlign w:val="top"/>
          </w:tcPr>
          <w:p>
            <w:pPr>
              <w:spacing w:before="113" w:line="228" w:lineRule="auto"/>
              <w:ind w:left="36" w:right="86" w:firstLine="13"/>
              <w:rPr>
                <w:rFonts w:ascii="宋体" w:hAnsi="宋体" w:eastAsia="宋体" w:cs="宋体"/>
                <w:sz w:val="20"/>
                <w:szCs w:val="20"/>
              </w:rPr>
            </w:pPr>
            <w:r>
              <w:rPr>
                <w:rFonts w:ascii="宋体" w:hAnsi="宋体" w:eastAsia="宋体" w:cs="宋体"/>
                <w:spacing w:val="-2"/>
                <w:sz w:val="20"/>
                <w:szCs w:val="20"/>
              </w:rPr>
              <w:t>100马力≤功率＜130马力；驱动方式：履带式；最小使用</w:t>
            </w:r>
            <w:r>
              <w:rPr>
                <w:rFonts w:ascii="宋体" w:hAnsi="宋体" w:eastAsia="宋体" w:cs="宋体"/>
                <w:spacing w:val="19"/>
                <w:sz w:val="20"/>
                <w:szCs w:val="20"/>
              </w:rPr>
              <w:t xml:space="preserve"> </w:t>
            </w:r>
            <w:r>
              <w:rPr>
                <w:rFonts w:ascii="宋体" w:hAnsi="宋体" w:eastAsia="宋体" w:cs="宋体"/>
                <w:spacing w:val="-1"/>
                <w:sz w:val="20"/>
                <w:szCs w:val="20"/>
              </w:rPr>
              <w:t>质量≥6500kg</w:t>
            </w:r>
          </w:p>
        </w:tc>
        <w:tc>
          <w:tcPr>
            <w:tcW w:w="962" w:type="dxa"/>
            <w:vAlign w:val="top"/>
          </w:tcPr>
          <w:p>
            <w:pPr>
              <w:spacing w:before="269" w:line="180" w:lineRule="auto"/>
              <w:ind w:firstLine="241"/>
              <w:rPr>
                <w:rFonts w:ascii="宋体" w:hAnsi="宋体" w:eastAsia="宋体" w:cs="宋体"/>
                <w:sz w:val="20"/>
                <w:szCs w:val="20"/>
              </w:rPr>
            </w:pPr>
            <w:r>
              <w:rPr>
                <w:rFonts w:ascii="宋体" w:hAnsi="宋体" w:eastAsia="宋体" w:cs="宋体"/>
                <w:spacing w:val="-1"/>
                <w:sz w:val="20"/>
                <w:szCs w:val="20"/>
              </w:rPr>
              <w:t>42800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6"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line="284" w:lineRule="auto"/>
              <w:rPr>
                <w:rFonts w:ascii="宋体"/>
                <w:sz w:val="21"/>
              </w:rPr>
            </w:pPr>
          </w:p>
          <w:p>
            <w:pPr>
              <w:spacing w:before="65" w:line="180" w:lineRule="auto"/>
              <w:ind w:firstLine="139"/>
              <w:rPr>
                <w:rFonts w:ascii="宋体" w:hAnsi="宋体" w:eastAsia="宋体" w:cs="宋体"/>
                <w:sz w:val="20"/>
                <w:szCs w:val="20"/>
              </w:rPr>
            </w:pPr>
            <w:r>
              <w:rPr>
                <w:rFonts w:ascii="宋体" w:hAnsi="宋体" w:eastAsia="宋体" w:cs="宋体"/>
                <w:spacing w:val="-1"/>
                <w:sz w:val="20"/>
                <w:szCs w:val="20"/>
              </w:rPr>
              <w:t>43.2</w:t>
            </w:r>
          </w:p>
        </w:tc>
        <w:tc>
          <w:tcPr>
            <w:tcW w:w="2578" w:type="dxa"/>
            <w:vAlign w:val="top"/>
          </w:tcPr>
          <w:p>
            <w:pPr>
              <w:spacing w:before="230" w:line="228" w:lineRule="auto"/>
              <w:ind w:left="33" w:right="143" w:firstLine="3"/>
              <w:rPr>
                <w:rFonts w:ascii="宋体" w:hAnsi="宋体" w:eastAsia="宋体" w:cs="宋体"/>
                <w:sz w:val="20"/>
                <w:szCs w:val="20"/>
              </w:rPr>
            </w:pPr>
            <w:r>
              <w:rPr>
                <w:rFonts w:ascii="宋体" w:hAnsi="宋体" w:eastAsia="宋体" w:cs="宋体"/>
                <w:spacing w:val="-2"/>
                <w:sz w:val="20"/>
                <w:szCs w:val="20"/>
              </w:rPr>
              <w:t>50—70马力差速转向履带式</w:t>
            </w:r>
            <w:r>
              <w:rPr>
                <w:rFonts w:ascii="宋体" w:hAnsi="宋体" w:eastAsia="宋体" w:cs="宋体"/>
                <w:spacing w:val="10"/>
                <w:sz w:val="20"/>
                <w:szCs w:val="20"/>
              </w:rPr>
              <w:t xml:space="preserve"> </w:t>
            </w:r>
            <w:r>
              <w:rPr>
                <w:rFonts w:ascii="宋体" w:hAnsi="宋体" w:eastAsia="宋体" w:cs="宋体"/>
                <w:spacing w:val="-3"/>
                <w:sz w:val="20"/>
                <w:szCs w:val="20"/>
              </w:rPr>
              <w:t>拖拉机</w:t>
            </w:r>
          </w:p>
        </w:tc>
        <w:tc>
          <w:tcPr>
            <w:tcW w:w="5115" w:type="dxa"/>
            <w:vAlign w:val="top"/>
          </w:tcPr>
          <w:p>
            <w:pPr>
              <w:spacing w:before="108" w:line="228" w:lineRule="auto"/>
              <w:ind w:left="36" w:right="133" w:firstLine="3"/>
              <w:rPr>
                <w:rFonts w:ascii="宋体" w:hAnsi="宋体" w:eastAsia="宋体" w:cs="宋体"/>
                <w:sz w:val="20"/>
                <w:szCs w:val="20"/>
              </w:rPr>
            </w:pPr>
            <w:r>
              <w:rPr>
                <w:rFonts w:ascii="宋体" w:hAnsi="宋体" w:eastAsia="宋体" w:cs="宋体"/>
                <w:spacing w:val="-3"/>
                <w:sz w:val="20"/>
                <w:szCs w:val="20"/>
              </w:rPr>
              <w:t>50马力≤功率＜70马力；驱动方式：履带式；转向型式：</w:t>
            </w:r>
            <w:r>
              <w:rPr>
                <w:rFonts w:ascii="宋体" w:hAnsi="宋体" w:eastAsia="宋体" w:cs="宋体"/>
                <w:spacing w:val="7"/>
                <w:sz w:val="20"/>
                <w:szCs w:val="20"/>
              </w:rPr>
              <w:t xml:space="preserve"> </w:t>
            </w:r>
            <w:r>
              <w:rPr>
                <w:rFonts w:ascii="宋体" w:hAnsi="宋体" w:eastAsia="宋体" w:cs="宋体"/>
                <w:spacing w:val="-1"/>
                <w:sz w:val="20"/>
                <w:szCs w:val="20"/>
              </w:rPr>
              <w:t>差速式转向；最大牵引功率≥70%发动机标定功率；最小</w:t>
            </w:r>
            <w:r>
              <w:rPr>
                <w:rFonts w:ascii="宋体" w:hAnsi="宋体" w:eastAsia="宋体" w:cs="宋体"/>
                <w:sz w:val="20"/>
                <w:szCs w:val="20"/>
              </w:rPr>
              <w:t xml:space="preserve"> </w:t>
            </w:r>
            <w:r>
              <w:rPr>
                <w:rFonts w:ascii="宋体" w:hAnsi="宋体" w:eastAsia="宋体" w:cs="宋体"/>
                <w:spacing w:val="-1"/>
                <w:sz w:val="20"/>
                <w:szCs w:val="20"/>
              </w:rPr>
              <w:t>使用比质量≥35kg/kW</w:t>
            </w:r>
          </w:p>
        </w:tc>
        <w:tc>
          <w:tcPr>
            <w:tcW w:w="962" w:type="dxa"/>
            <w:vAlign w:val="top"/>
          </w:tcPr>
          <w:p>
            <w:pPr>
              <w:spacing w:line="283" w:lineRule="auto"/>
              <w:rPr>
                <w:rFonts w:ascii="宋体"/>
                <w:sz w:val="21"/>
              </w:rPr>
            </w:pPr>
          </w:p>
          <w:p>
            <w:pPr>
              <w:spacing w:before="65" w:line="180" w:lineRule="auto"/>
              <w:ind w:firstLine="244"/>
              <w:rPr>
                <w:rFonts w:ascii="宋体" w:hAnsi="宋体" w:eastAsia="宋体" w:cs="宋体"/>
                <w:sz w:val="20"/>
                <w:szCs w:val="20"/>
              </w:rPr>
            </w:pPr>
            <w:r>
              <w:rPr>
                <w:rFonts w:ascii="宋体" w:hAnsi="宋体" w:eastAsia="宋体" w:cs="宋体"/>
                <w:spacing w:val="-2"/>
                <w:sz w:val="20"/>
                <w:szCs w:val="20"/>
              </w:rPr>
              <w:t>21200</w:t>
            </w:r>
          </w:p>
        </w:tc>
        <w:tc>
          <w:tcPr>
            <w:tcW w:w="2616" w:type="dxa"/>
            <w:vMerge w:val="restart"/>
            <w:tcBorders>
              <w:bottom w:val="nil"/>
            </w:tcBorders>
            <w:vAlign w:val="top"/>
          </w:tcPr>
          <w:p>
            <w:pPr>
              <w:spacing w:line="343" w:lineRule="auto"/>
              <w:rPr>
                <w:rFonts w:ascii="宋体"/>
                <w:sz w:val="21"/>
              </w:rPr>
            </w:pPr>
          </w:p>
          <w:p>
            <w:pPr>
              <w:spacing w:line="343" w:lineRule="auto"/>
              <w:rPr>
                <w:rFonts w:ascii="宋体"/>
                <w:sz w:val="21"/>
              </w:rPr>
            </w:pPr>
          </w:p>
          <w:p>
            <w:pPr>
              <w:spacing w:before="65" w:line="228" w:lineRule="auto"/>
              <w:ind w:left="40" w:right="176" w:firstLine="3"/>
              <w:rPr>
                <w:rFonts w:ascii="宋体" w:hAnsi="宋体" w:eastAsia="宋体" w:cs="宋体"/>
                <w:sz w:val="20"/>
                <w:szCs w:val="20"/>
              </w:rPr>
            </w:pPr>
            <w:r>
              <w:rPr>
                <w:rFonts w:ascii="宋体" w:hAnsi="宋体" w:eastAsia="宋体" w:cs="宋体"/>
                <w:spacing w:val="-2"/>
                <w:sz w:val="20"/>
                <w:szCs w:val="20"/>
              </w:rPr>
              <w:t>差速式转向是指用于液压机</w:t>
            </w:r>
            <w:r>
              <w:rPr>
                <w:rFonts w:ascii="宋体" w:hAnsi="宋体" w:eastAsia="宋体" w:cs="宋体"/>
                <w:spacing w:val="4"/>
                <w:sz w:val="20"/>
                <w:szCs w:val="20"/>
              </w:rPr>
              <w:t xml:space="preserve"> </w:t>
            </w:r>
            <w:r>
              <w:rPr>
                <w:rFonts w:ascii="宋体" w:hAnsi="宋体" w:eastAsia="宋体" w:cs="宋体"/>
                <w:spacing w:val="-2"/>
                <w:sz w:val="20"/>
                <w:szCs w:val="20"/>
              </w:rPr>
              <w:t>械双功率流驱动差速转向机</w:t>
            </w:r>
            <w:r>
              <w:rPr>
                <w:rFonts w:ascii="宋体" w:hAnsi="宋体" w:eastAsia="宋体" w:cs="宋体"/>
                <w:spacing w:val="7"/>
                <w:sz w:val="20"/>
                <w:szCs w:val="20"/>
              </w:rPr>
              <w:t xml:space="preserve"> </w:t>
            </w:r>
            <w:r>
              <w:rPr>
                <w:rFonts w:ascii="宋体" w:hAnsi="宋体" w:eastAsia="宋体" w:cs="宋体"/>
                <w:spacing w:val="-2"/>
                <w:sz w:val="20"/>
                <w:szCs w:val="20"/>
              </w:rPr>
              <w:t>构，实现履带车辆转向的差</w:t>
            </w:r>
            <w:r>
              <w:rPr>
                <w:rFonts w:ascii="宋体" w:hAnsi="宋体" w:eastAsia="宋体" w:cs="宋体"/>
                <w:spacing w:val="7"/>
                <w:sz w:val="20"/>
                <w:szCs w:val="20"/>
              </w:rPr>
              <w:t xml:space="preserve"> </w:t>
            </w:r>
            <w:r>
              <w:rPr>
                <w:rFonts w:ascii="宋体" w:hAnsi="宋体" w:eastAsia="宋体" w:cs="宋体"/>
                <w:spacing w:val="-5"/>
                <w:sz w:val="20"/>
                <w:szCs w:val="20"/>
              </w:rPr>
              <w:t>速式转向系统。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bottom w:val="nil"/>
            </w:tcBorders>
            <w:vAlign w:val="top"/>
          </w:tcPr>
          <w:p>
            <w:pPr>
              <w:rPr>
                <w:rFonts w:ascii="宋体"/>
                <w:sz w:val="21"/>
              </w:rPr>
            </w:pPr>
          </w:p>
        </w:tc>
        <w:tc>
          <w:tcPr>
            <w:tcW w:w="671" w:type="dxa"/>
            <w:tcBorders>
              <w:top w:val="single" w:color="000000" w:sz="2" w:space="0"/>
              <w:bottom w:val="single" w:color="000000" w:sz="2" w:space="0"/>
            </w:tcBorders>
            <w:vAlign w:val="top"/>
          </w:tcPr>
          <w:p>
            <w:pPr>
              <w:spacing w:line="284" w:lineRule="auto"/>
              <w:rPr>
                <w:rFonts w:ascii="宋体"/>
                <w:sz w:val="21"/>
              </w:rPr>
            </w:pPr>
          </w:p>
          <w:p>
            <w:pPr>
              <w:spacing w:before="65" w:line="180" w:lineRule="auto"/>
              <w:ind w:firstLine="139"/>
              <w:rPr>
                <w:rFonts w:ascii="宋体" w:hAnsi="宋体" w:eastAsia="宋体" w:cs="宋体"/>
                <w:sz w:val="20"/>
                <w:szCs w:val="20"/>
              </w:rPr>
            </w:pPr>
            <w:r>
              <w:rPr>
                <w:rFonts w:ascii="宋体" w:hAnsi="宋体" w:eastAsia="宋体" w:cs="宋体"/>
                <w:spacing w:val="-1"/>
                <w:sz w:val="20"/>
                <w:szCs w:val="20"/>
              </w:rPr>
              <w:t>43.3</w:t>
            </w:r>
          </w:p>
        </w:tc>
        <w:tc>
          <w:tcPr>
            <w:tcW w:w="2578" w:type="dxa"/>
            <w:vAlign w:val="top"/>
          </w:tcPr>
          <w:p>
            <w:pPr>
              <w:spacing w:before="230" w:line="228" w:lineRule="auto"/>
              <w:ind w:left="33" w:right="143" w:firstLine="3"/>
              <w:rPr>
                <w:rFonts w:ascii="宋体" w:hAnsi="宋体" w:eastAsia="宋体" w:cs="宋体"/>
                <w:sz w:val="20"/>
                <w:szCs w:val="20"/>
              </w:rPr>
            </w:pPr>
            <w:r>
              <w:rPr>
                <w:rFonts w:ascii="宋体" w:hAnsi="宋体" w:eastAsia="宋体" w:cs="宋体"/>
                <w:spacing w:val="-2"/>
                <w:sz w:val="20"/>
                <w:szCs w:val="20"/>
              </w:rPr>
              <w:t>70—90马力差速转向履带式</w:t>
            </w:r>
            <w:r>
              <w:rPr>
                <w:rFonts w:ascii="宋体" w:hAnsi="宋体" w:eastAsia="宋体" w:cs="宋体"/>
                <w:spacing w:val="9"/>
                <w:sz w:val="20"/>
                <w:szCs w:val="20"/>
              </w:rPr>
              <w:t xml:space="preserve"> </w:t>
            </w:r>
            <w:r>
              <w:rPr>
                <w:rFonts w:ascii="宋体" w:hAnsi="宋体" w:eastAsia="宋体" w:cs="宋体"/>
                <w:spacing w:val="-3"/>
                <w:sz w:val="20"/>
                <w:szCs w:val="20"/>
              </w:rPr>
              <w:t>拖拉机</w:t>
            </w:r>
          </w:p>
        </w:tc>
        <w:tc>
          <w:tcPr>
            <w:tcW w:w="5115" w:type="dxa"/>
            <w:vAlign w:val="top"/>
          </w:tcPr>
          <w:p>
            <w:pPr>
              <w:spacing w:before="108" w:line="228" w:lineRule="auto"/>
              <w:ind w:left="38" w:right="234" w:firstLine="2"/>
              <w:rPr>
                <w:rFonts w:ascii="宋体" w:hAnsi="宋体" w:eastAsia="宋体" w:cs="宋体"/>
                <w:sz w:val="20"/>
                <w:szCs w:val="20"/>
              </w:rPr>
            </w:pPr>
            <w:r>
              <w:rPr>
                <w:rFonts w:ascii="宋体" w:hAnsi="宋体" w:eastAsia="宋体" w:cs="宋体"/>
                <w:spacing w:val="-8"/>
                <w:sz w:val="20"/>
                <w:szCs w:val="20"/>
              </w:rPr>
              <w:t>70马力≤功率＜90马力；驱动方式：履带式；</w:t>
            </w:r>
            <w:r>
              <w:rPr>
                <w:rFonts w:ascii="宋体" w:hAnsi="宋体" w:eastAsia="宋体" w:cs="宋体"/>
                <w:spacing w:val="36"/>
                <w:sz w:val="20"/>
                <w:szCs w:val="20"/>
              </w:rPr>
              <w:t xml:space="preserve">  </w:t>
            </w:r>
            <w:r>
              <w:rPr>
                <w:rFonts w:ascii="宋体" w:hAnsi="宋体" w:eastAsia="宋体" w:cs="宋体"/>
                <w:spacing w:val="-8"/>
                <w:sz w:val="20"/>
                <w:szCs w:val="20"/>
              </w:rPr>
              <w:t>转向型</w:t>
            </w:r>
            <w:r>
              <w:rPr>
                <w:rFonts w:ascii="宋体" w:hAnsi="宋体" w:eastAsia="宋体" w:cs="宋体"/>
                <w:w w:val="101"/>
                <w:sz w:val="20"/>
                <w:szCs w:val="20"/>
              </w:rPr>
              <w:t xml:space="preserve">  </w:t>
            </w:r>
            <w:r>
              <w:rPr>
                <w:rFonts w:ascii="宋体" w:hAnsi="宋体" w:eastAsia="宋体" w:cs="宋体"/>
                <w:spacing w:val="-3"/>
                <w:sz w:val="20"/>
                <w:szCs w:val="20"/>
              </w:rPr>
              <w:t>式：差速式转向；最大牵引功率≥70%发动机标定功率；</w:t>
            </w:r>
            <w:r>
              <w:rPr>
                <w:rFonts w:ascii="宋体" w:hAnsi="宋体" w:eastAsia="宋体" w:cs="宋体"/>
                <w:spacing w:val="5"/>
                <w:sz w:val="20"/>
                <w:szCs w:val="20"/>
              </w:rPr>
              <w:t xml:space="preserve"> </w:t>
            </w:r>
            <w:r>
              <w:rPr>
                <w:rFonts w:ascii="宋体" w:hAnsi="宋体" w:eastAsia="宋体" w:cs="宋体"/>
                <w:spacing w:val="-1"/>
                <w:sz w:val="20"/>
                <w:szCs w:val="20"/>
              </w:rPr>
              <w:t>最小使用比质量≥35kg/kW</w:t>
            </w:r>
          </w:p>
        </w:tc>
        <w:tc>
          <w:tcPr>
            <w:tcW w:w="962" w:type="dxa"/>
            <w:vAlign w:val="top"/>
          </w:tcPr>
          <w:p>
            <w:pPr>
              <w:spacing w:line="284" w:lineRule="auto"/>
              <w:rPr>
                <w:rFonts w:ascii="宋体"/>
                <w:sz w:val="21"/>
              </w:rPr>
            </w:pPr>
          </w:p>
          <w:p>
            <w:pPr>
              <w:spacing w:before="65" w:line="180" w:lineRule="auto"/>
              <w:ind w:firstLine="244"/>
              <w:rPr>
                <w:rFonts w:ascii="宋体" w:hAnsi="宋体" w:eastAsia="宋体" w:cs="宋体"/>
                <w:sz w:val="20"/>
                <w:szCs w:val="20"/>
              </w:rPr>
            </w:pPr>
            <w:r>
              <w:rPr>
                <w:rFonts w:ascii="宋体" w:hAnsi="宋体" w:eastAsia="宋体" w:cs="宋体"/>
                <w:spacing w:val="-2"/>
                <w:sz w:val="20"/>
                <w:szCs w:val="20"/>
              </w:rPr>
              <w:t>25000</w:t>
            </w:r>
          </w:p>
        </w:tc>
        <w:tc>
          <w:tcPr>
            <w:tcW w:w="2616"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782" w:type="dxa"/>
            <w:vMerge w:val="continue"/>
            <w:tcBorders>
              <w:top w:val="nil"/>
              <w:right w:val="single" w:color="000000" w:sz="2" w:space="0"/>
            </w:tcBorders>
            <w:vAlign w:val="top"/>
          </w:tcPr>
          <w:p>
            <w:pPr>
              <w:rPr>
                <w:rFonts w:ascii="宋体"/>
                <w:sz w:val="21"/>
              </w:rPr>
            </w:pPr>
          </w:p>
        </w:tc>
        <w:tc>
          <w:tcPr>
            <w:tcW w:w="961" w:type="dxa"/>
            <w:vMerge w:val="continue"/>
            <w:tcBorders>
              <w:top w:val="nil"/>
              <w:left w:val="single" w:color="000000" w:sz="2" w:space="0"/>
              <w:right w:val="single" w:color="000000" w:sz="2" w:space="0"/>
            </w:tcBorders>
            <w:vAlign w:val="top"/>
          </w:tcPr>
          <w:p>
            <w:pPr>
              <w:rPr>
                <w:rFonts w:ascii="宋体"/>
                <w:sz w:val="21"/>
              </w:rPr>
            </w:pPr>
          </w:p>
        </w:tc>
        <w:tc>
          <w:tcPr>
            <w:tcW w:w="923" w:type="dxa"/>
            <w:vMerge w:val="continue"/>
            <w:tcBorders>
              <w:top w:val="nil"/>
            </w:tcBorders>
            <w:vAlign w:val="top"/>
          </w:tcPr>
          <w:p>
            <w:pPr>
              <w:rPr>
                <w:rFonts w:ascii="宋体"/>
                <w:sz w:val="21"/>
              </w:rPr>
            </w:pPr>
          </w:p>
        </w:tc>
        <w:tc>
          <w:tcPr>
            <w:tcW w:w="671" w:type="dxa"/>
            <w:tcBorders>
              <w:top w:val="single" w:color="000000" w:sz="2" w:space="0"/>
            </w:tcBorders>
            <w:vAlign w:val="top"/>
          </w:tcPr>
          <w:p>
            <w:pPr>
              <w:spacing w:line="285" w:lineRule="auto"/>
              <w:rPr>
                <w:rFonts w:ascii="宋体"/>
                <w:sz w:val="21"/>
              </w:rPr>
            </w:pPr>
          </w:p>
          <w:p>
            <w:pPr>
              <w:spacing w:before="65" w:line="180" w:lineRule="auto"/>
              <w:ind w:firstLine="139"/>
              <w:rPr>
                <w:rFonts w:ascii="宋体" w:hAnsi="宋体" w:eastAsia="宋体" w:cs="宋体"/>
                <w:sz w:val="20"/>
                <w:szCs w:val="20"/>
              </w:rPr>
            </w:pPr>
            <w:r>
              <w:rPr>
                <w:rFonts w:ascii="宋体" w:hAnsi="宋体" w:eastAsia="宋体" w:cs="宋体"/>
                <w:spacing w:val="-1"/>
                <w:sz w:val="20"/>
                <w:szCs w:val="20"/>
              </w:rPr>
              <w:t>43.4</w:t>
            </w:r>
          </w:p>
        </w:tc>
        <w:tc>
          <w:tcPr>
            <w:tcW w:w="2578" w:type="dxa"/>
            <w:vAlign w:val="top"/>
          </w:tcPr>
          <w:p>
            <w:pPr>
              <w:spacing w:before="231" w:line="228" w:lineRule="auto"/>
              <w:ind w:left="33" w:right="42"/>
              <w:rPr>
                <w:rFonts w:ascii="宋体" w:hAnsi="宋体" w:eastAsia="宋体" w:cs="宋体"/>
                <w:sz w:val="20"/>
                <w:szCs w:val="20"/>
              </w:rPr>
            </w:pPr>
            <w:r>
              <w:rPr>
                <w:rFonts w:ascii="宋体" w:hAnsi="宋体" w:eastAsia="宋体" w:cs="宋体"/>
                <w:spacing w:val="-1"/>
                <w:sz w:val="20"/>
                <w:szCs w:val="20"/>
              </w:rPr>
              <w:t>90—110马力差速转向履带式</w:t>
            </w:r>
            <w:r>
              <w:rPr>
                <w:rFonts w:ascii="宋体" w:hAnsi="宋体" w:eastAsia="宋体" w:cs="宋体"/>
                <w:spacing w:val="1"/>
                <w:sz w:val="20"/>
                <w:szCs w:val="20"/>
              </w:rPr>
              <w:t xml:space="preserve"> </w:t>
            </w:r>
            <w:r>
              <w:rPr>
                <w:rFonts w:ascii="宋体" w:hAnsi="宋体" w:eastAsia="宋体" w:cs="宋体"/>
                <w:spacing w:val="-3"/>
                <w:sz w:val="20"/>
                <w:szCs w:val="20"/>
              </w:rPr>
              <w:t>拖拉机</w:t>
            </w:r>
          </w:p>
        </w:tc>
        <w:tc>
          <w:tcPr>
            <w:tcW w:w="5115" w:type="dxa"/>
            <w:vAlign w:val="top"/>
          </w:tcPr>
          <w:p>
            <w:pPr>
              <w:spacing w:before="109" w:line="228" w:lineRule="auto"/>
              <w:ind w:left="37" w:right="234" w:hanging="1"/>
              <w:rPr>
                <w:rFonts w:ascii="宋体" w:hAnsi="宋体" w:eastAsia="宋体" w:cs="宋体"/>
                <w:sz w:val="20"/>
                <w:szCs w:val="20"/>
              </w:rPr>
            </w:pPr>
            <w:r>
              <w:rPr>
                <w:rFonts w:ascii="宋体" w:hAnsi="宋体" w:eastAsia="宋体" w:cs="宋体"/>
                <w:spacing w:val="-1"/>
                <w:sz w:val="20"/>
                <w:szCs w:val="20"/>
              </w:rPr>
              <w:t>90马力≤功率＜110马力；驱动方式：履带式；转向型</w:t>
            </w:r>
            <w:r>
              <w:rPr>
                <w:rFonts w:ascii="宋体" w:hAnsi="宋体" w:eastAsia="宋体" w:cs="宋体"/>
                <w:spacing w:val="1"/>
                <w:w w:val="101"/>
                <w:sz w:val="20"/>
                <w:szCs w:val="20"/>
              </w:rPr>
              <w:t xml:space="preserve">  </w:t>
            </w:r>
            <w:r>
              <w:rPr>
                <w:rFonts w:ascii="宋体" w:hAnsi="宋体" w:eastAsia="宋体" w:cs="宋体"/>
                <w:spacing w:val="-3"/>
                <w:sz w:val="20"/>
                <w:szCs w:val="20"/>
              </w:rPr>
              <w:t>式：差速式转向；最大牵引功率≥70%发动机标定功率；</w:t>
            </w:r>
            <w:r>
              <w:rPr>
                <w:rFonts w:ascii="宋体" w:hAnsi="宋体" w:eastAsia="宋体" w:cs="宋体"/>
                <w:spacing w:val="5"/>
                <w:sz w:val="20"/>
                <w:szCs w:val="20"/>
              </w:rPr>
              <w:t xml:space="preserve"> </w:t>
            </w:r>
            <w:r>
              <w:rPr>
                <w:rFonts w:ascii="宋体" w:hAnsi="宋体" w:eastAsia="宋体" w:cs="宋体"/>
                <w:spacing w:val="-1"/>
                <w:sz w:val="20"/>
                <w:szCs w:val="20"/>
              </w:rPr>
              <w:t>最小使用比质量≥35kg/kW</w:t>
            </w:r>
          </w:p>
        </w:tc>
        <w:tc>
          <w:tcPr>
            <w:tcW w:w="962" w:type="dxa"/>
            <w:vAlign w:val="top"/>
          </w:tcPr>
          <w:p>
            <w:pPr>
              <w:spacing w:line="285" w:lineRule="auto"/>
              <w:rPr>
                <w:rFonts w:ascii="宋体"/>
                <w:sz w:val="21"/>
              </w:rPr>
            </w:pPr>
          </w:p>
          <w:p>
            <w:pPr>
              <w:spacing w:before="65" w:line="180" w:lineRule="auto"/>
              <w:ind w:firstLine="246"/>
              <w:rPr>
                <w:rFonts w:ascii="宋体" w:hAnsi="宋体" w:eastAsia="宋体" w:cs="宋体"/>
                <w:sz w:val="20"/>
                <w:szCs w:val="20"/>
              </w:rPr>
            </w:pPr>
            <w:r>
              <w:rPr>
                <w:rFonts w:ascii="宋体" w:hAnsi="宋体" w:eastAsia="宋体" w:cs="宋体"/>
                <w:spacing w:val="-2"/>
                <w:sz w:val="20"/>
                <w:szCs w:val="20"/>
              </w:rPr>
              <w:t>30600</w:t>
            </w:r>
          </w:p>
        </w:tc>
        <w:tc>
          <w:tcPr>
            <w:tcW w:w="2616" w:type="dxa"/>
            <w:vMerge w:val="continue"/>
            <w:tcBorders>
              <w:top w:val="nil"/>
            </w:tcBorders>
            <w:vAlign w:val="top"/>
          </w:tcPr>
          <w:p>
            <w:pPr>
              <w:rPr>
                <w:rFonts w:ascii="宋体"/>
                <w:sz w:val="21"/>
              </w:rPr>
            </w:pPr>
          </w:p>
        </w:tc>
      </w:tr>
    </w:tbl>
    <w:p>
      <w:pPr>
        <w:rPr>
          <w:rFonts w:ascii="宋体"/>
          <w:sz w:val="21"/>
        </w:rPr>
      </w:pPr>
    </w:p>
    <w:p>
      <w:pPr>
        <w:sectPr>
          <w:headerReference r:id="rId16" w:type="default"/>
          <w:pgSz w:w="16839" w:h="11907"/>
          <w:pgMar w:top="400" w:right="1115" w:bottom="0" w:left="1099" w:header="567" w:footer="850" w:gutter="0"/>
          <w:pgNumType w:fmt="numberInDash"/>
          <w:cols w:space="720" w:num="1"/>
        </w:sectPr>
      </w:pPr>
    </w:p>
    <w:p/>
    <w:p>
      <w:pPr>
        <w:tabs>
          <w:tab w:val="left" w:pos="7301"/>
        </w:tabs>
        <w:rPr>
          <w:rFonts w:hint="eastAsia" w:eastAsia="等线"/>
          <w:lang w:eastAsia="zh-CN"/>
        </w:rPr>
      </w:pPr>
      <w:r>
        <w:rPr>
          <w:rFonts w:hint="eastAsia"/>
          <w:lang w:eastAsia="zh-CN"/>
        </w:rPr>
        <w:tab/>
      </w:r>
    </w:p>
    <w:p>
      <w:pPr>
        <w:spacing w:line="192" w:lineRule="exact"/>
      </w:pPr>
    </w:p>
    <w:tbl>
      <w:tblPr>
        <w:tblStyle w:val="7"/>
        <w:tblW w:w="146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961"/>
        <w:gridCol w:w="923"/>
        <w:gridCol w:w="671"/>
        <w:gridCol w:w="2578"/>
        <w:gridCol w:w="5115"/>
        <w:gridCol w:w="962"/>
        <w:gridCol w:w="2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782" w:type="dxa"/>
            <w:vMerge w:val="restart"/>
            <w:tcBorders>
              <w:bottom w:val="nil"/>
              <w:right w:val="single" w:color="000000" w:sz="2" w:space="0"/>
            </w:tcBorders>
            <w:vAlign w:val="top"/>
          </w:tcPr>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before="66" w:line="228" w:lineRule="auto"/>
              <w:ind w:left="96" w:right="88" w:hanging="2"/>
              <w:rPr>
                <w:rFonts w:ascii="宋体" w:hAnsi="宋体" w:eastAsia="宋体" w:cs="宋体"/>
                <w:sz w:val="20"/>
                <w:szCs w:val="20"/>
              </w:rPr>
            </w:pPr>
            <w:r>
              <w:rPr>
                <w:rFonts w:ascii="宋体" w:hAnsi="宋体" w:eastAsia="宋体" w:cs="宋体"/>
                <w:spacing w:val="-4"/>
                <w:sz w:val="20"/>
                <w:szCs w:val="20"/>
              </w:rPr>
              <w:t>十、动</w:t>
            </w:r>
            <w:r>
              <w:rPr>
                <w:rFonts w:ascii="宋体" w:hAnsi="宋体" w:eastAsia="宋体" w:cs="宋体"/>
                <w:spacing w:val="1"/>
                <w:sz w:val="20"/>
                <w:szCs w:val="20"/>
              </w:rPr>
              <w:t xml:space="preserve"> </w:t>
            </w:r>
            <w:r>
              <w:rPr>
                <w:rFonts w:ascii="宋体" w:hAnsi="宋体" w:eastAsia="宋体" w:cs="宋体"/>
                <w:spacing w:val="-5"/>
                <w:sz w:val="20"/>
                <w:szCs w:val="20"/>
              </w:rPr>
              <w:t>力机械</w:t>
            </w:r>
          </w:p>
        </w:tc>
        <w:tc>
          <w:tcPr>
            <w:tcW w:w="961" w:type="dxa"/>
            <w:vMerge w:val="restart"/>
            <w:tcBorders>
              <w:left w:val="single" w:color="000000" w:sz="2" w:space="0"/>
              <w:bottom w:val="nil"/>
              <w:right w:val="single" w:color="000000" w:sz="2" w:space="0"/>
            </w:tcBorders>
            <w:vAlign w:val="top"/>
          </w:tcPr>
          <w:p>
            <w:pPr>
              <w:spacing w:line="345" w:lineRule="auto"/>
              <w:rPr>
                <w:rFonts w:ascii="宋体"/>
                <w:sz w:val="21"/>
              </w:rPr>
            </w:pPr>
          </w:p>
          <w:p>
            <w:pPr>
              <w:spacing w:line="346" w:lineRule="auto"/>
              <w:rPr>
                <w:rFonts w:ascii="宋体"/>
                <w:sz w:val="21"/>
              </w:rPr>
            </w:pPr>
          </w:p>
          <w:p>
            <w:pPr>
              <w:spacing w:before="65" w:line="228" w:lineRule="auto"/>
              <w:ind w:left="88" w:right="81" w:firstLine="102"/>
              <w:rPr>
                <w:rFonts w:ascii="宋体" w:hAnsi="宋体" w:eastAsia="宋体" w:cs="宋体"/>
                <w:sz w:val="20"/>
                <w:szCs w:val="20"/>
              </w:rPr>
            </w:pPr>
            <w:r>
              <w:rPr>
                <w:rFonts w:ascii="宋体" w:hAnsi="宋体" w:eastAsia="宋体" w:cs="宋体"/>
                <w:spacing w:val="-9"/>
                <w:sz w:val="20"/>
                <w:szCs w:val="20"/>
              </w:rPr>
              <w:t>（二十</w:t>
            </w:r>
            <w:r>
              <w:rPr>
                <w:rFonts w:ascii="宋体" w:hAnsi="宋体" w:eastAsia="宋体" w:cs="宋体"/>
                <w:spacing w:val="1"/>
                <w:sz w:val="20"/>
                <w:szCs w:val="20"/>
              </w:rPr>
              <w:t xml:space="preserve">  </w:t>
            </w:r>
            <w:r>
              <w:rPr>
                <w:rFonts w:ascii="宋体" w:hAnsi="宋体" w:eastAsia="宋体" w:cs="宋体"/>
                <w:spacing w:val="-4"/>
                <w:sz w:val="20"/>
                <w:szCs w:val="20"/>
              </w:rPr>
              <w:t>一）拖拉</w:t>
            </w:r>
          </w:p>
          <w:p>
            <w:pPr>
              <w:spacing w:before="1" w:line="201" w:lineRule="auto"/>
              <w:ind w:firstLine="384"/>
              <w:rPr>
                <w:rFonts w:ascii="宋体" w:hAnsi="宋体" w:eastAsia="宋体" w:cs="宋体"/>
                <w:sz w:val="20"/>
                <w:szCs w:val="20"/>
              </w:rPr>
            </w:pPr>
            <w:r>
              <w:rPr>
                <w:rFonts w:ascii="宋体" w:hAnsi="宋体" w:eastAsia="宋体" w:cs="宋体"/>
                <w:sz w:val="20"/>
                <w:szCs w:val="20"/>
              </w:rPr>
              <w:t>机</w:t>
            </w:r>
          </w:p>
        </w:tc>
        <w:tc>
          <w:tcPr>
            <w:tcW w:w="923" w:type="dxa"/>
            <w:vMerge w:val="restart"/>
            <w:tcBorders>
              <w:left w:val="single" w:color="000000" w:sz="2" w:space="0"/>
              <w:bottom w:val="nil"/>
              <w:right w:val="single" w:color="000000" w:sz="2" w:space="0"/>
            </w:tcBorders>
            <w:vAlign w:val="top"/>
          </w:tcPr>
          <w:p>
            <w:pPr>
              <w:spacing w:line="328" w:lineRule="auto"/>
              <w:rPr>
                <w:rFonts w:ascii="宋体"/>
                <w:sz w:val="21"/>
              </w:rPr>
            </w:pPr>
          </w:p>
          <w:p>
            <w:pPr>
              <w:spacing w:line="328" w:lineRule="auto"/>
              <w:rPr>
                <w:rFonts w:ascii="宋体"/>
                <w:sz w:val="21"/>
              </w:rPr>
            </w:pPr>
          </w:p>
          <w:p>
            <w:pPr>
              <w:spacing w:before="72" w:line="185" w:lineRule="auto"/>
              <w:ind w:firstLine="79"/>
              <w:rPr>
                <w:rFonts w:ascii="宋体" w:hAnsi="宋体" w:eastAsia="宋体" w:cs="宋体"/>
                <w:sz w:val="22"/>
                <w:szCs w:val="22"/>
              </w:rPr>
            </w:pPr>
            <w:r>
              <w:rPr>
                <w:rFonts w:ascii="宋体" w:hAnsi="宋体" w:eastAsia="宋体" w:cs="宋体"/>
                <w:spacing w:val="-1"/>
                <w:sz w:val="22"/>
                <w:szCs w:val="22"/>
              </w:rPr>
              <w:t>43.履带</w:t>
            </w:r>
          </w:p>
          <w:p>
            <w:pPr>
              <w:spacing w:before="50" w:line="185" w:lineRule="auto"/>
              <w:ind w:firstLine="139"/>
              <w:rPr>
                <w:rFonts w:ascii="宋体" w:hAnsi="宋体" w:eastAsia="宋体" w:cs="宋体"/>
                <w:sz w:val="22"/>
                <w:szCs w:val="22"/>
              </w:rPr>
            </w:pPr>
            <w:r>
              <w:rPr>
                <w:rFonts w:ascii="宋体" w:hAnsi="宋体" w:eastAsia="宋体" w:cs="宋体"/>
                <w:spacing w:val="-3"/>
                <w:sz w:val="22"/>
                <w:szCs w:val="22"/>
              </w:rPr>
              <w:t>式拖拉</w:t>
            </w:r>
          </w:p>
          <w:p>
            <w:pPr>
              <w:spacing w:before="51" w:line="185" w:lineRule="auto"/>
              <w:ind w:firstLine="355"/>
              <w:rPr>
                <w:rFonts w:ascii="宋体" w:hAnsi="宋体" w:eastAsia="宋体" w:cs="宋体"/>
                <w:sz w:val="22"/>
                <w:szCs w:val="22"/>
              </w:rPr>
            </w:pPr>
            <w:r>
              <w:rPr>
                <w:rFonts w:ascii="宋体" w:hAnsi="宋体" w:eastAsia="宋体" w:cs="宋体"/>
                <w:sz w:val="22"/>
                <w:szCs w:val="22"/>
              </w:rPr>
              <w:t>机</w:t>
            </w:r>
          </w:p>
        </w:tc>
        <w:tc>
          <w:tcPr>
            <w:tcW w:w="671" w:type="dxa"/>
            <w:tcBorders>
              <w:left w:val="single" w:color="000000" w:sz="2" w:space="0"/>
              <w:bottom w:val="single" w:color="000000" w:sz="2" w:space="0"/>
              <w:right w:val="single" w:color="000000" w:sz="2" w:space="0"/>
            </w:tcBorders>
            <w:vAlign w:val="top"/>
          </w:tcPr>
          <w:p>
            <w:pPr>
              <w:spacing w:line="384" w:lineRule="auto"/>
              <w:rPr>
                <w:rFonts w:ascii="宋体"/>
                <w:sz w:val="21"/>
              </w:rPr>
            </w:pPr>
          </w:p>
          <w:p>
            <w:pPr>
              <w:spacing w:before="66" w:line="180" w:lineRule="auto"/>
              <w:ind w:firstLine="144"/>
              <w:rPr>
                <w:rFonts w:ascii="宋体" w:hAnsi="宋体" w:eastAsia="宋体" w:cs="宋体"/>
                <w:sz w:val="20"/>
                <w:szCs w:val="20"/>
              </w:rPr>
            </w:pPr>
            <w:r>
              <w:rPr>
                <w:rFonts w:ascii="宋体" w:hAnsi="宋体" w:eastAsia="宋体" w:cs="宋体"/>
                <w:spacing w:val="-1"/>
                <w:sz w:val="20"/>
                <w:szCs w:val="20"/>
              </w:rPr>
              <w:t>43.5</w:t>
            </w:r>
          </w:p>
        </w:tc>
        <w:tc>
          <w:tcPr>
            <w:tcW w:w="2578" w:type="dxa"/>
            <w:tcBorders>
              <w:left w:val="single" w:color="000000" w:sz="2" w:space="0"/>
              <w:right w:val="single" w:color="000000" w:sz="2" w:space="0"/>
            </w:tcBorders>
            <w:vAlign w:val="top"/>
          </w:tcPr>
          <w:p>
            <w:pPr>
              <w:spacing w:line="248" w:lineRule="auto"/>
              <w:rPr>
                <w:rFonts w:ascii="宋体"/>
                <w:sz w:val="21"/>
              </w:rPr>
            </w:pPr>
          </w:p>
          <w:p>
            <w:pPr>
              <w:spacing w:before="65" w:line="228" w:lineRule="auto"/>
              <w:ind w:left="42" w:right="49" w:firstLine="10"/>
              <w:rPr>
                <w:rFonts w:ascii="宋体" w:hAnsi="宋体" w:eastAsia="宋体" w:cs="宋体"/>
                <w:sz w:val="20"/>
                <w:szCs w:val="20"/>
              </w:rPr>
            </w:pPr>
            <w:r>
              <w:rPr>
                <w:rFonts w:ascii="宋体" w:hAnsi="宋体" w:eastAsia="宋体" w:cs="宋体"/>
                <w:spacing w:val="-3"/>
                <w:sz w:val="20"/>
                <w:szCs w:val="20"/>
              </w:rPr>
              <w:t>110马力及以上差速转向履带</w:t>
            </w:r>
            <w:r>
              <w:rPr>
                <w:rFonts w:ascii="宋体" w:hAnsi="宋体" w:eastAsia="宋体" w:cs="宋体"/>
                <w:spacing w:val="12"/>
                <w:sz w:val="20"/>
                <w:szCs w:val="20"/>
              </w:rPr>
              <w:t xml:space="preserve"> </w:t>
            </w:r>
            <w:r>
              <w:rPr>
                <w:rFonts w:ascii="宋体" w:hAnsi="宋体" w:eastAsia="宋体" w:cs="宋体"/>
                <w:spacing w:val="-3"/>
                <w:sz w:val="20"/>
                <w:szCs w:val="20"/>
              </w:rPr>
              <w:t>式拖拉机</w:t>
            </w:r>
          </w:p>
        </w:tc>
        <w:tc>
          <w:tcPr>
            <w:tcW w:w="5115" w:type="dxa"/>
            <w:tcBorders>
              <w:left w:val="single" w:color="000000" w:sz="2" w:space="0"/>
              <w:right w:val="single" w:color="000000" w:sz="2" w:space="0"/>
            </w:tcBorders>
            <w:vAlign w:val="top"/>
          </w:tcPr>
          <w:p>
            <w:pPr>
              <w:spacing w:before="222" w:line="228" w:lineRule="auto"/>
              <w:ind w:left="41" w:right="193" w:firstLine="13"/>
              <w:rPr>
                <w:rFonts w:ascii="宋体" w:hAnsi="宋体" w:eastAsia="宋体" w:cs="宋体"/>
                <w:sz w:val="20"/>
                <w:szCs w:val="20"/>
              </w:rPr>
            </w:pPr>
            <w:r>
              <w:rPr>
                <w:rFonts w:ascii="宋体" w:hAnsi="宋体" w:eastAsia="宋体" w:cs="宋体"/>
                <w:spacing w:val="-2"/>
                <w:sz w:val="20"/>
                <w:szCs w:val="20"/>
              </w:rPr>
              <w:t>110马力≤功率；驱动方式：履带式；转向型式：差速式</w:t>
            </w:r>
            <w:r>
              <w:rPr>
                <w:rFonts w:ascii="宋体" w:hAnsi="宋体" w:eastAsia="宋体" w:cs="宋体"/>
                <w:spacing w:val="12"/>
                <w:sz w:val="20"/>
                <w:szCs w:val="20"/>
              </w:rPr>
              <w:t xml:space="preserve"> </w:t>
            </w:r>
            <w:r>
              <w:rPr>
                <w:rFonts w:ascii="宋体" w:hAnsi="宋体" w:eastAsia="宋体" w:cs="宋体"/>
                <w:spacing w:val="-1"/>
                <w:sz w:val="20"/>
                <w:szCs w:val="20"/>
              </w:rPr>
              <w:t>转向；最大牵引功率≥70%发动机标定功率；最小使用比</w:t>
            </w:r>
            <w:r>
              <w:rPr>
                <w:rFonts w:ascii="宋体" w:hAnsi="宋体" w:eastAsia="宋体" w:cs="宋体"/>
                <w:sz w:val="20"/>
                <w:szCs w:val="20"/>
              </w:rPr>
              <w:t xml:space="preserve"> </w:t>
            </w:r>
            <w:r>
              <w:rPr>
                <w:rFonts w:ascii="宋体" w:hAnsi="宋体" w:eastAsia="宋体" w:cs="宋体"/>
                <w:spacing w:val="-1"/>
                <w:sz w:val="20"/>
                <w:szCs w:val="20"/>
              </w:rPr>
              <w:t>质量≥45kg/kW</w:t>
            </w:r>
          </w:p>
        </w:tc>
        <w:tc>
          <w:tcPr>
            <w:tcW w:w="962" w:type="dxa"/>
            <w:tcBorders>
              <w:left w:val="single" w:color="000000" w:sz="2" w:space="0"/>
              <w:right w:val="single" w:color="000000" w:sz="2" w:space="0"/>
            </w:tcBorders>
            <w:vAlign w:val="top"/>
          </w:tcPr>
          <w:p>
            <w:pPr>
              <w:spacing w:line="384" w:lineRule="auto"/>
              <w:rPr>
                <w:rFonts w:ascii="宋体"/>
                <w:sz w:val="21"/>
              </w:rPr>
            </w:pPr>
          </w:p>
          <w:p>
            <w:pPr>
              <w:spacing w:before="66" w:line="180" w:lineRule="auto"/>
              <w:ind w:firstLine="251"/>
              <w:rPr>
                <w:rFonts w:ascii="宋体" w:hAnsi="宋体" w:eastAsia="宋体" w:cs="宋体"/>
                <w:sz w:val="20"/>
                <w:szCs w:val="20"/>
              </w:rPr>
            </w:pPr>
            <w:r>
              <w:rPr>
                <w:rFonts w:ascii="宋体" w:hAnsi="宋体" w:eastAsia="宋体" w:cs="宋体"/>
                <w:spacing w:val="-2"/>
                <w:sz w:val="20"/>
                <w:szCs w:val="20"/>
              </w:rPr>
              <w:t>30600</w:t>
            </w:r>
          </w:p>
        </w:tc>
        <w:tc>
          <w:tcPr>
            <w:tcW w:w="2616" w:type="dxa"/>
            <w:tcBorders>
              <w:left w:val="single" w:color="000000" w:sz="2" w:space="0"/>
              <w:right w:val="single" w:color="000000" w:sz="2" w:space="0"/>
            </w:tcBorders>
            <w:vAlign w:val="top"/>
          </w:tcPr>
          <w:p>
            <w:pPr>
              <w:spacing w:before="100" w:line="228" w:lineRule="auto"/>
              <w:ind w:left="45" w:right="181" w:firstLine="3"/>
              <w:rPr>
                <w:rFonts w:ascii="宋体" w:hAnsi="宋体" w:eastAsia="宋体" w:cs="宋体"/>
                <w:sz w:val="20"/>
                <w:szCs w:val="20"/>
              </w:rPr>
            </w:pPr>
            <w:r>
              <w:rPr>
                <w:rFonts w:ascii="宋体" w:hAnsi="宋体" w:eastAsia="宋体" w:cs="宋体"/>
                <w:spacing w:val="-2"/>
                <w:sz w:val="20"/>
                <w:szCs w:val="20"/>
              </w:rPr>
              <w:t>差速式转向是指用于液压机</w:t>
            </w:r>
            <w:r>
              <w:rPr>
                <w:rFonts w:ascii="宋体" w:hAnsi="宋体" w:eastAsia="宋体" w:cs="宋体"/>
                <w:spacing w:val="4"/>
                <w:sz w:val="20"/>
                <w:szCs w:val="20"/>
              </w:rPr>
              <w:t xml:space="preserve"> </w:t>
            </w:r>
            <w:r>
              <w:rPr>
                <w:rFonts w:ascii="宋体" w:hAnsi="宋体" w:eastAsia="宋体" w:cs="宋体"/>
                <w:spacing w:val="-2"/>
                <w:sz w:val="20"/>
                <w:szCs w:val="20"/>
              </w:rPr>
              <w:t>械双功率流驱动差速转向机</w:t>
            </w:r>
            <w:r>
              <w:rPr>
                <w:rFonts w:ascii="宋体" w:hAnsi="宋体" w:eastAsia="宋体" w:cs="宋体"/>
                <w:spacing w:val="7"/>
                <w:sz w:val="20"/>
                <w:szCs w:val="20"/>
              </w:rPr>
              <w:t xml:space="preserve"> </w:t>
            </w:r>
            <w:r>
              <w:rPr>
                <w:rFonts w:ascii="宋体" w:hAnsi="宋体" w:eastAsia="宋体" w:cs="宋体"/>
                <w:spacing w:val="-2"/>
                <w:sz w:val="20"/>
                <w:szCs w:val="20"/>
              </w:rPr>
              <w:t>构，实现履带车辆转向的差</w:t>
            </w:r>
            <w:r>
              <w:rPr>
                <w:rFonts w:ascii="宋体" w:hAnsi="宋体" w:eastAsia="宋体" w:cs="宋体"/>
                <w:spacing w:val="7"/>
                <w:sz w:val="20"/>
                <w:szCs w:val="20"/>
              </w:rPr>
              <w:t xml:space="preserve"> </w:t>
            </w:r>
            <w:r>
              <w:rPr>
                <w:rFonts w:ascii="宋体" w:hAnsi="宋体" w:eastAsia="宋体" w:cs="宋体"/>
                <w:spacing w:val="-5"/>
                <w:sz w:val="20"/>
                <w:szCs w:val="20"/>
              </w:rPr>
              <w:t>速式转向系统。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782" w:type="dxa"/>
            <w:vMerge w:val="continue"/>
            <w:tcBorders>
              <w:top w:val="nil"/>
              <w:bottom w:val="nil"/>
              <w:right w:val="single" w:color="000000" w:sz="2" w:space="0"/>
            </w:tcBorders>
            <w:vAlign w:val="top"/>
          </w:tcPr>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66" w:line="180" w:lineRule="auto"/>
              <w:ind w:firstLine="139"/>
              <w:rPr>
                <w:rFonts w:ascii="宋体" w:hAnsi="宋体" w:eastAsia="宋体" w:cs="宋体"/>
                <w:sz w:val="20"/>
                <w:szCs w:val="20"/>
              </w:rPr>
            </w:pPr>
            <w:r>
              <w:rPr>
                <w:rFonts w:ascii="宋体" w:hAnsi="宋体" w:eastAsia="宋体" w:cs="宋体"/>
                <w:spacing w:val="-1"/>
                <w:sz w:val="20"/>
                <w:szCs w:val="20"/>
              </w:rPr>
              <w:t>43.6</w:t>
            </w:r>
          </w:p>
        </w:tc>
        <w:tc>
          <w:tcPr>
            <w:tcW w:w="2578" w:type="dxa"/>
            <w:vAlign w:val="top"/>
          </w:tcPr>
          <w:p>
            <w:pPr>
              <w:spacing w:before="109" w:line="229" w:lineRule="auto"/>
              <w:ind w:left="32" w:right="143" w:firstLine="4"/>
              <w:rPr>
                <w:rFonts w:ascii="宋体" w:hAnsi="宋体" w:eastAsia="宋体" w:cs="宋体"/>
                <w:sz w:val="20"/>
                <w:szCs w:val="20"/>
              </w:rPr>
            </w:pPr>
            <w:r>
              <w:rPr>
                <w:rFonts w:ascii="宋体" w:hAnsi="宋体" w:eastAsia="宋体" w:cs="宋体"/>
                <w:spacing w:val="-2"/>
                <w:sz w:val="20"/>
                <w:szCs w:val="20"/>
              </w:rPr>
              <w:t>50—70马力轻型履带式拖拉</w:t>
            </w:r>
            <w:r>
              <w:rPr>
                <w:rFonts w:ascii="宋体" w:hAnsi="宋体" w:eastAsia="宋体" w:cs="宋体"/>
                <w:spacing w:val="10"/>
                <w:sz w:val="20"/>
                <w:szCs w:val="20"/>
              </w:rPr>
              <w:t xml:space="preserve"> </w:t>
            </w:r>
            <w:r>
              <w:rPr>
                <w:rFonts w:ascii="宋体" w:hAnsi="宋体" w:eastAsia="宋体" w:cs="宋体"/>
                <w:sz w:val="20"/>
                <w:szCs w:val="20"/>
              </w:rPr>
              <w:t>机</w:t>
            </w:r>
          </w:p>
        </w:tc>
        <w:tc>
          <w:tcPr>
            <w:tcW w:w="5115" w:type="dxa"/>
            <w:vAlign w:val="top"/>
          </w:tcPr>
          <w:p>
            <w:pPr>
              <w:spacing w:before="232" w:line="184" w:lineRule="auto"/>
              <w:ind w:firstLine="39"/>
              <w:rPr>
                <w:rFonts w:ascii="宋体" w:hAnsi="宋体" w:eastAsia="宋体" w:cs="宋体"/>
                <w:sz w:val="20"/>
                <w:szCs w:val="20"/>
              </w:rPr>
            </w:pPr>
            <w:r>
              <w:rPr>
                <w:rFonts w:ascii="宋体" w:hAnsi="宋体" w:eastAsia="宋体" w:cs="宋体"/>
                <w:spacing w:val="-2"/>
                <w:sz w:val="20"/>
                <w:szCs w:val="20"/>
              </w:rPr>
              <w:t>50马力≤功率＜70马力；驱动方式：履带式；橡胶履带</w:t>
            </w:r>
          </w:p>
        </w:tc>
        <w:tc>
          <w:tcPr>
            <w:tcW w:w="962" w:type="dxa"/>
            <w:vAlign w:val="top"/>
          </w:tcPr>
          <w:p>
            <w:pPr>
              <w:spacing w:before="265" w:line="180" w:lineRule="auto"/>
              <w:ind w:firstLine="257"/>
              <w:rPr>
                <w:rFonts w:ascii="宋体" w:hAnsi="宋体" w:eastAsia="宋体" w:cs="宋体"/>
                <w:sz w:val="20"/>
                <w:szCs w:val="20"/>
              </w:rPr>
            </w:pPr>
            <w:r>
              <w:rPr>
                <w:rFonts w:ascii="宋体" w:hAnsi="宋体" w:eastAsia="宋体" w:cs="宋体"/>
                <w:spacing w:val="-4"/>
                <w:sz w:val="20"/>
                <w:szCs w:val="20"/>
              </w:rPr>
              <w:t>15800</w:t>
            </w: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782" w:type="dxa"/>
            <w:vMerge w:val="continue"/>
            <w:tcBorders>
              <w:top w:val="nil"/>
              <w:bottom w:val="nil"/>
              <w:right w:val="single" w:color="000000" w:sz="2" w:space="0"/>
            </w:tcBorders>
            <w:vAlign w:val="top"/>
          </w:tcPr>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tc>
        <w:tc>
          <w:tcPr>
            <w:tcW w:w="961" w:type="dxa"/>
            <w:vMerge w:val="continue"/>
            <w:tcBorders>
              <w:top w:val="nil"/>
              <w:left w:val="single" w:color="000000" w:sz="2" w:space="0"/>
              <w:bottom w:val="nil"/>
              <w:right w:val="single" w:color="000000" w:sz="2" w:space="0"/>
            </w:tcBorders>
            <w:vAlign w:val="top"/>
          </w:tcPr>
          <w:p>
            <w:pPr>
              <w:rPr>
                <w:rFonts w:ascii="宋体"/>
                <w:sz w:val="21"/>
              </w:rPr>
            </w:pPr>
          </w:p>
        </w:tc>
        <w:tc>
          <w:tcPr>
            <w:tcW w:w="923" w:type="dxa"/>
            <w:vMerge w:val="continue"/>
            <w:tcBorders>
              <w:top w:val="nil"/>
              <w:left w:val="single" w:color="000000" w:sz="2" w:space="0"/>
              <w:bottom w:val="nil"/>
              <w:right w:val="single" w:color="000000" w:sz="2" w:space="0"/>
            </w:tcBorders>
            <w:vAlign w:val="top"/>
          </w:tcPr>
          <w:p>
            <w:pPr>
              <w:rPr>
                <w:rFonts w:ascii="宋体"/>
                <w:sz w:val="21"/>
              </w:rPr>
            </w:pPr>
          </w:p>
        </w:tc>
        <w:tc>
          <w:tcPr>
            <w:tcW w:w="671" w:type="dxa"/>
            <w:tcBorders>
              <w:top w:val="single" w:color="000000" w:sz="2" w:space="0"/>
              <w:bottom w:val="single" w:color="000000" w:sz="2" w:space="0"/>
            </w:tcBorders>
            <w:vAlign w:val="top"/>
          </w:tcPr>
          <w:p>
            <w:pPr>
              <w:spacing w:before="266" w:line="180" w:lineRule="auto"/>
              <w:ind w:firstLine="139"/>
              <w:rPr>
                <w:rFonts w:ascii="宋体" w:hAnsi="宋体" w:eastAsia="宋体" w:cs="宋体"/>
                <w:spacing w:val="-1"/>
                <w:sz w:val="20"/>
                <w:szCs w:val="20"/>
              </w:rPr>
            </w:pPr>
          </w:p>
        </w:tc>
        <w:tc>
          <w:tcPr>
            <w:tcW w:w="2578" w:type="dxa"/>
            <w:vAlign w:val="top"/>
          </w:tcPr>
          <w:p>
            <w:pPr>
              <w:spacing w:before="109" w:line="229" w:lineRule="auto"/>
              <w:ind w:left="32" w:right="143" w:firstLine="4"/>
              <w:rPr>
                <w:rFonts w:ascii="宋体" w:hAnsi="宋体" w:eastAsia="宋体" w:cs="宋体"/>
                <w:spacing w:val="-2"/>
                <w:sz w:val="20"/>
                <w:szCs w:val="20"/>
              </w:rPr>
            </w:pPr>
          </w:p>
        </w:tc>
        <w:tc>
          <w:tcPr>
            <w:tcW w:w="5115" w:type="dxa"/>
            <w:vAlign w:val="top"/>
          </w:tcPr>
          <w:p>
            <w:pPr>
              <w:spacing w:before="232" w:line="184" w:lineRule="auto"/>
              <w:ind w:firstLine="39"/>
              <w:rPr>
                <w:rFonts w:ascii="宋体" w:hAnsi="宋体" w:eastAsia="宋体" w:cs="宋体"/>
                <w:spacing w:val="-2"/>
                <w:sz w:val="20"/>
                <w:szCs w:val="20"/>
              </w:rPr>
            </w:pPr>
          </w:p>
        </w:tc>
        <w:tc>
          <w:tcPr>
            <w:tcW w:w="962" w:type="dxa"/>
            <w:vAlign w:val="top"/>
          </w:tcPr>
          <w:p>
            <w:pPr>
              <w:spacing w:before="265" w:line="180" w:lineRule="auto"/>
              <w:ind w:firstLine="257"/>
              <w:rPr>
                <w:rFonts w:ascii="宋体" w:hAnsi="宋体" w:eastAsia="宋体" w:cs="宋体"/>
                <w:spacing w:val="-4"/>
                <w:sz w:val="20"/>
                <w:szCs w:val="20"/>
              </w:rPr>
            </w:pPr>
          </w:p>
        </w:tc>
        <w:tc>
          <w:tcPr>
            <w:tcW w:w="2616"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jc w:val="center"/>
        </w:trPr>
        <w:tc>
          <w:tcPr>
            <w:tcW w:w="782" w:type="dxa"/>
            <w:vMerge w:val="continue"/>
            <w:tcBorders>
              <w:top w:val="nil"/>
              <w:right w:val="single" w:color="000000" w:sz="2" w:space="0"/>
            </w:tcBorders>
            <w:vAlign w:val="top"/>
          </w:tcPr>
          <w:p>
            <w:pPr>
              <w:rPr>
                <w:rFonts w:ascii="宋体"/>
                <w:sz w:val="21"/>
              </w:rPr>
            </w:pPr>
          </w:p>
        </w:tc>
        <w:tc>
          <w:tcPr>
            <w:tcW w:w="961" w:type="dxa"/>
            <w:vMerge w:val="continue"/>
            <w:tcBorders>
              <w:top w:val="nil"/>
              <w:left w:val="single" w:color="000000" w:sz="2" w:space="0"/>
              <w:right w:val="single" w:color="000000" w:sz="2" w:space="0"/>
            </w:tcBorders>
            <w:vAlign w:val="top"/>
          </w:tcPr>
          <w:p>
            <w:pPr>
              <w:rPr>
                <w:rFonts w:ascii="宋体"/>
                <w:sz w:val="21"/>
              </w:rPr>
            </w:pPr>
          </w:p>
        </w:tc>
        <w:tc>
          <w:tcPr>
            <w:tcW w:w="923" w:type="dxa"/>
            <w:vMerge w:val="continue"/>
            <w:tcBorders>
              <w:top w:val="nil"/>
              <w:left w:val="single" w:color="000000" w:sz="2" w:space="0"/>
              <w:right w:val="single" w:color="000000" w:sz="2" w:space="0"/>
            </w:tcBorders>
            <w:vAlign w:val="top"/>
          </w:tcPr>
          <w:p>
            <w:pPr>
              <w:rPr>
                <w:rFonts w:ascii="宋体"/>
                <w:sz w:val="21"/>
              </w:rPr>
            </w:pPr>
          </w:p>
        </w:tc>
        <w:tc>
          <w:tcPr>
            <w:tcW w:w="671" w:type="dxa"/>
            <w:tcBorders>
              <w:top w:val="single" w:color="000000" w:sz="2" w:space="0"/>
            </w:tcBorders>
            <w:vAlign w:val="top"/>
          </w:tcPr>
          <w:p>
            <w:pPr>
              <w:spacing w:before="269" w:line="180" w:lineRule="auto"/>
              <w:ind w:firstLine="139"/>
              <w:rPr>
                <w:rFonts w:ascii="宋体" w:hAnsi="宋体" w:eastAsia="宋体" w:cs="宋体"/>
                <w:sz w:val="20"/>
                <w:szCs w:val="20"/>
              </w:rPr>
            </w:pPr>
            <w:r>
              <w:rPr>
                <w:rFonts w:ascii="宋体" w:hAnsi="宋体" w:eastAsia="宋体" w:cs="宋体"/>
                <w:spacing w:val="-1"/>
                <w:sz w:val="20"/>
                <w:szCs w:val="20"/>
              </w:rPr>
              <w:t>43.7</w:t>
            </w:r>
          </w:p>
        </w:tc>
        <w:tc>
          <w:tcPr>
            <w:tcW w:w="2578" w:type="dxa"/>
            <w:vAlign w:val="top"/>
          </w:tcPr>
          <w:p>
            <w:pPr>
              <w:spacing w:before="114" w:line="228" w:lineRule="auto"/>
              <w:ind w:left="32" w:right="42" w:firstLine="5"/>
              <w:rPr>
                <w:rFonts w:ascii="宋体" w:hAnsi="宋体" w:eastAsia="宋体" w:cs="宋体"/>
                <w:sz w:val="20"/>
                <w:szCs w:val="20"/>
              </w:rPr>
            </w:pPr>
            <w:r>
              <w:rPr>
                <w:rFonts w:ascii="宋体" w:hAnsi="宋体" w:eastAsia="宋体" w:cs="宋体"/>
                <w:spacing w:val="-2"/>
                <w:sz w:val="20"/>
                <w:szCs w:val="20"/>
              </w:rPr>
              <w:t>70—100马力轻型履带式拖拉</w:t>
            </w:r>
            <w:r>
              <w:rPr>
                <w:rFonts w:ascii="宋体" w:hAnsi="宋体" w:eastAsia="宋体" w:cs="宋体"/>
                <w:spacing w:val="12"/>
                <w:sz w:val="20"/>
                <w:szCs w:val="20"/>
              </w:rPr>
              <w:t xml:space="preserve"> </w:t>
            </w:r>
            <w:r>
              <w:rPr>
                <w:rFonts w:ascii="宋体" w:hAnsi="宋体" w:eastAsia="宋体" w:cs="宋体"/>
                <w:sz w:val="20"/>
                <w:szCs w:val="20"/>
              </w:rPr>
              <w:t>机</w:t>
            </w:r>
          </w:p>
        </w:tc>
        <w:tc>
          <w:tcPr>
            <w:tcW w:w="5115" w:type="dxa"/>
            <w:vAlign w:val="top"/>
          </w:tcPr>
          <w:p>
            <w:pPr>
              <w:spacing w:before="235" w:line="184" w:lineRule="auto"/>
              <w:ind w:firstLine="40"/>
              <w:rPr>
                <w:rFonts w:ascii="宋体" w:hAnsi="宋体" w:eastAsia="宋体" w:cs="宋体"/>
                <w:sz w:val="20"/>
                <w:szCs w:val="20"/>
              </w:rPr>
            </w:pPr>
            <w:r>
              <w:rPr>
                <w:rFonts w:ascii="宋体" w:hAnsi="宋体" w:eastAsia="宋体" w:cs="宋体"/>
                <w:spacing w:val="-1"/>
                <w:sz w:val="20"/>
                <w:szCs w:val="20"/>
              </w:rPr>
              <w:t>70马力≤功率≤100马力；驱动方式：履带式；橡胶履带</w:t>
            </w:r>
          </w:p>
        </w:tc>
        <w:tc>
          <w:tcPr>
            <w:tcW w:w="962" w:type="dxa"/>
            <w:vAlign w:val="top"/>
          </w:tcPr>
          <w:p>
            <w:pPr>
              <w:spacing w:before="268" w:line="180" w:lineRule="auto"/>
              <w:ind w:firstLine="257"/>
              <w:rPr>
                <w:rFonts w:ascii="宋体" w:hAnsi="宋体" w:eastAsia="宋体" w:cs="宋体"/>
                <w:sz w:val="20"/>
                <w:szCs w:val="20"/>
              </w:rPr>
            </w:pPr>
            <w:r>
              <w:rPr>
                <w:rFonts w:ascii="宋体" w:hAnsi="宋体" w:eastAsia="宋体" w:cs="宋体"/>
                <w:spacing w:val="-4"/>
                <w:sz w:val="20"/>
                <w:szCs w:val="20"/>
              </w:rPr>
              <w:t>17200</w:t>
            </w:r>
          </w:p>
        </w:tc>
        <w:tc>
          <w:tcPr>
            <w:tcW w:w="2616" w:type="dxa"/>
            <w:vAlign w:val="top"/>
          </w:tcPr>
          <w:p>
            <w:pPr>
              <w:rPr>
                <w:rFonts w:ascii="宋体"/>
                <w:sz w:val="21"/>
              </w:rPr>
            </w:pPr>
          </w:p>
        </w:tc>
      </w:tr>
    </w:tbl>
    <w:p>
      <w:pPr>
        <w:rPr>
          <w:rFonts w:ascii="宋体"/>
          <w:sz w:val="21"/>
        </w:rPr>
      </w:pPr>
    </w:p>
    <w:p/>
    <w:p/>
    <w:p/>
    <w:p/>
    <w:p/>
    <w:p/>
    <w:p/>
    <w:p/>
    <w:p/>
    <w:p>
      <w:pPr>
        <w:pStyle w:val="2"/>
        <w:jc w:val="left"/>
        <w:rPr>
          <w:rFonts w:hint="eastAsia"/>
        </w:rPr>
      </w:pPr>
    </w:p>
    <w:sectPr>
      <w:headerReference r:id="rId17" w:type="default"/>
      <w:pgSz w:w="16834" w:h="11905" w:orient="landscape"/>
      <w:pgMar w:top="0" w:right="1" w:bottom="0" w:left="0" w:header="567" w:footer="567"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sz w:val="21"/>
      </w:rPr>
    </w:pPr>
  </w:p>
  <w:p>
    <w:pPr>
      <w:rPr>
        <w:rFonts w:ascii="宋体"/>
        <w:sz w:val="21"/>
      </w:rPr>
    </w:pPr>
    <w:r>
      <w:drawing>
        <wp:anchor distT="0" distB="0" distL="0" distR="0" simplePos="0" relativeHeight="251662336" behindDoc="0" locked="0" layoutInCell="0" allowOverlap="1">
          <wp:simplePos x="0" y="0"/>
          <wp:positionH relativeFrom="page">
            <wp:posOffset>2819400</wp:posOffset>
          </wp:positionH>
          <wp:positionV relativeFrom="page">
            <wp:posOffset>1339850</wp:posOffset>
          </wp:positionV>
          <wp:extent cx="5502910" cy="4109720"/>
          <wp:effectExtent l="0" t="0" r="2540" b="508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
                  <a:stretch>
                    <a:fillRect/>
                  </a:stretch>
                </pic:blipFill>
                <pic:spPr>
                  <a:xfrm>
                    <a:off x="0" y="0"/>
                    <a:ext cx="5502655" cy="4109719"/>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drawing>
        <wp:anchor distT="0" distB="0" distL="0" distR="0" simplePos="0" relativeHeight="251663360" behindDoc="0" locked="0" layoutInCell="0" allowOverlap="1">
          <wp:simplePos x="0" y="0"/>
          <wp:positionH relativeFrom="page">
            <wp:posOffset>2819400</wp:posOffset>
          </wp:positionH>
          <wp:positionV relativeFrom="page">
            <wp:posOffset>694690</wp:posOffset>
          </wp:positionV>
          <wp:extent cx="5502910" cy="5861050"/>
          <wp:effectExtent l="0" t="0" r="2540" b="635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
                  <a:stretch>
                    <a:fillRect/>
                  </a:stretch>
                </pic:blipFill>
                <pic:spPr>
                  <a:xfrm>
                    <a:off x="0" y="0"/>
                    <a:ext cx="5502655" cy="5861049"/>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0386F"/>
    <w:multiLevelType w:val="singleLevel"/>
    <w:tmpl w:val="D9A0386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61"/>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379E5"/>
    <w:rsid w:val="02367332"/>
    <w:rsid w:val="049F1EBD"/>
    <w:rsid w:val="053C27A9"/>
    <w:rsid w:val="055A5D59"/>
    <w:rsid w:val="062F69F7"/>
    <w:rsid w:val="0D6E1992"/>
    <w:rsid w:val="25565388"/>
    <w:rsid w:val="25AF6A38"/>
    <w:rsid w:val="2D7137E7"/>
    <w:rsid w:val="38504D44"/>
    <w:rsid w:val="423850C9"/>
    <w:rsid w:val="47110FFE"/>
    <w:rsid w:val="4B604EBD"/>
    <w:rsid w:val="509D7A0B"/>
    <w:rsid w:val="52B73B12"/>
    <w:rsid w:val="540D6D75"/>
    <w:rsid w:val="5CFF52A8"/>
    <w:rsid w:val="6035212A"/>
    <w:rsid w:val="67B239EE"/>
    <w:rsid w:val="6FF671FE"/>
    <w:rsid w:val="78B16F0C"/>
    <w:rsid w:val="7BB83062"/>
    <w:rsid w:val="7C56025A"/>
    <w:rsid w:val="7C7379E5"/>
    <w:rsid w:val="7CCF5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99"/>
    <w:pPr>
      <w:jc w:val="center"/>
      <w:outlineLvl w:val="0"/>
    </w:pPr>
    <w:rPr>
      <w:rFonts w:ascii="Arial" w:hAnsi="Arial" w:eastAsia="宋体"/>
      <w:b/>
      <w:sz w:val="32"/>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theme" Target="theme/theme1.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2021-06-23T07:55:00Z</dcterms:created>
  <dc:creator>Administrator</dc:creator>
  <cp:lastModifiedBy>Administrator</cp:lastModifiedBy>
  <cp:lastPrinted>2021-08-03T07:30:00Z</cp:lastPrinted>
  <dcterms:modified xsi:type="dcterms:W3CDTF">2021-08-23T07:22:00Z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0108ED10EABD4B6BA84A4AD0B9BD18FF</vt:lpwstr>
  </property>
</Properties>
</file>